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E372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3E372B">
        <w:t xml:space="preserve"> 24 февраля 2016 года № 12</w:t>
      </w:r>
      <w:r w:rsidR="003E372B">
        <w:t>3</w:t>
      </w:r>
      <w:bookmarkStart w:id="0" w:name="_GoBack"/>
      <w:bookmarkEnd w:id="0"/>
      <w:r w:rsidR="003E372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D328C5" w:rsidRDefault="00D328C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14 статьи 45 Градостроительного кодекса Российской Федерации и статьей 5 Закона Республики Карелия от                        2 ноября 2012 года № 1644-ЗРК «О некоторых вопросах градостроительной деятельности в Республике Карелия» утвердить документацию по планировке территории в составе проекта планировки территории и проекта межевания территории объекта капитального строительства регионального значения «Строительство мостового перехода через р</w:t>
      </w:r>
      <w:r w:rsidR="00CF0329">
        <w:rPr>
          <w:szCs w:val="28"/>
        </w:rPr>
        <w:t xml:space="preserve">. </w:t>
      </w:r>
      <w:proofErr w:type="spellStart"/>
      <w:r w:rsidR="00CF0329">
        <w:rPr>
          <w:szCs w:val="28"/>
        </w:rPr>
        <w:t>Колежма</w:t>
      </w:r>
      <w:proofErr w:type="spellEnd"/>
      <w:r w:rsidR="00CF0329">
        <w:rPr>
          <w:szCs w:val="28"/>
        </w:rPr>
        <w:t xml:space="preserve"> </w:t>
      </w:r>
      <w:r>
        <w:rPr>
          <w:szCs w:val="28"/>
        </w:rPr>
        <w:t xml:space="preserve">на км </w:t>
      </w:r>
      <w:r w:rsidR="00CF0329">
        <w:rPr>
          <w:szCs w:val="28"/>
        </w:rPr>
        <w:t>16</w:t>
      </w:r>
      <w:r>
        <w:rPr>
          <w:szCs w:val="28"/>
        </w:rPr>
        <w:t>+5</w:t>
      </w:r>
      <w:r w:rsidR="00CF0329">
        <w:rPr>
          <w:szCs w:val="28"/>
        </w:rPr>
        <w:t>0</w:t>
      </w:r>
      <w:r>
        <w:rPr>
          <w:szCs w:val="28"/>
        </w:rPr>
        <w:t>0</w:t>
      </w:r>
      <w:proofErr w:type="gramEnd"/>
      <w:r>
        <w:rPr>
          <w:szCs w:val="28"/>
        </w:rPr>
        <w:t xml:space="preserve"> автомобильной дороги </w:t>
      </w:r>
      <w:proofErr w:type="spellStart"/>
      <w:r>
        <w:rPr>
          <w:szCs w:val="28"/>
        </w:rPr>
        <w:t>Сумпосад</w:t>
      </w:r>
      <w:proofErr w:type="spellEnd"/>
      <w:r>
        <w:rPr>
          <w:szCs w:val="28"/>
        </w:rPr>
        <w:t>-Воренжа-Вирандозеро-Нюхча».</w:t>
      </w:r>
    </w:p>
    <w:p w:rsidR="00433A75" w:rsidRDefault="00D328C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372B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0631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0329"/>
    <w:rsid w:val="00CF2E49"/>
    <w:rsid w:val="00CF5407"/>
    <w:rsid w:val="00CF5C11"/>
    <w:rsid w:val="00CF7474"/>
    <w:rsid w:val="00D22CFF"/>
    <w:rsid w:val="00D24154"/>
    <w:rsid w:val="00D24B91"/>
    <w:rsid w:val="00D328C5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35810-A72A-45C9-9934-95CB4A8C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2016-02-24T11:54:00Z</cp:lastPrinted>
  <dcterms:created xsi:type="dcterms:W3CDTF">2016-02-24T11:55:00Z</dcterms:created>
  <dcterms:modified xsi:type="dcterms:W3CDTF">2016-02-25T06:13:00Z</dcterms:modified>
</cp:coreProperties>
</file>