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6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3561B">
        <w:t>5 февраля 2016 года № 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031112" w:rsidRDefault="00031112" w:rsidP="00033E48">
      <w:pPr>
        <w:spacing w:line="192" w:lineRule="auto"/>
        <w:ind w:right="283"/>
        <w:jc w:val="center"/>
        <w:rPr>
          <w:b/>
          <w:szCs w:val="28"/>
        </w:rPr>
      </w:pPr>
      <w:bookmarkStart w:id="0" w:name="_GoBack"/>
      <w:r>
        <w:rPr>
          <w:b/>
        </w:rPr>
        <w:t xml:space="preserve">О распределении на 2016 год субсидий </w:t>
      </w:r>
      <w:r>
        <w:rPr>
          <w:b/>
          <w:szCs w:val="28"/>
        </w:rPr>
        <w:t xml:space="preserve">бюджетам </w:t>
      </w:r>
    </w:p>
    <w:p w:rsidR="00033E48" w:rsidRDefault="00031112" w:rsidP="00033E48">
      <w:pPr>
        <w:spacing w:line="192" w:lineRule="auto"/>
        <w:ind w:right="28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и городских округов </w:t>
      </w:r>
    </w:p>
    <w:p w:rsidR="00033E48" w:rsidRDefault="00031112" w:rsidP="00033E48">
      <w:pPr>
        <w:spacing w:line="192" w:lineRule="auto"/>
        <w:ind w:right="283"/>
        <w:jc w:val="center"/>
        <w:rPr>
          <w:b/>
          <w:szCs w:val="28"/>
        </w:rPr>
      </w:pPr>
      <w:r>
        <w:rPr>
          <w:b/>
          <w:szCs w:val="28"/>
        </w:rPr>
        <w:t xml:space="preserve">на организацию адресной социальной помощи </w:t>
      </w:r>
    </w:p>
    <w:p w:rsidR="00031112" w:rsidRDefault="00031112" w:rsidP="00033E48">
      <w:pPr>
        <w:spacing w:line="192" w:lineRule="auto"/>
        <w:ind w:right="283"/>
        <w:jc w:val="center"/>
        <w:rPr>
          <w:b/>
          <w:szCs w:val="28"/>
        </w:rPr>
      </w:pPr>
      <w:r>
        <w:rPr>
          <w:b/>
          <w:szCs w:val="28"/>
        </w:rPr>
        <w:t>малоимущим семьям, имеющим детей</w:t>
      </w:r>
    </w:p>
    <w:bookmarkEnd w:id="0"/>
    <w:p w:rsidR="00031112" w:rsidRDefault="00031112" w:rsidP="00033E48">
      <w:pPr>
        <w:ind w:right="283"/>
        <w:jc w:val="center"/>
      </w:pPr>
    </w:p>
    <w:p w:rsidR="00031112" w:rsidRDefault="00031112" w:rsidP="00033E48">
      <w:pPr>
        <w:ind w:right="283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10 Закона Республики Карелия </w:t>
      </w:r>
      <w:r>
        <w:rPr>
          <w:szCs w:val="28"/>
        </w:rPr>
        <w:br/>
        <w:t xml:space="preserve">от 24 декабря 2015 года № 1968-ЗРК «О бюджете Республики Карелия на          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031112" w:rsidRDefault="00031112" w:rsidP="00033E48">
      <w:pPr>
        <w:ind w:right="283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2016 год субсидий </w:t>
      </w:r>
      <w:r>
        <w:rPr>
          <w:szCs w:val="28"/>
        </w:rPr>
        <w:t xml:space="preserve">бюджетам муниципальных районов и городских округов на организацию адресной социальной помощи малоимущим семьям, </w:t>
      </w:r>
      <w:r w:rsidR="00033E48">
        <w:rPr>
          <w:szCs w:val="28"/>
        </w:rPr>
        <w:t xml:space="preserve">имеющим детей, </w:t>
      </w:r>
      <w:r>
        <w:rPr>
          <w:szCs w:val="28"/>
        </w:rPr>
        <w:t>согласно приложению.</w:t>
      </w:r>
    </w:p>
    <w:p w:rsidR="00031112" w:rsidRDefault="00031112" w:rsidP="0003111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1112" w:rsidRDefault="00031112" w:rsidP="0003111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1112" w:rsidRDefault="00031112" w:rsidP="00031112">
      <w:pPr>
        <w:ind w:firstLine="709"/>
        <w:jc w:val="both"/>
        <w:rPr>
          <w:szCs w:val="28"/>
        </w:rPr>
      </w:pPr>
    </w:p>
    <w:p w:rsidR="00031112" w:rsidRDefault="00031112" w:rsidP="000311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031112" w:rsidRDefault="00031112" w:rsidP="000311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А.П. </w:t>
      </w:r>
      <w:proofErr w:type="spellStart"/>
      <w:r>
        <w:rPr>
          <w:szCs w:val="28"/>
        </w:rPr>
        <w:t>Худилайнен</w:t>
      </w:r>
      <w:proofErr w:type="spellEnd"/>
    </w:p>
    <w:p w:rsidR="00031112" w:rsidRDefault="00031112" w:rsidP="00031112">
      <w:pPr>
        <w:rPr>
          <w:szCs w:val="28"/>
        </w:rPr>
        <w:sectPr w:rsidR="0003111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031112" w:rsidRPr="00031112" w:rsidTr="00031112">
        <w:tc>
          <w:tcPr>
            <w:tcW w:w="4928" w:type="dxa"/>
          </w:tcPr>
          <w:p w:rsidR="00031112" w:rsidRPr="00031112" w:rsidRDefault="00031112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031112" w:rsidRPr="00031112" w:rsidRDefault="00031112">
            <w:pPr>
              <w:rPr>
                <w:szCs w:val="28"/>
              </w:rPr>
            </w:pPr>
            <w:r w:rsidRPr="00031112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C3561B">
              <w:t>5 февраля 2016 года № 28-П</w:t>
            </w:r>
          </w:p>
        </w:tc>
      </w:tr>
    </w:tbl>
    <w:p w:rsidR="00031112" w:rsidRPr="00031112" w:rsidRDefault="00031112" w:rsidP="00031112">
      <w:pPr>
        <w:rPr>
          <w:szCs w:val="28"/>
        </w:rPr>
      </w:pPr>
    </w:p>
    <w:p w:rsidR="00031112" w:rsidRPr="00031112" w:rsidRDefault="00031112" w:rsidP="00031112">
      <w:pPr>
        <w:spacing w:after="120" w:line="192" w:lineRule="auto"/>
        <w:jc w:val="center"/>
        <w:rPr>
          <w:szCs w:val="28"/>
        </w:rPr>
      </w:pPr>
      <w:r w:rsidRPr="00031112">
        <w:rPr>
          <w:szCs w:val="28"/>
        </w:rPr>
        <w:t xml:space="preserve">Распределение </w:t>
      </w:r>
    </w:p>
    <w:p w:rsidR="00031112" w:rsidRDefault="00031112" w:rsidP="00031112">
      <w:pPr>
        <w:spacing w:after="120" w:line="192" w:lineRule="auto"/>
        <w:jc w:val="center"/>
        <w:rPr>
          <w:szCs w:val="28"/>
        </w:rPr>
      </w:pPr>
      <w:r>
        <w:rPr>
          <w:szCs w:val="28"/>
        </w:rPr>
        <w:t>на 2016</w:t>
      </w:r>
      <w:r w:rsidRPr="00031112">
        <w:rPr>
          <w:szCs w:val="28"/>
        </w:rPr>
        <w:t xml:space="preserve"> год субсидий бюджетам муниципальных районов и городских округов на </w:t>
      </w:r>
      <w:r>
        <w:rPr>
          <w:szCs w:val="28"/>
        </w:rPr>
        <w:t>организацию адресной социальной помощи малоимущим семьям, имеющи</w:t>
      </w:r>
      <w:r w:rsidR="00033E48">
        <w:rPr>
          <w:szCs w:val="28"/>
        </w:rPr>
        <w:t>м</w:t>
      </w:r>
      <w:r>
        <w:rPr>
          <w:szCs w:val="28"/>
        </w:rPr>
        <w:t xml:space="preserve"> детей</w:t>
      </w: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6219"/>
        <w:gridCol w:w="1701"/>
      </w:tblGrid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раз-дела или пункта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033E4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031112" w:rsidRDefault="00031112" w:rsidP="00033E4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26965,0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2038,0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4108,0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2110,0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2867,0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8199,0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4937,0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3149,0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8771,0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3463,0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7363,0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5276,0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5276,0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4382,0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8554,0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7379,0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7877,0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5686,0</w:t>
            </w:r>
          </w:p>
        </w:tc>
      </w:tr>
      <w:tr w:rsidR="00031112" w:rsidTr="00031112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118400,0</w:t>
            </w:r>
          </w:p>
        </w:tc>
      </w:tr>
    </w:tbl>
    <w:p w:rsidR="00031112" w:rsidRDefault="00031112" w:rsidP="00031112">
      <w:pPr>
        <w:spacing w:line="20" w:lineRule="atLeast"/>
        <w:jc w:val="right"/>
        <w:rPr>
          <w:szCs w:val="28"/>
        </w:rPr>
      </w:pPr>
    </w:p>
    <w:p w:rsidR="00031112" w:rsidRDefault="00031112" w:rsidP="000311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112"/>
    <w:rsid w:val="00033E48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561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031112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E32B-244A-49DC-AB94-B68BC5BD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2016-02-03T13:39:00Z</cp:lastPrinted>
  <dcterms:created xsi:type="dcterms:W3CDTF">2016-02-03T13:39:00Z</dcterms:created>
  <dcterms:modified xsi:type="dcterms:W3CDTF">2016-02-05T12:25:00Z</dcterms:modified>
</cp:coreProperties>
</file>