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0949" w:rsidRPr="0071094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E15BFB" w:rsidRDefault="00E15BFB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AE388D">
        <w:t xml:space="preserve">       </w:t>
      </w:r>
      <w:r w:rsidR="00307849">
        <w:t xml:space="preserve">от </w:t>
      </w:r>
      <w:r w:rsidR="00ED6C2A">
        <w:t xml:space="preserve"> </w:t>
      </w:r>
      <w:r w:rsidR="008E022B">
        <w:t>9 февраля 2016 года № 38-П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862ABF" w:rsidRDefault="00862ABF" w:rsidP="00862AB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постановление Правительства </w:t>
      </w:r>
    </w:p>
    <w:p w:rsidR="00862ABF" w:rsidRDefault="00862ABF" w:rsidP="00862AB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Республики Карелия от 2 октября 2013 года № 297-П</w:t>
      </w:r>
    </w:p>
    <w:p w:rsidR="00B02337" w:rsidRDefault="00B02337" w:rsidP="001C34DC">
      <w:pPr>
        <w:ind w:firstLine="709"/>
        <w:jc w:val="both"/>
        <w:rPr>
          <w:szCs w:val="28"/>
        </w:rPr>
      </w:pPr>
    </w:p>
    <w:p w:rsidR="00862ABF" w:rsidRDefault="00862ABF" w:rsidP="00862ABF">
      <w:pPr>
        <w:ind w:firstLine="540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r w:rsidRPr="00862ABF">
        <w:rPr>
          <w:b/>
          <w:szCs w:val="28"/>
        </w:rPr>
        <w:t>п</w:t>
      </w:r>
      <w:r>
        <w:rPr>
          <w:b/>
          <w:szCs w:val="28"/>
        </w:rPr>
        <w:t xml:space="preserve"> </w:t>
      </w:r>
      <w:r w:rsidRPr="00862ABF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862ABF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862ABF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862ABF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862ABF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862ABF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862ABF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862ABF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862ABF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862ABF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862ABF">
        <w:rPr>
          <w:b/>
          <w:szCs w:val="28"/>
        </w:rPr>
        <w:t>т:</w:t>
      </w:r>
    </w:p>
    <w:p w:rsidR="00862ABF" w:rsidRDefault="00862ABF" w:rsidP="00A60ACF">
      <w:pPr>
        <w:ind w:firstLine="567"/>
        <w:jc w:val="both"/>
        <w:rPr>
          <w:szCs w:val="28"/>
        </w:rPr>
      </w:pPr>
      <w:r>
        <w:rPr>
          <w:szCs w:val="28"/>
        </w:rPr>
        <w:t xml:space="preserve">Внести в долгосрочную целевую </w:t>
      </w:r>
      <w:r w:rsidRPr="00862ABF">
        <w:rPr>
          <w:szCs w:val="28"/>
        </w:rPr>
        <w:t xml:space="preserve">программу </w:t>
      </w:r>
      <w:r>
        <w:rPr>
          <w:szCs w:val="28"/>
        </w:rPr>
        <w:t xml:space="preserve">«Оказание содействия добровольному переселению в Республику Карелия соотечественников, проживающих за рубежом, на 2013-2018 годы», утвержденную постановлением Правительства Республики Карелия от </w:t>
      </w:r>
      <w:r>
        <w:rPr>
          <w:bCs/>
          <w:szCs w:val="28"/>
        </w:rPr>
        <w:t xml:space="preserve">2 октября 2013 года № 297-П (Собрание законодательства Республики Карелия, 2013, № 10, </w:t>
      </w:r>
      <w:r>
        <w:rPr>
          <w:bCs/>
          <w:szCs w:val="28"/>
        </w:rPr>
        <w:br/>
        <w:t>ст. 1831; 2014, № 4, ст. 620;</w:t>
      </w:r>
      <w:r>
        <w:rPr>
          <w:szCs w:val="28"/>
        </w:rPr>
        <w:t xml:space="preserve"> № 10, ст. 1829; 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r>
        <w:rPr>
          <w:szCs w:val="28"/>
          <w:lang w:val="en-US"/>
        </w:rPr>
        <w:t>pravo</w:t>
      </w:r>
      <w:r>
        <w:rPr>
          <w:szCs w:val="28"/>
        </w:rPr>
        <w:t>.</w:t>
      </w:r>
      <w:r>
        <w:rPr>
          <w:szCs w:val="28"/>
          <w:lang w:val="en-US"/>
        </w:rPr>
        <w:t>gov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), 1 декабря 201</w:t>
      </w:r>
      <w:r w:rsidR="00CF0924">
        <w:rPr>
          <w:szCs w:val="28"/>
        </w:rPr>
        <w:t>5</w:t>
      </w:r>
      <w:r>
        <w:rPr>
          <w:szCs w:val="28"/>
        </w:rPr>
        <w:t xml:space="preserve"> года, </w:t>
      </w:r>
      <w:r>
        <w:rPr>
          <w:szCs w:val="28"/>
        </w:rPr>
        <w:br/>
        <w:t>№ 1000201512010004</w:t>
      </w:r>
      <w:r>
        <w:rPr>
          <w:rStyle w:val="pagesindoccountinformation"/>
          <w:szCs w:val="28"/>
        </w:rPr>
        <w:t>)</w:t>
      </w:r>
      <w:r>
        <w:rPr>
          <w:szCs w:val="28"/>
        </w:rPr>
        <w:t xml:space="preserve">, </w:t>
      </w:r>
      <w:r w:rsidRPr="00862ABF">
        <w:rPr>
          <w:szCs w:val="28"/>
        </w:rPr>
        <w:t>изменения</w:t>
      </w:r>
      <w:r>
        <w:rPr>
          <w:szCs w:val="28"/>
        </w:rPr>
        <w:t xml:space="preserve"> согласно приложению.</w:t>
      </w:r>
    </w:p>
    <w:p w:rsidR="00030889" w:rsidRDefault="00030889" w:rsidP="00862ABF">
      <w:pPr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Худилайнен</w:t>
      </w:r>
    </w:p>
    <w:p w:rsidR="00862ABF" w:rsidRDefault="00862ABF" w:rsidP="00862AB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862ABF" w:rsidRDefault="00862ABF" w:rsidP="00862AB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62ABF" w:rsidRDefault="00862ABF" w:rsidP="00862AB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62ABF" w:rsidRDefault="00862ABF" w:rsidP="00862ABF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862ABF" w:rsidRDefault="00862ABF" w:rsidP="00862ABF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862ABF" w:rsidRDefault="00862ABF" w:rsidP="00862ABF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  <w:sectPr w:rsidR="00862ABF" w:rsidSect="00862ABF">
          <w:headerReference w:type="default" r:id="rId9"/>
          <w:headerReference w:type="first" r:id="rId10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862ABF" w:rsidRDefault="00862ABF" w:rsidP="00862ABF">
      <w:pPr>
        <w:widowControl w:val="0"/>
        <w:autoSpaceDE w:val="0"/>
        <w:autoSpaceDN w:val="0"/>
        <w:adjustRightInd w:val="0"/>
        <w:ind w:firstLine="5245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</w:p>
    <w:p w:rsidR="00862ABF" w:rsidRDefault="00862ABF" w:rsidP="00862ABF">
      <w:pPr>
        <w:widowControl w:val="0"/>
        <w:autoSpaceDE w:val="0"/>
        <w:autoSpaceDN w:val="0"/>
        <w:adjustRightInd w:val="0"/>
        <w:ind w:firstLine="5245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862ABF" w:rsidRDefault="00862ABF" w:rsidP="00862ABF">
      <w:pPr>
        <w:widowControl w:val="0"/>
        <w:autoSpaceDE w:val="0"/>
        <w:autoSpaceDN w:val="0"/>
        <w:adjustRightInd w:val="0"/>
        <w:ind w:firstLine="5245"/>
        <w:rPr>
          <w:szCs w:val="28"/>
        </w:rPr>
      </w:pPr>
      <w:r>
        <w:rPr>
          <w:szCs w:val="28"/>
        </w:rPr>
        <w:t>Республики Карелия</w:t>
      </w:r>
    </w:p>
    <w:p w:rsidR="00862ABF" w:rsidRDefault="00862ABF" w:rsidP="00862ABF">
      <w:pPr>
        <w:widowControl w:val="0"/>
        <w:autoSpaceDE w:val="0"/>
        <w:autoSpaceDN w:val="0"/>
        <w:adjustRightInd w:val="0"/>
        <w:ind w:firstLine="5245"/>
        <w:rPr>
          <w:szCs w:val="28"/>
        </w:rPr>
      </w:pPr>
      <w:r>
        <w:rPr>
          <w:szCs w:val="28"/>
        </w:rPr>
        <w:t xml:space="preserve">от </w:t>
      </w:r>
      <w:r w:rsidR="008E022B">
        <w:t>9 февраля 2016 года № 38-П</w:t>
      </w:r>
    </w:p>
    <w:p w:rsidR="00862ABF" w:rsidRDefault="00862ABF" w:rsidP="00862ABF">
      <w:pPr>
        <w:widowControl w:val="0"/>
        <w:autoSpaceDE w:val="0"/>
        <w:autoSpaceDN w:val="0"/>
        <w:adjustRightInd w:val="0"/>
        <w:rPr>
          <w:szCs w:val="28"/>
        </w:rPr>
      </w:pPr>
    </w:p>
    <w:p w:rsidR="00624DA1" w:rsidRDefault="00862ABF" w:rsidP="00862AB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Изменения, </w:t>
      </w:r>
    </w:p>
    <w:p w:rsidR="00862ABF" w:rsidRDefault="00862ABF" w:rsidP="00862AB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bCs/>
          <w:szCs w:val="28"/>
        </w:rPr>
        <w:t xml:space="preserve">которые вносятся в </w:t>
      </w:r>
      <w:r>
        <w:rPr>
          <w:b/>
          <w:szCs w:val="28"/>
        </w:rPr>
        <w:t xml:space="preserve">долгосрочную целевую </w:t>
      </w:r>
      <w:r w:rsidRPr="00862ABF">
        <w:rPr>
          <w:b/>
          <w:szCs w:val="28"/>
        </w:rPr>
        <w:t xml:space="preserve">программу </w:t>
      </w:r>
      <w:r>
        <w:rPr>
          <w:b/>
          <w:szCs w:val="28"/>
        </w:rPr>
        <w:t>«Оказание содействия добровольному переселению в Республику Карелия соотечественников, проживающих за рубежом, на 2013-2018 годы»</w:t>
      </w:r>
    </w:p>
    <w:p w:rsidR="00862ABF" w:rsidRDefault="00862ABF" w:rsidP="00862AB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862ABF" w:rsidRDefault="00862ABF" w:rsidP="00862AB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В паспорте программы:</w:t>
      </w:r>
    </w:p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 графу вторую позиции «Ожидаемые конечные результаты реализации Программы» изложить в следующей редакции:</w:t>
      </w:r>
    </w:p>
    <w:p w:rsidR="00862ABF" w:rsidRDefault="00CF0924" w:rsidP="00862AB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</w:t>
      </w:r>
      <w:r w:rsidR="00862ABF">
        <w:rPr>
          <w:szCs w:val="28"/>
        </w:rPr>
        <w:t>1. Вселение на территорию Республики Карелия 2600 соотечественников, из них 1520 участников Программы и 1080 членов их семей, в том числе по годам:</w:t>
      </w:r>
    </w:p>
    <w:p w:rsidR="00862ABF" w:rsidRDefault="00862ABF" w:rsidP="00862AB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2013 год – 300 человек (170 участников Программы и 130 членов их семей);</w:t>
      </w:r>
    </w:p>
    <w:p w:rsidR="00862ABF" w:rsidRDefault="00862ABF" w:rsidP="00862AB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2014 год – 600 человек (360 участников Программы и 240 членов их семей);</w:t>
      </w:r>
    </w:p>
    <w:p w:rsidR="00862ABF" w:rsidRDefault="00624DA1" w:rsidP="00862A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2015 год –</w:t>
      </w:r>
      <w:r w:rsidR="00862ABF">
        <w:rPr>
          <w:szCs w:val="28"/>
        </w:rPr>
        <w:t xml:space="preserve"> 800 человек (480 участников Программы и 320 членов их семей);</w:t>
      </w:r>
    </w:p>
    <w:p w:rsidR="00862ABF" w:rsidRDefault="00862ABF" w:rsidP="00862AB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2016 год – 300 человек (170 участников Программы и 130 членов их семей);</w:t>
      </w:r>
    </w:p>
    <w:p w:rsidR="00862ABF" w:rsidRDefault="00862ABF" w:rsidP="00862AB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2017 год – 300 человек (170 участников Программы и 130 членов их семей);</w:t>
      </w:r>
    </w:p>
    <w:p w:rsidR="00862ABF" w:rsidRDefault="00862ABF" w:rsidP="00862AB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2018 год – 300 человек (170 участников Программы и 130 членов их семей).</w:t>
      </w:r>
    </w:p>
    <w:p w:rsidR="00862ABF" w:rsidRDefault="00862ABF" w:rsidP="00862AB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Улучшение демографической ситуации за счет привлечения соотечественников на постоянное место жительства на территорию Республики Карелия.</w:t>
      </w:r>
    </w:p>
    <w:p w:rsidR="00862ABF" w:rsidRDefault="00862ABF" w:rsidP="00862AB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 Улучшение обеспечения организаций в Республике Карелия квалифицированными кадрами.</w:t>
      </w:r>
    </w:p>
    <w:p w:rsidR="00862ABF" w:rsidRDefault="00862ABF" w:rsidP="00862AB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 Дальнейшее развитие малого и среднего предпринимательства в Республике Карелия.</w:t>
      </w:r>
    </w:p>
    <w:p w:rsidR="00862ABF" w:rsidRDefault="00862ABF" w:rsidP="00862AB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 Улучшение имиджа Республики Карелия и Российской Федерации среди соотечественников, проживающих за рубежом».</w:t>
      </w:r>
    </w:p>
    <w:p w:rsidR="00862ABF" w:rsidRDefault="00862ABF" w:rsidP="00862AB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В разделе II Программы:</w:t>
      </w:r>
    </w:p>
    <w:p w:rsidR="00862ABF" w:rsidRDefault="00862ABF" w:rsidP="00862AB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подраздел «Жилищное обустройство» изложить в следующей редакции:</w:t>
      </w:r>
    </w:p>
    <w:p w:rsidR="00862ABF" w:rsidRDefault="00862ABF" w:rsidP="00862AB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«Жилищное обустройство</w:t>
      </w:r>
    </w:p>
    <w:p w:rsidR="00862ABF" w:rsidRDefault="00862ABF" w:rsidP="00862AB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Особое значение для достижения основной цели Программы имеет вопрос жилищного обустройства участников Программы в Республике Карелия, который может быть решен следующими способами:</w:t>
      </w:r>
    </w:p>
    <w:p w:rsidR="00862ABF" w:rsidRDefault="00B25094" w:rsidP="00862AB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szCs w:val="28"/>
        </w:rPr>
        <w:t xml:space="preserve">– </w:t>
      </w:r>
      <w:r w:rsidR="00862ABF">
        <w:rPr>
          <w:szCs w:val="28"/>
        </w:rPr>
        <w:t>аренда жилья на рынке недвижимости;</w:t>
      </w:r>
    </w:p>
    <w:p w:rsidR="00862ABF" w:rsidRDefault="00CF0924" w:rsidP="00862AB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– </w:t>
      </w:r>
      <w:r w:rsidR="00862ABF">
        <w:rPr>
          <w:szCs w:val="28"/>
        </w:rPr>
        <w:t>проживание в гостиницах;</w:t>
      </w:r>
    </w:p>
    <w:p w:rsidR="00862ABF" w:rsidRDefault="00CF0924" w:rsidP="00862AB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–</w:t>
      </w:r>
      <w:r>
        <w:t xml:space="preserve"> </w:t>
      </w:r>
      <w:r w:rsidR="00862ABF">
        <w:rPr>
          <w:szCs w:val="28"/>
        </w:rPr>
        <w:t>приобретение жилья на первичном и вторичном рынках жилья;</w:t>
      </w:r>
    </w:p>
    <w:p w:rsidR="00862ABF" w:rsidRDefault="00CF0924" w:rsidP="00862AB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– </w:t>
      </w:r>
      <w:r w:rsidR="00862ABF">
        <w:rPr>
          <w:szCs w:val="28"/>
        </w:rPr>
        <w:t>для отдельных категорий работников возможны варианты предоставления служебного жилья;</w:t>
      </w:r>
    </w:p>
    <w:p w:rsidR="00862ABF" w:rsidRDefault="00CF0924" w:rsidP="00862AB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– </w:t>
      </w:r>
      <w:r w:rsidR="00862ABF">
        <w:rPr>
          <w:szCs w:val="28"/>
        </w:rPr>
        <w:t>строительство индивидуального жилья.</w:t>
      </w:r>
    </w:p>
    <w:p w:rsidR="00862ABF" w:rsidRDefault="00862ABF" w:rsidP="00862AB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Ориентировочная стоимость аренды 1-комнатной квартиры в Республике Карелия составляет от 5,0 до 18,0 тыс. рублей в месяц (в зависимости от степени благоустроенности и места расположения).</w:t>
      </w:r>
    </w:p>
    <w:p w:rsidR="00862ABF" w:rsidRDefault="00862ABF" w:rsidP="00862AB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Стоимость проживания в гостиницах – от 300 рублей в сутки за 1 человека.</w:t>
      </w:r>
    </w:p>
    <w:p w:rsidR="00862ABF" w:rsidRDefault="00862ABF" w:rsidP="00862AB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Средняя цена 1 кв. м общей площади на первичном рынке жилья в Республике Карелия на конец 2014 года составляла 49672 рубля, на вторичном рынке жилья – 48489 рублей.</w:t>
      </w:r>
    </w:p>
    <w:p w:rsidR="00862ABF" w:rsidRPr="00862ABF" w:rsidRDefault="00862ABF" w:rsidP="00862ABF">
      <w:pPr>
        <w:pStyle w:val="23"/>
        <w:widowControl w:val="0"/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механизма постоянного жилищного обустройства, улучшения жилищных условий предусматривается участие переселенцев и членов их семей после приобретения ими российского гражданства в соответствующих федеральных и региональных целевых программах на условиях, установленных действующим законодательством.»;</w:t>
      </w:r>
    </w:p>
    <w:p w:rsidR="00862ABF" w:rsidRDefault="00862ABF" w:rsidP="00862ABF">
      <w:pPr>
        <w:autoSpaceDE w:val="0"/>
        <w:autoSpaceDN w:val="0"/>
        <w:adjustRightInd w:val="0"/>
        <w:ind w:firstLine="540"/>
        <w:jc w:val="both"/>
        <w:rPr>
          <w:strike/>
          <w:szCs w:val="28"/>
        </w:rPr>
      </w:pPr>
      <w:r>
        <w:rPr>
          <w:szCs w:val="28"/>
        </w:rPr>
        <w:t>2) в подразделе «Основные риски реализации Программы»:</w:t>
      </w:r>
    </w:p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а) абзац тринадцатый изложить в следующей редакции:</w:t>
      </w:r>
    </w:p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«В рамках Программы планируется принять и обустроить на территории Республики Карелия 2600 соотечественников (1520 участников Программы и 1080 членов их семей), в том числе по годам:»;</w:t>
      </w:r>
    </w:p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абзац шестнадцатый изложить в следующей редакции:</w:t>
      </w:r>
    </w:p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«2015 год – 800 человек (480 участников Программы и 320 членов их семей);».</w:t>
      </w:r>
    </w:p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 Абзац девятый раздела III Программы изложить в следующей редакции:</w:t>
      </w:r>
    </w:p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«– привлечение к концу 2018 года на территорию Республики Карелия 2600 соотечественников (1520 участников Программы и 1080 членов их семей);».</w:t>
      </w:r>
    </w:p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4. Разделы </w:t>
      </w:r>
      <w:r>
        <w:rPr>
          <w:szCs w:val="28"/>
          <w:lang w:val="en-US"/>
        </w:rPr>
        <w:t>IV</w:t>
      </w:r>
      <w:r>
        <w:rPr>
          <w:szCs w:val="28"/>
        </w:rPr>
        <w:t>,V Программы изложить в следующей редакции:</w:t>
      </w:r>
    </w:p>
    <w:p w:rsidR="00862ABF" w:rsidRDefault="00862ABF" w:rsidP="00862ABF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862ABF" w:rsidRDefault="00862ABF" w:rsidP="00862ABF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«IV. Основные мероприятия по реализации Программы</w:t>
      </w:r>
    </w:p>
    <w:p w:rsidR="00862ABF" w:rsidRDefault="00862ABF" w:rsidP="00862ABF">
      <w:pPr>
        <w:autoSpaceDE w:val="0"/>
        <w:autoSpaceDN w:val="0"/>
        <w:adjustRightInd w:val="0"/>
        <w:jc w:val="center"/>
        <w:rPr>
          <w:szCs w:val="28"/>
        </w:rPr>
      </w:pPr>
    </w:p>
    <w:p w:rsidR="00862ABF" w:rsidRDefault="00862ABF" w:rsidP="00862AB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Программой предусмотрена реализация комплекса мероприятий, направленных на привлечение на территорию Республики Карелия соотечественников, проживающих за рубежом, содействие их жилищному обустройству и трудоустройству, обеспечение их социальной, культурной адаптации на территории региона</w:t>
      </w:r>
      <w:r w:rsidR="00CF0924">
        <w:rPr>
          <w:szCs w:val="28"/>
        </w:rPr>
        <w:t>,</w:t>
      </w:r>
      <w:r>
        <w:rPr>
          <w:szCs w:val="28"/>
        </w:rPr>
        <w:t xml:space="preserve"> с целью содействия социально-экономическому и демографическому развитию Республики Карелия.</w:t>
      </w:r>
    </w:p>
    <w:p w:rsidR="00862ABF" w:rsidRDefault="00862ABF" w:rsidP="00862AB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 числу данных мероприятий относятся следующие:</w:t>
      </w:r>
    </w:p>
    <w:p w:rsidR="00862ABF" w:rsidRDefault="00862ABF" w:rsidP="00862AB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Разработка нормативных правовых актов, обеспечивающих реализацию Программы.</w:t>
      </w:r>
    </w:p>
    <w:p w:rsidR="00862ABF" w:rsidRDefault="00862ABF" w:rsidP="00862AB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62ABF">
        <w:rPr>
          <w:szCs w:val="28"/>
        </w:rPr>
        <w:t>Перечень</w:t>
      </w:r>
      <w:r>
        <w:rPr>
          <w:szCs w:val="28"/>
        </w:rPr>
        <w:t xml:space="preserve"> нормативных правовых актов, принимаемых в целях реализации Программы, представлен в приложении № 3.</w:t>
      </w:r>
    </w:p>
    <w:p w:rsidR="00862ABF" w:rsidRDefault="00862ABF" w:rsidP="00862AB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Информационное обеспечение реализации Программы.</w:t>
      </w:r>
    </w:p>
    <w:p w:rsidR="00862ABF" w:rsidRDefault="00862ABF" w:rsidP="00862AB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Данный блок мероприятий будет реализован в целях популяризации информации об условиях участия в Программе среди соотечественников, проживающих как за рубежом, так и на территории Республики Карелия на законных основаниях, мониторинга состава участников Программы, хода их переселения и обустройства с использованием программного средства по учету соотечественников, а также информационного сопровождения участников Программы и членов их семей в процессе социальной интеграции и трудовой адаптации на территории Республики Карелия.</w:t>
      </w:r>
    </w:p>
    <w:p w:rsidR="00862ABF" w:rsidRDefault="00862ABF" w:rsidP="00862AB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Для информирования соотечественников, проживающих за рубежом, будет налажено взаимодействие с дипломатическими представительствами, консульскими учреждениями Российской Федерации и представительствами Федеральной миграционной службы за рубежом в части обновления информационного пакета о возможностях приема, трудоустройства и условиях проживания в Республике Карелия, доведения перечня образовательных организаций в Республике Карелия до дипломатических представительств, консульских учреждений Российской Федерации и представительств Федеральной миграционной службы за рубежом. Кроме этого</w:t>
      </w:r>
      <w:r w:rsidR="00CF0924">
        <w:rPr>
          <w:szCs w:val="28"/>
        </w:rPr>
        <w:t>,</w:t>
      </w:r>
      <w:r>
        <w:rPr>
          <w:szCs w:val="28"/>
        </w:rPr>
        <w:t xml:space="preserve"> будут организованы презентации Программы в режиме видеоконференции с использованием программного обеспечения Skype, в ходе которых потенциальные участники Программы смогут обсудить вопросы участия в Программе с ее основными исполнителями на территории Республики Карелия.</w:t>
      </w:r>
    </w:p>
    <w:p w:rsidR="00862ABF" w:rsidRDefault="00862ABF" w:rsidP="00862AB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Информирование потенциальных участников Программы будет осуществляться посредством освещения вопросов добровольного переселения в Республику Карелия соотечественников, проживающих за рубежом, в средствах массовой информации, размещения информации в информационно-телекоммуникационной сети «Интернет», в том числе в автоматизированной информационной системе «Соотечественники» (далее – АИС «Соотечественники»), издания и распространения информационного буклета участника Программы. </w:t>
      </w:r>
    </w:p>
    <w:p w:rsidR="00862ABF" w:rsidRDefault="00862ABF" w:rsidP="00862AB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Кроме того, будет осуществляться информационное сопровождение участников Программы и членов их семей на каждом этапе переселения, а также мониторинг состава участников Программы, хода их переселения и обустройства с использованием программного средства по учету соотечественников.</w:t>
      </w:r>
    </w:p>
    <w:p w:rsidR="00862ABF" w:rsidRDefault="00862ABF" w:rsidP="00862AB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 Содействие социальному обустройству участников Программы и членов их семей.</w:t>
      </w:r>
    </w:p>
    <w:p w:rsidR="00862ABF" w:rsidRDefault="00862ABF" w:rsidP="00862AB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Участники  Программы и члены их семей имеют право на получение социальных услуг в соответствии с законодательством Российской Федерации (в сфере образования, здравоохранения, социальной защиты населения).</w:t>
      </w:r>
    </w:p>
    <w:p w:rsidR="00862ABF" w:rsidRDefault="00862ABF" w:rsidP="00862AB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Участники Программы и члены их семей в период до получения разрешения на временное проживание в Республике Карелия будут обеспечены в соответствии с законодательством Российской Федерации безотлагательной и бесплатной медицинской помощью в экстренной форме (пункт 2 статьи 11 Федерального закона от 21 ноября 2011 года № 323-ФЗ «Об основах охраны здоровья граждан в Российской Федерации»).</w:t>
      </w:r>
    </w:p>
    <w:p w:rsidR="00862ABF" w:rsidRDefault="00862ABF" w:rsidP="00862AB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Кроме этого, будут организованы мероприятия, направленные на стимулирование культурной адаптации и интеграции участников Программы и членов их семей в общество Республики Карелия.</w:t>
      </w:r>
    </w:p>
    <w:p w:rsidR="00862ABF" w:rsidRDefault="00862ABF" w:rsidP="00862ABF">
      <w:pPr>
        <w:pStyle w:val="ConsPlusNormal"/>
        <w:ind w:firstLine="540"/>
        <w:jc w:val="both"/>
        <w:rPr>
          <w:rFonts w:ascii="Times New Roman" w:hAnsi="Times New Roman" w:cs="Times New Roman"/>
          <w:color w:val="548DD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стимулирования привлечения в республику квалифициро</w:t>
      </w:r>
      <w:r w:rsidR="00624D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ванных медицинских кадров Программой в качестве дополнительной меры социальной поддержки предусмотрена единовременная выплата медицин</w:t>
      </w:r>
      <w:r w:rsidR="001509B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ским работникам, </w:t>
      </w:r>
      <w:r>
        <w:rPr>
          <w:rFonts w:ascii="Times New Roman" w:hAnsi="Times New Roman"/>
          <w:sz w:val="28"/>
          <w:szCs w:val="28"/>
        </w:rPr>
        <w:t xml:space="preserve">осуществляющим трудовую деятельность в </w:t>
      </w:r>
      <w:r w:rsidR="001509B0">
        <w:rPr>
          <w:rFonts w:ascii="Times New Roman" w:hAnsi="Times New Roman"/>
          <w:sz w:val="28"/>
          <w:szCs w:val="28"/>
        </w:rPr>
        <w:t xml:space="preserve">государствен-ных учреждениях здравоохранения, расположенных в </w:t>
      </w:r>
      <w:r>
        <w:rPr>
          <w:rFonts w:ascii="Times New Roman" w:hAnsi="Times New Roman"/>
          <w:sz w:val="28"/>
          <w:szCs w:val="28"/>
        </w:rPr>
        <w:t>муниципальных районах в Республике Карелия, являющимся</w:t>
      </w:r>
      <w:r w:rsidRPr="008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участниками Программы и (или) членами их семей.</w:t>
      </w:r>
    </w:p>
    <w:p w:rsidR="00862ABF" w:rsidRPr="00862ABF" w:rsidRDefault="00CF0924" w:rsidP="00862AB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Участникам</w:t>
      </w:r>
      <w:r w:rsidR="00862ABF">
        <w:rPr>
          <w:szCs w:val="28"/>
        </w:rPr>
        <w:t xml:space="preserve"> Программы и член</w:t>
      </w:r>
      <w:r>
        <w:rPr>
          <w:szCs w:val="28"/>
        </w:rPr>
        <w:t>ам</w:t>
      </w:r>
      <w:r w:rsidR="00862ABF">
        <w:rPr>
          <w:szCs w:val="28"/>
        </w:rPr>
        <w:t xml:space="preserve"> их семей, прибывших в Республику Карелия из-за рубежа, пред</w:t>
      </w:r>
      <w:r>
        <w:rPr>
          <w:szCs w:val="28"/>
        </w:rPr>
        <w:t>оставляется</w:t>
      </w:r>
      <w:r w:rsidR="00862ABF">
        <w:rPr>
          <w:szCs w:val="28"/>
        </w:rPr>
        <w:t xml:space="preserve"> компенсация расходов на прохождение медицинского освидетельствования, предусмотренного для получения иностранными гражданами разрешения на временное проживание в Российской Федерации.</w:t>
      </w:r>
    </w:p>
    <w:p w:rsidR="00862ABF" w:rsidRDefault="00862ABF" w:rsidP="00862AB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 Оказание содействия в трудоустройстве участников Программы и членов их семей.</w:t>
      </w:r>
    </w:p>
    <w:p w:rsidR="00862ABF" w:rsidRDefault="00862ABF" w:rsidP="00862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осуществление ряда мероприятий по </w:t>
      </w:r>
      <w:r w:rsidR="00CF0924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>
        <w:rPr>
          <w:rFonts w:ascii="Times New Roman" w:hAnsi="Times New Roman" w:cs="Times New Roman"/>
          <w:sz w:val="28"/>
          <w:szCs w:val="28"/>
        </w:rPr>
        <w:t>информ</w:t>
      </w:r>
      <w:r w:rsidR="00CF0924">
        <w:rPr>
          <w:rFonts w:ascii="Times New Roman" w:hAnsi="Times New Roman" w:cs="Times New Roman"/>
          <w:sz w:val="28"/>
          <w:szCs w:val="28"/>
        </w:rPr>
        <w:t>ации</w:t>
      </w:r>
      <w:r>
        <w:rPr>
          <w:rFonts w:ascii="Times New Roman" w:hAnsi="Times New Roman" w:cs="Times New Roman"/>
          <w:sz w:val="28"/>
          <w:szCs w:val="28"/>
        </w:rPr>
        <w:t xml:space="preserve"> соотечественник</w:t>
      </w:r>
      <w:r w:rsidR="00CF0924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, проживающи</w:t>
      </w:r>
      <w:r w:rsidR="00B757E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за рубежом, о ситуации на рынке труда Республики Карелия, наличии вакантных рабочих мест, </w:t>
      </w:r>
      <w:r w:rsidR="002226A3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уровне заработной платы и </w:t>
      </w:r>
      <w:r w:rsidR="00CF092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иным вопросам, необходимым для принятия решения о переселении на территорию Республики Карелия, мероприятий по содействию в поиске подходящей работы, организации профессиональной ориентации граждан в целях выбора сферы деятельности (профессии), трудоустройства, профессионального обучения участников Программы, организации проведения оплачиваемых общественных работ, ярмарок вакансий.  Данная информация будет размещена на официальном сайте уполномоченного органа, иных органов исполнительной власти </w:t>
      </w:r>
      <w:r w:rsidR="002226A3">
        <w:rPr>
          <w:rFonts w:ascii="Times New Roman" w:hAnsi="Times New Roman" w:cs="Times New Roman"/>
          <w:sz w:val="28"/>
          <w:szCs w:val="28"/>
        </w:rPr>
        <w:t xml:space="preserve">Республики Карелия </w:t>
      </w:r>
      <w:r>
        <w:rPr>
          <w:rFonts w:ascii="Times New Roman" w:hAnsi="Times New Roman" w:cs="Times New Roman"/>
          <w:sz w:val="28"/>
          <w:szCs w:val="28"/>
        </w:rPr>
        <w:t>и органов местного самоуправления, участвующих в реализации Программы.</w:t>
      </w:r>
    </w:p>
    <w:p w:rsidR="00862ABF" w:rsidRDefault="00862ABF" w:rsidP="00862AB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 Оказание содействия в жилищном обустройстве.</w:t>
      </w:r>
    </w:p>
    <w:p w:rsidR="00862ABF" w:rsidRDefault="00862ABF" w:rsidP="002226A3">
      <w:pPr>
        <w:pStyle w:val="23"/>
        <w:widowControl w:val="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вопросов жилищного обустройства (улучшения жилищных условий) предусматривается участие участников Программы и членов их семей после получения ими гражданства Российской Федерации в соответствующих федеральных и региональных целевых программах на условиях, установленных действующим законодательством. </w:t>
      </w:r>
    </w:p>
    <w:p w:rsidR="00862ABF" w:rsidRDefault="00862ABF" w:rsidP="00862ABF">
      <w:pPr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В качестве дополнительной меры социальной поддержки участникам Программы и членам их семей могут быть предоставлены в целях краткосрочного проживания жилые помещения в  Центре временного размещения в г. Петрозаводске (далее – Центр временного размещения) с выплатой компенсации затрат на проживание за период не более полугода.</w:t>
      </w:r>
    </w:p>
    <w:p w:rsidR="00862ABF" w:rsidRDefault="00862ABF" w:rsidP="00862AB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2226A3">
        <w:rPr>
          <w:szCs w:val="28"/>
        </w:rPr>
        <w:t>Перечень</w:t>
      </w:r>
      <w:r>
        <w:rPr>
          <w:szCs w:val="28"/>
        </w:rPr>
        <w:t xml:space="preserve"> мероприятий Программы представлен в приложении № 2 к Программе.</w:t>
      </w:r>
    </w:p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62ABF" w:rsidRDefault="00862ABF" w:rsidP="00862ABF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 xml:space="preserve"> V. Объем финансовых ресурсов на реализацию Программы</w:t>
      </w:r>
    </w:p>
    <w:p w:rsidR="00862ABF" w:rsidRDefault="00862ABF" w:rsidP="00862ABF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Финансирование основных мероприятий Программы осуществляется за счет средств консолидированного бюджета Республики Карелия.</w:t>
      </w:r>
    </w:p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Средства бюджета Республики Карелия и бюджетов муниципальных образований в Республике Карелия направляются на финансовое обеспечение предоставления участникам Программы и членам их семей набора услуг дошкольного, начального общего, основного общего, среднего общего образования, а также дополнительного профессионального образования, социального обслуживания, медицинской помощи в рамках программ государственных гарантий бесплатного оказания гражданам медицинской помощи, государственных услуг в области содействия занятости населения в соответствии с законодательством Российской Федерации.</w:t>
      </w:r>
    </w:p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Предоставление услуг государственными и муниципальными учреждениями осуществляется в порядке и на условиях, которые предусмотрены для граждан Российской Федерации в соответствии с законодательством Российской Федерации.</w:t>
      </w:r>
    </w:p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Расчет расходов на финансовое обеспечение участникам Программы произведен исходя из планируемой численности соотечественников, переселяющихся в Республику Карелия до 2018 года, с учетом прогноза инфляции.</w:t>
      </w:r>
    </w:p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Стоимость предоставляемых услуг на одного переселенца включает расходы на:</w:t>
      </w:r>
    </w:p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– общее и дополнительное профессиональное образование;</w:t>
      </w:r>
    </w:p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– услуги здравоохранения;</w:t>
      </w:r>
    </w:p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– услуги в области содействия занятости населения;</w:t>
      </w:r>
    </w:p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– социальную защиту населения и дополнительные меры социальной поддержки.</w:t>
      </w:r>
    </w:p>
    <w:p w:rsidR="00862ABF" w:rsidRDefault="00862ABF" w:rsidP="00862ABF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0" w:name="Par1035"/>
      <w:bookmarkEnd w:id="0"/>
      <w:r>
        <w:rPr>
          <w:szCs w:val="28"/>
        </w:rPr>
        <w:t>Количество граждан, планируемых к переселению, рассчитано исходя из следующих нормативов: 80% – взрослые, из них 25% – лица пенсионного возраста; 20% – дети, из них 30% – дошкольники, 40% – школьники.</w:t>
      </w:r>
    </w:p>
    <w:p w:rsidR="00862ABF" w:rsidRDefault="00862ABF" w:rsidP="00862AB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Расходы на медицинское обслуживание участников Программы и членов их семей приведены в таблице 5.1.</w:t>
      </w:r>
    </w:p>
    <w:p w:rsidR="00624DA1" w:rsidRDefault="00624DA1" w:rsidP="00862AB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24DA1" w:rsidRDefault="00624DA1" w:rsidP="00862AB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24DA1" w:rsidRDefault="00624DA1" w:rsidP="00862AB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24DA1" w:rsidRDefault="00624DA1" w:rsidP="00862AB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62ABF" w:rsidRDefault="00862ABF" w:rsidP="00862AB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Cs w:val="28"/>
        </w:rPr>
        <w:t xml:space="preserve"> </w:t>
      </w:r>
      <w:r>
        <w:t>Таблица 5.1</w:t>
      </w:r>
    </w:p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</w:pPr>
    </w:p>
    <w:p w:rsidR="00862ABF" w:rsidRDefault="00862ABF" w:rsidP="00862ABF">
      <w:pPr>
        <w:widowControl w:val="0"/>
        <w:autoSpaceDE w:val="0"/>
        <w:autoSpaceDN w:val="0"/>
        <w:adjustRightInd w:val="0"/>
        <w:jc w:val="center"/>
      </w:pPr>
      <w:r>
        <w:t>Расчет расходов на медицинское обслуживание участников</w:t>
      </w:r>
    </w:p>
    <w:p w:rsidR="00862ABF" w:rsidRDefault="00862ABF" w:rsidP="00624DA1">
      <w:pPr>
        <w:widowControl w:val="0"/>
        <w:autoSpaceDE w:val="0"/>
        <w:autoSpaceDN w:val="0"/>
        <w:adjustRightInd w:val="0"/>
        <w:spacing w:after="120"/>
        <w:jc w:val="center"/>
      </w:pPr>
      <w:r>
        <w:t>Программы и членов их семей</w:t>
      </w:r>
    </w:p>
    <w:tbl>
      <w:tblPr>
        <w:tblW w:w="966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134"/>
        <w:gridCol w:w="1560"/>
        <w:gridCol w:w="1926"/>
        <w:gridCol w:w="1759"/>
        <w:gridCol w:w="1481"/>
        <w:gridCol w:w="1800"/>
      </w:tblGrid>
      <w:tr w:rsidR="00862ABF" w:rsidTr="002226A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Год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 xml:space="preserve">Стоимость медицинского обслуживания 1 человека, </w:t>
            </w:r>
          </w:p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тыс. рублей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Количество, человек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Сумма, тыс. рублей</w:t>
            </w:r>
          </w:p>
        </w:tc>
      </w:tr>
      <w:tr w:rsidR="00862ABF" w:rsidTr="002226A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BF" w:rsidRPr="00624DA1" w:rsidRDefault="00862ABF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бюджет Респуб</w:t>
            </w:r>
            <w:r w:rsidR="002226A3" w:rsidRPr="00624DA1">
              <w:rPr>
                <w:sz w:val="26"/>
                <w:szCs w:val="26"/>
              </w:rPr>
              <w:t>-</w:t>
            </w:r>
            <w:r w:rsidRPr="00624DA1">
              <w:rPr>
                <w:sz w:val="26"/>
                <w:szCs w:val="26"/>
              </w:rPr>
              <w:t>лики Карелия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бюджет Террито</w:t>
            </w:r>
            <w:r w:rsidR="002226A3" w:rsidRPr="00624DA1">
              <w:rPr>
                <w:sz w:val="26"/>
                <w:szCs w:val="26"/>
              </w:rPr>
              <w:t>-</w:t>
            </w:r>
            <w:r w:rsidRPr="00624DA1">
              <w:rPr>
                <w:sz w:val="26"/>
                <w:szCs w:val="26"/>
              </w:rPr>
              <w:t>риального фонда обязательного медицинского страхования Республики Карелия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BF" w:rsidRPr="00624DA1" w:rsidRDefault="00862ABF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бюджет Респуб</w:t>
            </w:r>
            <w:r w:rsidR="002226A3" w:rsidRPr="00624DA1">
              <w:rPr>
                <w:sz w:val="26"/>
                <w:szCs w:val="26"/>
              </w:rPr>
              <w:t>-</w:t>
            </w:r>
            <w:r w:rsidRPr="00624DA1">
              <w:rPr>
                <w:sz w:val="26"/>
                <w:szCs w:val="26"/>
              </w:rPr>
              <w:t>лики Карелия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бюджет Террито</w:t>
            </w:r>
            <w:r w:rsidR="002226A3" w:rsidRPr="00624DA1">
              <w:rPr>
                <w:sz w:val="26"/>
                <w:szCs w:val="26"/>
              </w:rPr>
              <w:t>-</w:t>
            </w:r>
            <w:r w:rsidRPr="00624DA1">
              <w:rPr>
                <w:sz w:val="26"/>
                <w:szCs w:val="26"/>
              </w:rPr>
              <w:t>риального фонда обязатель</w:t>
            </w:r>
            <w:r w:rsidR="002226A3" w:rsidRPr="00624DA1">
              <w:rPr>
                <w:sz w:val="26"/>
                <w:szCs w:val="26"/>
              </w:rPr>
              <w:t>-</w:t>
            </w:r>
            <w:r w:rsidRPr="00624DA1">
              <w:rPr>
                <w:sz w:val="26"/>
                <w:szCs w:val="26"/>
              </w:rPr>
              <w:t>ного медицин</w:t>
            </w:r>
            <w:r w:rsidR="002226A3" w:rsidRPr="00624DA1">
              <w:rPr>
                <w:sz w:val="26"/>
                <w:szCs w:val="26"/>
              </w:rPr>
              <w:t>-</w:t>
            </w:r>
            <w:r w:rsidRPr="00624DA1">
              <w:rPr>
                <w:sz w:val="26"/>
                <w:szCs w:val="26"/>
              </w:rPr>
              <w:t>ского страхования Республики Карелия</w:t>
            </w:r>
          </w:p>
        </w:tc>
      </w:tr>
      <w:tr w:rsidR="00862ABF" w:rsidTr="002226A3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2013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2,6 x 0,5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9,8 x 0,5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300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390,0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1470,0</w:t>
            </w:r>
          </w:p>
        </w:tc>
      </w:tr>
      <w:tr w:rsidR="00862ABF" w:rsidTr="002226A3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2014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2,7 x 0,5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10,19 x 0,5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600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810,0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3057,0</w:t>
            </w:r>
          </w:p>
        </w:tc>
      </w:tr>
      <w:tr w:rsidR="00862ABF" w:rsidTr="002226A3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2015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3,19 x 0,5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12,02 x 0,5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800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62ABF" w:rsidRPr="00624DA1" w:rsidRDefault="00862ABF">
            <w:pPr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1276,0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62ABF" w:rsidRPr="00624DA1" w:rsidRDefault="00862ABF">
            <w:pPr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4808,0</w:t>
            </w:r>
          </w:p>
        </w:tc>
      </w:tr>
      <w:tr w:rsidR="00862ABF" w:rsidTr="002226A3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2016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3,38 x 0,5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12,74 x 0,5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300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507,0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1911,0</w:t>
            </w:r>
          </w:p>
        </w:tc>
      </w:tr>
      <w:tr w:rsidR="00862ABF" w:rsidTr="002226A3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2017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3,55 x 0,5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13,38 x 0,5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300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532,5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2007,0</w:t>
            </w:r>
          </w:p>
        </w:tc>
      </w:tr>
      <w:tr w:rsidR="00862ABF" w:rsidTr="002226A3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2018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3,76 x 0,5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14,18 x 0,5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300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564,0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2127,0</w:t>
            </w:r>
          </w:p>
        </w:tc>
      </w:tr>
      <w:tr w:rsidR="00862ABF" w:rsidTr="002226A3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–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–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62ABF" w:rsidRPr="00624DA1" w:rsidRDefault="00862ABF">
            <w:pPr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2600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62ABF" w:rsidRPr="00624DA1" w:rsidRDefault="00862ABF">
            <w:pPr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4079,50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62ABF" w:rsidRPr="00624DA1" w:rsidRDefault="00862ABF">
            <w:pPr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15380,0</w:t>
            </w:r>
          </w:p>
        </w:tc>
      </w:tr>
    </w:tbl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Расчет расходов консолидированного бюджета </w:t>
      </w:r>
      <w:r w:rsidR="002226A3">
        <w:rPr>
          <w:szCs w:val="28"/>
        </w:rPr>
        <w:t xml:space="preserve">Республики Карелия </w:t>
      </w:r>
      <w:r>
        <w:rPr>
          <w:szCs w:val="28"/>
        </w:rPr>
        <w:t>на образовательные услуги для участников Программ</w:t>
      </w:r>
      <w:r w:rsidR="002226A3">
        <w:rPr>
          <w:szCs w:val="28"/>
        </w:rPr>
        <w:t>ы и членов их семей приведен</w:t>
      </w:r>
      <w:r>
        <w:rPr>
          <w:szCs w:val="28"/>
        </w:rPr>
        <w:t xml:space="preserve"> в </w:t>
      </w:r>
      <w:r w:rsidRPr="002226A3">
        <w:rPr>
          <w:szCs w:val="28"/>
        </w:rPr>
        <w:t>таблицах 5.2</w:t>
      </w:r>
      <w:r w:rsidR="002226A3">
        <w:rPr>
          <w:szCs w:val="28"/>
        </w:rPr>
        <w:t>-</w:t>
      </w:r>
      <w:r w:rsidRPr="002226A3">
        <w:rPr>
          <w:szCs w:val="28"/>
        </w:rPr>
        <w:t>5.4</w:t>
      </w:r>
      <w:r>
        <w:rPr>
          <w:szCs w:val="28"/>
        </w:rPr>
        <w:t>.</w:t>
      </w:r>
    </w:p>
    <w:p w:rsidR="00862ABF" w:rsidRDefault="00862ABF" w:rsidP="00862AB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bookmarkStart w:id="1" w:name="Par1093"/>
      <w:bookmarkEnd w:id="1"/>
      <w:r>
        <w:t>Таблица 5.2</w:t>
      </w:r>
    </w:p>
    <w:p w:rsidR="00862ABF" w:rsidRDefault="00862ABF" w:rsidP="00862ABF">
      <w:pPr>
        <w:widowControl w:val="0"/>
        <w:autoSpaceDE w:val="0"/>
        <w:autoSpaceDN w:val="0"/>
        <w:adjustRightInd w:val="0"/>
        <w:jc w:val="right"/>
      </w:pPr>
    </w:p>
    <w:p w:rsidR="00862ABF" w:rsidRDefault="00862ABF" w:rsidP="00862ABF">
      <w:pPr>
        <w:widowControl w:val="0"/>
        <w:autoSpaceDE w:val="0"/>
        <w:autoSpaceDN w:val="0"/>
        <w:adjustRightInd w:val="0"/>
        <w:jc w:val="center"/>
      </w:pPr>
      <w:bookmarkStart w:id="2" w:name="Par1095"/>
      <w:bookmarkEnd w:id="2"/>
      <w:r>
        <w:t>Расчет расходов на дошкольное образование членов семей</w:t>
      </w:r>
    </w:p>
    <w:p w:rsidR="00862ABF" w:rsidRDefault="00862ABF" w:rsidP="00624DA1">
      <w:pPr>
        <w:widowControl w:val="0"/>
        <w:autoSpaceDE w:val="0"/>
        <w:autoSpaceDN w:val="0"/>
        <w:adjustRightInd w:val="0"/>
        <w:spacing w:after="120"/>
        <w:jc w:val="center"/>
      </w:pPr>
      <w:r>
        <w:t>участников Программы</w:t>
      </w:r>
    </w:p>
    <w:tbl>
      <w:tblPr>
        <w:tblW w:w="966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140"/>
        <w:gridCol w:w="4560"/>
        <w:gridCol w:w="2160"/>
        <w:gridCol w:w="1800"/>
      </w:tblGrid>
      <w:tr w:rsidR="00862ABF" w:rsidTr="00862ABF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Год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Расходы на дошкольное образование 1 члена семьи участника Программы, тыс. рублей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Количество, 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Сумма, тыс. рублей</w:t>
            </w:r>
          </w:p>
        </w:tc>
      </w:tr>
      <w:tr w:rsidR="00862ABF" w:rsidTr="00862ABF"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2013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98,2 x 0,5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18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883,8</w:t>
            </w:r>
          </w:p>
        </w:tc>
      </w:tr>
      <w:tr w:rsidR="00862ABF" w:rsidTr="00862ABF"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2014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101,5 x 0,5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624DA1">
              <w:rPr>
                <w:sz w:val="26"/>
                <w:szCs w:val="26"/>
                <w:lang w:val="en-US"/>
              </w:rPr>
              <w:t>36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  <w:lang w:val="en-US"/>
              </w:rPr>
              <w:t>1827</w:t>
            </w:r>
            <w:r w:rsidRPr="00624DA1">
              <w:rPr>
                <w:sz w:val="26"/>
                <w:szCs w:val="26"/>
              </w:rPr>
              <w:t>,0</w:t>
            </w:r>
          </w:p>
        </w:tc>
      </w:tr>
      <w:tr w:rsidR="00862ABF" w:rsidTr="00862ABF"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2015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106,0 x 0,5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62ABF" w:rsidRPr="00624DA1" w:rsidRDefault="00862ABF">
            <w:pPr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48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62ABF" w:rsidRPr="00624DA1" w:rsidRDefault="00862ABF">
            <w:pPr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2544,0</w:t>
            </w:r>
          </w:p>
        </w:tc>
      </w:tr>
    </w:tbl>
    <w:p w:rsidR="00624DA1" w:rsidRDefault="00624DA1"/>
    <w:tbl>
      <w:tblPr>
        <w:tblW w:w="966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140"/>
        <w:gridCol w:w="4560"/>
        <w:gridCol w:w="2160"/>
        <w:gridCol w:w="1800"/>
      </w:tblGrid>
      <w:tr w:rsidR="00862ABF" w:rsidTr="00624DA1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2016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112,4 x 0,5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624DA1">
              <w:rPr>
                <w:sz w:val="26"/>
                <w:szCs w:val="26"/>
              </w:rPr>
              <w:t>1011,</w:t>
            </w:r>
            <w:r w:rsidRPr="00624DA1">
              <w:rPr>
                <w:sz w:val="26"/>
                <w:szCs w:val="26"/>
                <w:lang w:val="en-US"/>
              </w:rPr>
              <w:t>6</w:t>
            </w:r>
          </w:p>
        </w:tc>
      </w:tr>
      <w:tr w:rsidR="00862ABF" w:rsidTr="00862ABF"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2017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119,1 x 0,5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18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  <w:lang w:val="en-US"/>
              </w:rPr>
              <w:t>1071</w:t>
            </w:r>
            <w:r w:rsidRPr="00624DA1">
              <w:rPr>
                <w:sz w:val="26"/>
                <w:szCs w:val="26"/>
              </w:rPr>
              <w:t>,9</w:t>
            </w:r>
          </w:p>
        </w:tc>
      </w:tr>
      <w:tr w:rsidR="00862ABF" w:rsidTr="00862ABF"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2018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126,2 x 0,5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18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1135,8</w:t>
            </w:r>
          </w:p>
        </w:tc>
      </w:tr>
      <w:tr w:rsidR="00862ABF" w:rsidTr="00862ABF"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ИТОГО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–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62ABF" w:rsidRPr="00624DA1" w:rsidRDefault="00862ABF">
            <w:pPr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156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62ABF" w:rsidRPr="00624DA1" w:rsidRDefault="00862ABF">
            <w:pPr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8474,1</w:t>
            </w:r>
          </w:p>
        </w:tc>
      </w:tr>
    </w:tbl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</w:pPr>
    </w:p>
    <w:p w:rsidR="00862ABF" w:rsidRDefault="00862ABF" w:rsidP="00862ABF">
      <w:pPr>
        <w:widowControl w:val="0"/>
        <w:autoSpaceDE w:val="0"/>
        <w:autoSpaceDN w:val="0"/>
        <w:adjustRightInd w:val="0"/>
        <w:jc w:val="right"/>
        <w:outlineLvl w:val="2"/>
      </w:pPr>
      <w:bookmarkStart w:id="3" w:name="Par1131"/>
      <w:bookmarkEnd w:id="3"/>
      <w:r>
        <w:t>Таблица 5.3</w:t>
      </w:r>
    </w:p>
    <w:p w:rsidR="00862ABF" w:rsidRDefault="00862ABF" w:rsidP="00862ABF">
      <w:pPr>
        <w:widowControl w:val="0"/>
        <w:autoSpaceDE w:val="0"/>
        <w:autoSpaceDN w:val="0"/>
        <w:adjustRightInd w:val="0"/>
        <w:jc w:val="center"/>
      </w:pPr>
    </w:p>
    <w:p w:rsidR="00862ABF" w:rsidRDefault="00862ABF" w:rsidP="00624DA1">
      <w:pPr>
        <w:widowControl w:val="0"/>
        <w:autoSpaceDE w:val="0"/>
        <w:autoSpaceDN w:val="0"/>
        <w:adjustRightInd w:val="0"/>
        <w:spacing w:after="120"/>
        <w:jc w:val="center"/>
      </w:pPr>
      <w:r>
        <w:t>Расчет расходов на начальное общее, основное общее, среднее общее образование членов семей участников Программы</w:t>
      </w:r>
    </w:p>
    <w:tbl>
      <w:tblPr>
        <w:tblW w:w="978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134"/>
        <w:gridCol w:w="3966"/>
        <w:gridCol w:w="2280"/>
        <w:gridCol w:w="2400"/>
      </w:tblGrid>
      <w:tr w:rsidR="00862ABF" w:rsidTr="002226A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Год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Расходы на образование на 1 обучающегося, тыс. рублей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Количество, человек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Сумма, тыс. рублей</w:t>
            </w:r>
          </w:p>
        </w:tc>
      </w:tr>
      <w:tr w:rsidR="00862ABF" w:rsidTr="002226A3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2013</w:t>
            </w:r>
          </w:p>
        </w:tc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58,8 x 0,5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24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705,6</w:t>
            </w:r>
          </w:p>
        </w:tc>
      </w:tr>
      <w:tr w:rsidR="00862ABF" w:rsidTr="002226A3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2014</w:t>
            </w:r>
          </w:p>
        </w:tc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62,9 x 0,5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48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1509,6</w:t>
            </w:r>
          </w:p>
        </w:tc>
      </w:tr>
      <w:tr w:rsidR="00862ABF" w:rsidTr="002226A3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2015</w:t>
            </w:r>
          </w:p>
        </w:tc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67,3 x 0,5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62ABF" w:rsidRPr="00624DA1" w:rsidRDefault="00862ABF">
            <w:pPr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64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62ABF" w:rsidRPr="00624DA1" w:rsidRDefault="00862ABF">
            <w:pPr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2153,6</w:t>
            </w:r>
          </w:p>
        </w:tc>
      </w:tr>
      <w:tr w:rsidR="00862ABF" w:rsidTr="002226A3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2016</w:t>
            </w:r>
          </w:p>
        </w:tc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71,3 x 0,5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24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855,6</w:t>
            </w:r>
          </w:p>
        </w:tc>
      </w:tr>
      <w:tr w:rsidR="00862ABF" w:rsidTr="002226A3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2017</w:t>
            </w:r>
          </w:p>
        </w:tc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75,6 x 0,5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24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907,2</w:t>
            </w:r>
          </w:p>
        </w:tc>
      </w:tr>
      <w:tr w:rsidR="00862ABF" w:rsidTr="002226A3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2018</w:t>
            </w:r>
          </w:p>
        </w:tc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80,2 x 0,5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24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962,4</w:t>
            </w:r>
          </w:p>
        </w:tc>
      </w:tr>
      <w:tr w:rsidR="00862ABF" w:rsidTr="002226A3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ИТОГО</w:t>
            </w:r>
          </w:p>
        </w:tc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–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62ABF" w:rsidRPr="00624DA1" w:rsidRDefault="00862ABF">
            <w:pPr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208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62ABF" w:rsidRPr="00624DA1" w:rsidRDefault="00862ABF">
            <w:pPr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7094,0</w:t>
            </w:r>
          </w:p>
        </w:tc>
      </w:tr>
    </w:tbl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</w:pPr>
    </w:p>
    <w:p w:rsidR="00862ABF" w:rsidRDefault="00862ABF" w:rsidP="00862ABF">
      <w:pPr>
        <w:widowControl w:val="0"/>
        <w:autoSpaceDE w:val="0"/>
        <w:autoSpaceDN w:val="0"/>
        <w:adjustRightInd w:val="0"/>
        <w:jc w:val="right"/>
        <w:outlineLvl w:val="2"/>
      </w:pPr>
      <w:bookmarkStart w:id="4" w:name="Par1169"/>
      <w:bookmarkEnd w:id="4"/>
      <w:r>
        <w:t>Таблица 5.4</w:t>
      </w:r>
    </w:p>
    <w:p w:rsidR="00862ABF" w:rsidRDefault="00862ABF" w:rsidP="00862ABF">
      <w:pPr>
        <w:widowControl w:val="0"/>
        <w:autoSpaceDE w:val="0"/>
        <w:autoSpaceDN w:val="0"/>
        <w:adjustRightInd w:val="0"/>
        <w:jc w:val="right"/>
      </w:pPr>
    </w:p>
    <w:p w:rsidR="00862ABF" w:rsidRDefault="00862ABF" w:rsidP="00624DA1">
      <w:pPr>
        <w:widowControl w:val="0"/>
        <w:autoSpaceDE w:val="0"/>
        <w:autoSpaceDN w:val="0"/>
        <w:adjustRightInd w:val="0"/>
        <w:spacing w:after="120"/>
        <w:jc w:val="center"/>
      </w:pPr>
      <w:bookmarkStart w:id="5" w:name="Par1171"/>
      <w:bookmarkEnd w:id="5"/>
      <w:r>
        <w:t>Расчет расходов на дополнительное профессиональное образование участников</w:t>
      </w:r>
      <w:r w:rsidR="00624DA1">
        <w:t xml:space="preserve"> </w:t>
      </w:r>
      <w:r>
        <w:t>Программы и членов их семей</w:t>
      </w:r>
    </w:p>
    <w:tbl>
      <w:tblPr>
        <w:tblW w:w="978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080"/>
        <w:gridCol w:w="4200"/>
        <w:gridCol w:w="2160"/>
        <w:gridCol w:w="2340"/>
      </w:tblGrid>
      <w:tr w:rsidR="00862ABF" w:rsidTr="00862AB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Год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Стоимость дополнительного профессионального образования 1 обучающегося, тыс. рублей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Количество, человек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Сумма, тыс. рублей</w:t>
            </w:r>
          </w:p>
        </w:tc>
      </w:tr>
      <w:tr w:rsidR="00862ABF" w:rsidTr="00862ABF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2013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82,1 x 0,5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18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738,9</w:t>
            </w:r>
          </w:p>
        </w:tc>
      </w:tr>
      <w:tr w:rsidR="00862ABF" w:rsidTr="00862ABF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2014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85,0 x 0,5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36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1530,0</w:t>
            </w:r>
          </w:p>
        </w:tc>
      </w:tr>
      <w:tr w:rsidR="00862ABF" w:rsidTr="00862ABF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2015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88,4 x 0,5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62ABF" w:rsidRPr="00624DA1" w:rsidRDefault="00862ABF">
            <w:pPr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48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62ABF" w:rsidRPr="00624DA1" w:rsidRDefault="00862ABF">
            <w:pPr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2121,6</w:t>
            </w:r>
          </w:p>
        </w:tc>
      </w:tr>
      <w:tr w:rsidR="00862ABF" w:rsidTr="00862ABF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2016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92,0 x 0,5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18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828,0</w:t>
            </w:r>
          </w:p>
        </w:tc>
      </w:tr>
      <w:tr w:rsidR="00862ABF" w:rsidTr="00862ABF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2017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95,7 x 0,5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18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861,3</w:t>
            </w:r>
          </w:p>
        </w:tc>
      </w:tr>
      <w:tr w:rsidR="00862ABF" w:rsidTr="00862ABF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2018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99,5 x 0,5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18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895,5</w:t>
            </w:r>
          </w:p>
        </w:tc>
      </w:tr>
      <w:tr w:rsidR="00862ABF" w:rsidTr="00862ABF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ИТОГО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624DA1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–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62ABF" w:rsidRPr="00624DA1" w:rsidRDefault="00862ABF">
            <w:pPr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156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62ABF" w:rsidRPr="00624DA1" w:rsidRDefault="00862ABF">
            <w:pPr>
              <w:jc w:val="center"/>
              <w:rPr>
                <w:sz w:val="26"/>
                <w:szCs w:val="26"/>
              </w:rPr>
            </w:pPr>
            <w:r w:rsidRPr="00624DA1">
              <w:rPr>
                <w:sz w:val="26"/>
                <w:szCs w:val="26"/>
              </w:rPr>
              <w:t>6975,3</w:t>
            </w:r>
          </w:p>
        </w:tc>
      </w:tr>
    </w:tbl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</w:pPr>
    </w:p>
    <w:p w:rsidR="00862ABF" w:rsidRDefault="00862ABF" w:rsidP="00862ABF">
      <w:pPr>
        <w:widowControl w:val="0"/>
        <w:autoSpaceDE w:val="0"/>
        <w:autoSpaceDN w:val="0"/>
        <w:adjustRightInd w:val="0"/>
        <w:jc w:val="right"/>
        <w:outlineLvl w:val="2"/>
      </w:pPr>
      <w:bookmarkStart w:id="6" w:name="Par1207"/>
      <w:bookmarkEnd w:id="6"/>
      <w:r>
        <w:t>Таблица 5.5</w:t>
      </w:r>
    </w:p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</w:pPr>
    </w:p>
    <w:p w:rsidR="00862ABF" w:rsidRDefault="00862ABF" w:rsidP="00862ABF">
      <w:pPr>
        <w:widowControl w:val="0"/>
        <w:autoSpaceDE w:val="0"/>
        <w:autoSpaceDN w:val="0"/>
        <w:adjustRightInd w:val="0"/>
        <w:jc w:val="center"/>
      </w:pPr>
      <w:r>
        <w:t>Расчет расходов на оказание мер социальной поддержки</w:t>
      </w:r>
    </w:p>
    <w:p w:rsidR="00862ABF" w:rsidRDefault="00862ABF" w:rsidP="009B54F9">
      <w:pPr>
        <w:widowControl w:val="0"/>
        <w:autoSpaceDE w:val="0"/>
        <w:autoSpaceDN w:val="0"/>
        <w:adjustRightInd w:val="0"/>
        <w:spacing w:after="120"/>
        <w:jc w:val="center"/>
      </w:pPr>
      <w:r>
        <w:t>участникам Программы и членам их семей</w:t>
      </w:r>
    </w:p>
    <w:tbl>
      <w:tblPr>
        <w:tblW w:w="972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134"/>
        <w:gridCol w:w="4506"/>
        <w:gridCol w:w="2040"/>
        <w:gridCol w:w="2040"/>
      </w:tblGrid>
      <w:tr w:rsidR="00862ABF" w:rsidTr="002226A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Год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Стоимость мер социальной поддержки на 1 человека, рублей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Количество, человек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Сумма, тыс. рублей</w:t>
            </w:r>
          </w:p>
        </w:tc>
      </w:tr>
      <w:tr w:rsidR="00862ABF" w:rsidTr="002226A3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2013</w:t>
            </w:r>
          </w:p>
        </w:tc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6434,7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300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1930,4</w:t>
            </w:r>
          </w:p>
        </w:tc>
      </w:tr>
      <w:tr w:rsidR="00862ABF" w:rsidTr="002226A3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2014</w:t>
            </w:r>
          </w:p>
        </w:tc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6820,8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600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4092,5</w:t>
            </w:r>
          </w:p>
        </w:tc>
      </w:tr>
      <w:tr w:rsidR="00862ABF" w:rsidTr="002226A3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2015</w:t>
            </w:r>
          </w:p>
        </w:tc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7230,0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62ABF" w:rsidRPr="009B54F9" w:rsidRDefault="00862ABF">
            <w:pPr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800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62ABF" w:rsidRPr="009B54F9" w:rsidRDefault="00862ABF">
            <w:pPr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5784,0</w:t>
            </w:r>
          </w:p>
        </w:tc>
      </w:tr>
      <w:tr w:rsidR="00862ABF" w:rsidTr="002226A3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2016</w:t>
            </w:r>
          </w:p>
        </w:tc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7663,8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300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2299,1</w:t>
            </w:r>
          </w:p>
        </w:tc>
      </w:tr>
      <w:tr w:rsidR="00862ABF" w:rsidTr="002226A3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2017</w:t>
            </w:r>
          </w:p>
        </w:tc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8123,6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300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2437,1</w:t>
            </w:r>
          </w:p>
        </w:tc>
      </w:tr>
      <w:tr w:rsidR="00862ABF" w:rsidTr="002226A3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2018</w:t>
            </w:r>
          </w:p>
        </w:tc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8611,0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300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2583,3</w:t>
            </w:r>
          </w:p>
        </w:tc>
      </w:tr>
      <w:tr w:rsidR="00862ABF" w:rsidTr="002226A3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ИТОГО</w:t>
            </w:r>
          </w:p>
        </w:tc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–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62ABF" w:rsidRPr="009B54F9" w:rsidRDefault="00862ABF">
            <w:pPr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2600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62ABF" w:rsidRPr="009B54F9" w:rsidRDefault="00862ABF">
            <w:pPr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19126,4</w:t>
            </w:r>
          </w:p>
        </w:tc>
      </w:tr>
    </w:tbl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</w:pPr>
    </w:p>
    <w:p w:rsidR="00862ABF" w:rsidRDefault="00862ABF" w:rsidP="00862ABF">
      <w:pPr>
        <w:widowControl w:val="0"/>
        <w:autoSpaceDE w:val="0"/>
        <w:autoSpaceDN w:val="0"/>
        <w:adjustRightInd w:val="0"/>
        <w:jc w:val="right"/>
        <w:outlineLvl w:val="2"/>
      </w:pPr>
      <w:bookmarkStart w:id="7" w:name="Par1249"/>
      <w:bookmarkEnd w:id="7"/>
      <w:r>
        <w:t>Таблица 5.6</w:t>
      </w:r>
    </w:p>
    <w:p w:rsidR="00862ABF" w:rsidRDefault="00862ABF" w:rsidP="00862ABF">
      <w:pPr>
        <w:widowControl w:val="0"/>
        <w:autoSpaceDE w:val="0"/>
        <w:autoSpaceDN w:val="0"/>
        <w:adjustRightInd w:val="0"/>
        <w:jc w:val="center"/>
      </w:pPr>
    </w:p>
    <w:p w:rsidR="00862ABF" w:rsidRDefault="00862ABF" w:rsidP="00862ABF">
      <w:pPr>
        <w:widowControl w:val="0"/>
        <w:autoSpaceDE w:val="0"/>
        <w:autoSpaceDN w:val="0"/>
        <w:adjustRightInd w:val="0"/>
        <w:jc w:val="center"/>
      </w:pPr>
      <w:r>
        <w:t>Затраты консолидированного бюджета Республики Карелия</w:t>
      </w:r>
      <w:r>
        <w:br/>
        <w:t>на реализацию Программы</w:t>
      </w:r>
    </w:p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64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127"/>
        <w:gridCol w:w="992"/>
        <w:gridCol w:w="992"/>
        <w:gridCol w:w="992"/>
        <w:gridCol w:w="1134"/>
        <w:gridCol w:w="993"/>
        <w:gridCol w:w="992"/>
        <w:gridCol w:w="1423"/>
      </w:tblGrid>
      <w:tr w:rsidR="00862ABF" w:rsidTr="00CF0924">
        <w:trPr>
          <w:trHeight w:val="27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226A3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 xml:space="preserve">Вид </w:t>
            </w:r>
          </w:p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расходов</w:t>
            </w:r>
          </w:p>
        </w:tc>
        <w:tc>
          <w:tcPr>
            <w:tcW w:w="7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ABF" w:rsidRPr="009B54F9" w:rsidRDefault="00862ABF" w:rsidP="00CF0924">
            <w:pPr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Прогнозируемые расходы консолидированного бюджета Республики Карелия до 2018 года, тыс. руб.</w:t>
            </w:r>
          </w:p>
        </w:tc>
      </w:tr>
      <w:tr w:rsidR="00862ABF" w:rsidTr="009B54F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BF" w:rsidRPr="009B54F9" w:rsidRDefault="00862AB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2013</w:t>
            </w:r>
          </w:p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2014</w:t>
            </w:r>
          </w:p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2015</w:t>
            </w:r>
          </w:p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2016</w:t>
            </w:r>
          </w:p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2017</w:t>
            </w:r>
          </w:p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2018</w:t>
            </w:r>
          </w:p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год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всего</w:t>
            </w:r>
          </w:p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2013-2018 годы</w:t>
            </w:r>
          </w:p>
        </w:tc>
      </w:tr>
      <w:tr w:rsidR="00862ABF" w:rsidTr="009B54F9">
        <w:trPr>
          <w:trHeight w:val="4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 w:rsidP="009B54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 w:rsidP="009B5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2328,3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 w:rsidP="009B5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4866,6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ABF" w:rsidRPr="009B54F9" w:rsidRDefault="00862ABF" w:rsidP="009B54F9">
            <w:pPr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6819,2</w:t>
            </w:r>
          </w:p>
          <w:p w:rsidR="00862ABF" w:rsidRPr="009B54F9" w:rsidRDefault="00862ABF" w:rsidP="009B5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 w:rsidP="009B5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2695,2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 w:rsidP="009B5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2840,4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 w:rsidP="009B5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2993,7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BF" w:rsidRPr="009B54F9" w:rsidRDefault="00862ABF" w:rsidP="009B54F9">
            <w:pPr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13543,4</w:t>
            </w:r>
          </w:p>
        </w:tc>
      </w:tr>
      <w:tr w:rsidR="00862ABF" w:rsidTr="009B54F9">
        <w:trPr>
          <w:trHeight w:val="26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в том числе:</w:t>
            </w:r>
          </w:p>
          <w:p w:rsidR="00862ABF" w:rsidRPr="009B54F9" w:rsidRDefault="00862ABF" w:rsidP="009B54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 xml:space="preserve">дошкольное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ABF" w:rsidRPr="009B54F9" w:rsidRDefault="00862ABF" w:rsidP="009B5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62ABF" w:rsidRPr="009B54F9" w:rsidRDefault="00862ABF" w:rsidP="009B5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883,8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ABF" w:rsidRPr="009B54F9" w:rsidRDefault="00862ABF" w:rsidP="009B5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62ABF" w:rsidRPr="009B54F9" w:rsidRDefault="00862ABF" w:rsidP="009B5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  <w:lang w:val="en-US"/>
              </w:rPr>
              <w:t>1827</w:t>
            </w:r>
            <w:r w:rsidRPr="009B54F9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ABF" w:rsidRPr="009B54F9" w:rsidRDefault="00862ABF" w:rsidP="009B5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62ABF" w:rsidRPr="009B54F9" w:rsidRDefault="00862ABF" w:rsidP="009B5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2544,0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ABF" w:rsidRPr="009B54F9" w:rsidRDefault="00862ABF" w:rsidP="009B5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62ABF" w:rsidRPr="009B54F9" w:rsidRDefault="00862ABF" w:rsidP="009B5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1011,6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ABF" w:rsidRPr="009B54F9" w:rsidRDefault="00862ABF" w:rsidP="009B5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62ABF" w:rsidRPr="009B54F9" w:rsidRDefault="00862ABF" w:rsidP="009B5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1071,9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ABF" w:rsidRPr="009B54F9" w:rsidRDefault="00862ABF" w:rsidP="009B5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62ABF" w:rsidRPr="009B54F9" w:rsidRDefault="00862ABF" w:rsidP="009B5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1135,8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BF" w:rsidRPr="009B54F9" w:rsidRDefault="00862ABF" w:rsidP="009B54F9">
            <w:pPr>
              <w:jc w:val="center"/>
              <w:rPr>
                <w:sz w:val="26"/>
                <w:szCs w:val="26"/>
              </w:rPr>
            </w:pPr>
          </w:p>
          <w:p w:rsidR="00862ABF" w:rsidRPr="009B54F9" w:rsidRDefault="00862ABF" w:rsidP="009B54F9">
            <w:pPr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8474,10</w:t>
            </w:r>
          </w:p>
          <w:p w:rsidR="00862ABF" w:rsidRPr="009B54F9" w:rsidRDefault="00862ABF" w:rsidP="009B54F9">
            <w:pPr>
              <w:jc w:val="center"/>
              <w:rPr>
                <w:sz w:val="26"/>
                <w:szCs w:val="26"/>
              </w:rPr>
            </w:pPr>
          </w:p>
        </w:tc>
      </w:tr>
      <w:tr w:rsidR="00862ABF" w:rsidTr="009B54F9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 w:rsidP="009B54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начальное общее, основное общее, среднее общее образование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 w:rsidP="009B5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705,6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 w:rsidP="009B5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1509,6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ABF" w:rsidRPr="009B54F9" w:rsidRDefault="00862ABF" w:rsidP="009B54F9">
            <w:pPr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2153,6</w:t>
            </w:r>
          </w:p>
          <w:p w:rsidR="00862ABF" w:rsidRPr="009B54F9" w:rsidRDefault="00862ABF" w:rsidP="009B5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 w:rsidP="009B5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855,6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 w:rsidP="009B5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907,2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 w:rsidP="009B5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962,4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BF" w:rsidRPr="009B54F9" w:rsidRDefault="00862ABF" w:rsidP="009B54F9">
            <w:pPr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7094,0</w:t>
            </w:r>
          </w:p>
          <w:p w:rsidR="00862ABF" w:rsidRPr="009B54F9" w:rsidRDefault="00862ABF" w:rsidP="009B54F9">
            <w:pPr>
              <w:jc w:val="center"/>
              <w:rPr>
                <w:sz w:val="26"/>
                <w:szCs w:val="26"/>
              </w:rPr>
            </w:pPr>
          </w:p>
        </w:tc>
      </w:tr>
      <w:tr w:rsidR="00862ABF" w:rsidTr="009B54F9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9B54F9" w:rsidP="009B54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862ABF" w:rsidRPr="009B54F9">
              <w:rPr>
                <w:sz w:val="26"/>
                <w:szCs w:val="26"/>
              </w:rPr>
              <w:t>рофессиональ</w:t>
            </w:r>
            <w:r>
              <w:rPr>
                <w:sz w:val="26"/>
                <w:szCs w:val="26"/>
              </w:rPr>
              <w:t>-</w:t>
            </w:r>
            <w:r w:rsidR="00862ABF" w:rsidRPr="009B54F9">
              <w:rPr>
                <w:sz w:val="26"/>
                <w:szCs w:val="26"/>
              </w:rPr>
              <w:t>ное образование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 w:rsidP="009B5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738,9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 w:rsidP="009B5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1530,0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ABF" w:rsidRPr="009B54F9" w:rsidRDefault="00862ABF" w:rsidP="009B54F9">
            <w:pPr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2121,6</w:t>
            </w:r>
          </w:p>
          <w:p w:rsidR="00862ABF" w:rsidRPr="009B54F9" w:rsidRDefault="00862ABF" w:rsidP="009B5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 w:rsidP="009B5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828,0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 w:rsidP="009B5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861,3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 w:rsidP="009B5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895,5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BF" w:rsidRPr="009B54F9" w:rsidRDefault="00862ABF" w:rsidP="009B54F9">
            <w:pPr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6975,3</w:t>
            </w:r>
          </w:p>
          <w:p w:rsidR="00862ABF" w:rsidRPr="009B54F9" w:rsidRDefault="00862ABF" w:rsidP="009B54F9">
            <w:pPr>
              <w:jc w:val="center"/>
              <w:rPr>
                <w:sz w:val="26"/>
                <w:szCs w:val="26"/>
              </w:rPr>
            </w:pPr>
          </w:p>
        </w:tc>
      </w:tr>
      <w:tr w:rsidR="00862ABF" w:rsidTr="009B54F9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 w:rsidP="009B54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 w:rsidP="009B5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390,0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 w:rsidP="009B5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810,0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ABF" w:rsidRPr="009B54F9" w:rsidRDefault="00862ABF" w:rsidP="009B54F9">
            <w:pPr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1276,0</w:t>
            </w:r>
          </w:p>
          <w:p w:rsidR="00862ABF" w:rsidRPr="009B54F9" w:rsidRDefault="00862ABF" w:rsidP="009B5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 w:rsidP="009B5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507,0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 w:rsidP="009B5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532,5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 w:rsidP="009B5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564,0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BF" w:rsidRPr="009B54F9" w:rsidRDefault="00862ABF" w:rsidP="009B54F9">
            <w:pPr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4079,5</w:t>
            </w:r>
          </w:p>
          <w:p w:rsidR="00862ABF" w:rsidRPr="009B54F9" w:rsidRDefault="00862ABF" w:rsidP="009B54F9">
            <w:pPr>
              <w:jc w:val="center"/>
              <w:rPr>
                <w:sz w:val="26"/>
                <w:szCs w:val="26"/>
              </w:rPr>
            </w:pPr>
          </w:p>
        </w:tc>
      </w:tr>
    </w:tbl>
    <w:p w:rsidR="009B54F9" w:rsidRDefault="009B54F9"/>
    <w:tbl>
      <w:tblPr>
        <w:tblW w:w="964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127"/>
        <w:gridCol w:w="992"/>
        <w:gridCol w:w="992"/>
        <w:gridCol w:w="1134"/>
        <w:gridCol w:w="1134"/>
        <w:gridCol w:w="992"/>
        <w:gridCol w:w="1134"/>
        <w:gridCol w:w="1140"/>
      </w:tblGrid>
      <w:tr w:rsidR="00862ABF" w:rsidTr="009B54F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 w:rsidP="009B54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расходы на медицинское обслуживание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 w:rsidP="009B5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 w:rsidP="009B5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810,0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ABF" w:rsidRPr="009B54F9" w:rsidRDefault="00862ABF" w:rsidP="009B54F9">
            <w:pPr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1276,0</w:t>
            </w:r>
          </w:p>
          <w:p w:rsidR="00862ABF" w:rsidRPr="009B54F9" w:rsidRDefault="00862ABF" w:rsidP="009B5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 w:rsidP="009B5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507,0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 w:rsidP="009B5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532,5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 w:rsidP="009B5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564,0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BF" w:rsidRPr="009B54F9" w:rsidRDefault="00862ABF" w:rsidP="009B54F9">
            <w:pPr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4079,5</w:t>
            </w:r>
          </w:p>
          <w:p w:rsidR="00862ABF" w:rsidRPr="009B54F9" w:rsidRDefault="00862ABF" w:rsidP="009B54F9">
            <w:pPr>
              <w:jc w:val="center"/>
              <w:rPr>
                <w:sz w:val="26"/>
                <w:szCs w:val="26"/>
              </w:rPr>
            </w:pPr>
          </w:p>
        </w:tc>
      </w:tr>
      <w:tr w:rsidR="00862ABF" w:rsidTr="009B54F9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 w:rsidP="009B54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 w:rsidP="009B5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5680,4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 w:rsidP="009B54F9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12117,6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 w:rsidP="009B54F9">
            <w:pPr>
              <w:ind w:right="-62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17410,7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 w:rsidP="009B54F9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6879,1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 w:rsidP="009B54F9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7227,1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 w:rsidP="009B54F9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7613,3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BF" w:rsidRPr="009B54F9" w:rsidRDefault="00862ABF" w:rsidP="009B54F9">
            <w:pPr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56928,2</w:t>
            </w:r>
          </w:p>
          <w:p w:rsidR="00862ABF" w:rsidRPr="009B54F9" w:rsidRDefault="00862ABF" w:rsidP="009B54F9">
            <w:pPr>
              <w:jc w:val="center"/>
              <w:rPr>
                <w:sz w:val="26"/>
                <w:szCs w:val="26"/>
              </w:rPr>
            </w:pPr>
          </w:p>
        </w:tc>
      </w:tr>
      <w:tr w:rsidR="00862ABF" w:rsidTr="009B54F9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 w:rsidP="009B5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8398,7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 w:rsidP="009B54F9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17794,2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ABF" w:rsidRPr="009B54F9" w:rsidRDefault="00862ABF" w:rsidP="009B54F9">
            <w:pPr>
              <w:ind w:right="-62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25505,9</w:t>
            </w:r>
          </w:p>
          <w:p w:rsidR="00862ABF" w:rsidRPr="009B54F9" w:rsidRDefault="00862ABF" w:rsidP="009B54F9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 w:rsidP="009B54F9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10081,3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 w:rsidP="009B54F9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10600,0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 w:rsidP="009B54F9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11171,0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BF" w:rsidRPr="009B54F9" w:rsidRDefault="00862ABF" w:rsidP="009B54F9">
            <w:pPr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83551,1</w:t>
            </w:r>
          </w:p>
          <w:p w:rsidR="00862ABF" w:rsidRPr="009B54F9" w:rsidRDefault="00862ABF" w:rsidP="009B54F9">
            <w:pPr>
              <w:jc w:val="center"/>
              <w:rPr>
                <w:sz w:val="26"/>
                <w:szCs w:val="26"/>
              </w:rPr>
            </w:pPr>
          </w:p>
        </w:tc>
      </w:tr>
    </w:tbl>
    <w:p w:rsidR="00862ABF" w:rsidRDefault="00862ABF" w:rsidP="00862ABF">
      <w:pPr>
        <w:widowControl w:val="0"/>
        <w:autoSpaceDE w:val="0"/>
        <w:autoSpaceDN w:val="0"/>
        <w:adjustRightInd w:val="0"/>
        <w:jc w:val="right"/>
        <w:outlineLvl w:val="2"/>
      </w:pPr>
      <w:bookmarkStart w:id="8" w:name="Par1335"/>
      <w:bookmarkEnd w:id="8"/>
    </w:p>
    <w:p w:rsidR="00862ABF" w:rsidRDefault="00862ABF" w:rsidP="00862ABF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5.7</w:t>
      </w:r>
    </w:p>
    <w:p w:rsidR="00862ABF" w:rsidRDefault="00862ABF" w:rsidP="00862ABF">
      <w:pPr>
        <w:widowControl w:val="0"/>
        <w:autoSpaceDE w:val="0"/>
        <w:autoSpaceDN w:val="0"/>
        <w:adjustRightInd w:val="0"/>
        <w:jc w:val="center"/>
      </w:pPr>
    </w:p>
    <w:p w:rsidR="00862ABF" w:rsidRDefault="00862ABF" w:rsidP="00862ABF">
      <w:pPr>
        <w:widowControl w:val="0"/>
        <w:autoSpaceDE w:val="0"/>
        <w:autoSpaceDN w:val="0"/>
        <w:adjustRightInd w:val="0"/>
        <w:jc w:val="center"/>
      </w:pPr>
      <w:r>
        <w:t>Затраты Территориального фонда обязательного медицинского</w:t>
      </w:r>
    </w:p>
    <w:p w:rsidR="00862ABF" w:rsidRDefault="00862ABF" w:rsidP="00862ABF">
      <w:pPr>
        <w:widowControl w:val="0"/>
        <w:autoSpaceDE w:val="0"/>
        <w:autoSpaceDN w:val="0"/>
        <w:adjustRightInd w:val="0"/>
        <w:jc w:val="center"/>
      </w:pPr>
      <w:r>
        <w:t>страхования Республики Карелия на реализацию Программы</w:t>
      </w:r>
    </w:p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64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43"/>
        <w:gridCol w:w="992"/>
        <w:gridCol w:w="993"/>
        <w:gridCol w:w="992"/>
        <w:gridCol w:w="1134"/>
        <w:gridCol w:w="1134"/>
        <w:gridCol w:w="1134"/>
        <w:gridCol w:w="1423"/>
      </w:tblGrid>
      <w:tr w:rsidR="00862ABF" w:rsidTr="00CF0924">
        <w:trPr>
          <w:trHeight w:val="27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54F9" w:rsidRDefault="00862ABF" w:rsidP="009B5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 xml:space="preserve">Вид </w:t>
            </w:r>
          </w:p>
          <w:p w:rsidR="00862ABF" w:rsidRPr="009B54F9" w:rsidRDefault="00862ABF" w:rsidP="009B5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расходов</w:t>
            </w:r>
          </w:p>
        </w:tc>
        <w:tc>
          <w:tcPr>
            <w:tcW w:w="78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2ABF" w:rsidRPr="009B54F9" w:rsidRDefault="00862ABF" w:rsidP="00CF0924">
            <w:pPr>
              <w:ind w:left="142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 xml:space="preserve">Прогнозируемые расходы Территориального фонда обязательного медицинского страхования Республики Карелия до 2018 года, </w:t>
            </w:r>
            <w:r w:rsidR="00CF0924">
              <w:rPr>
                <w:sz w:val="26"/>
                <w:szCs w:val="26"/>
              </w:rPr>
              <w:br/>
            </w:r>
            <w:r w:rsidRPr="009B54F9">
              <w:rPr>
                <w:sz w:val="26"/>
                <w:szCs w:val="26"/>
              </w:rPr>
              <w:t>тыс. руб.</w:t>
            </w:r>
          </w:p>
        </w:tc>
      </w:tr>
      <w:tr w:rsidR="00862ABF" w:rsidTr="009B54F9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BF" w:rsidRPr="009B54F9" w:rsidRDefault="00862AB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2013</w:t>
            </w:r>
          </w:p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2014</w:t>
            </w:r>
          </w:p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2015</w:t>
            </w:r>
          </w:p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2016</w:t>
            </w:r>
          </w:p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2017</w:t>
            </w:r>
          </w:p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2018</w:t>
            </w:r>
          </w:p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год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всего</w:t>
            </w:r>
          </w:p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2013-2018 годы</w:t>
            </w:r>
          </w:p>
        </w:tc>
      </w:tr>
      <w:tr w:rsidR="00862ABF" w:rsidTr="009B54F9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 w:rsidP="009B54F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Здравоохра</w:t>
            </w:r>
            <w:r w:rsidR="009B54F9">
              <w:rPr>
                <w:sz w:val="26"/>
                <w:szCs w:val="26"/>
              </w:rPr>
              <w:t>-</w:t>
            </w:r>
            <w:r w:rsidRPr="009B54F9">
              <w:rPr>
                <w:sz w:val="26"/>
                <w:szCs w:val="26"/>
              </w:rPr>
              <w:t>нение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1470,0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3057,0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ABF" w:rsidRPr="009B54F9" w:rsidRDefault="00862ABF">
            <w:pPr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4808,0</w:t>
            </w:r>
          </w:p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1911,0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2007,0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2127,0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BF" w:rsidRPr="009B54F9" w:rsidRDefault="00862ABF">
            <w:pPr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15380,0</w:t>
            </w:r>
          </w:p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</w:pPr>
    </w:p>
    <w:p w:rsidR="00862ABF" w:rsidRDefault="00862ABF" w:rsidP="00862ABF">
      <w:pPr>
        <w:widowControl w:val="0"/>
        <w:autoSpaceDE w:val="0"/>
        <w:autoSpaceDN w:val="0"/>
        <w:adjustRightInd w:val="0"/>
        <w:jc w:val="right"/>
        <w:outlineLvl w:val="2"/>
      </w:pPr>
      <w:bookmarkStart w:id="9" w:name="Par1365"/>
      <w:bookmarkEnd w:id="9"/>
      <w:r>
        <w:t>Таблица 5.8</w:t>
      </w:r>
    </w:p>
    <w:p w:rsidR="00862ABF" w:rsidRDefault="00862ABF" w:rsidP="00862ABF">
      <w:pPr>
        <w:widowControl w:val="0"/>
        <w:autoSpaceDE w:val="0"/>
        <w:autoSpaceDN w:val="0"/>
        <w:adjustRightInd w:val="0"/>
        <w:jc w:val="center"/>
      </w:pPr>
    </w:p>
    <w:p w:rsidR="00862ABF" w:rsidRDefault="00862ABF" w:rsidP="00862ABF">
      <w:pPr>
        <w:widowControl w:val="0"/>
        <w:autoSpaceDE w:val="0"/>
        <w:autoSpaceDN w:val="0"/>
        <w:adjustRightInd w:val="0"/>
        <w:jc w:val="center"/>
      </w:pPr>
      <w:r>
        <w:t>Количество граждан, планируемых к переселению</w:t>
      </w:r>
    </w:p>
    <w:p w:rsidR="00862ABF" w:rsidRDefault="00862ABF" w:rsidP="00862ABF">
      <w:pPr>
        <w:widowControl w:val="0"/>
        <w:autoSpaceDE w:val="0"/>
        <w:autoSpaceDN w:val="0"/>
        <w:adjustRightInd w:val="0"/>
        <w:jc w:val="center"/>
      </w:pPr>
      <w:r>
        <w:t>в Республику Карелия</w:t>
      </w:r>
    </w:p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64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85"/>
        <w:gridCol w:w="1277"/>
        <w:gridCol w:w="1276"/>
        <w:gridCol w:w="1135"/>
        <w:gridCol w:w="1419"/>
        <w:gridCol w:w="1277"/>
        <w:gridCol w:w="1276"/>
      </w:tblGrid>
      <w:tr w:rsidR="00862ABF" w:rsidTr="00862AB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 xml:space="preserve">2013 </w:t>
            </w:r>
          </w:p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 xml:space="preserve">2014 </w:t>
            </w:r>
          </w:p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 xml:space="preserve">2015 </w:t>
            </w:r>
          </w:p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2016</w:t>
            </w:r>
          </w:p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2017</w:t>
            </w:r>
          </w:p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F0924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 xml:space="preserve">2018 </w:t>
            </w:r>
          </w:p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год</w:t>
            </w:r>
          </w:p>
        </w:tc>
      </w:tr>
      <w:tr w:rsidR="00862ABF" w:rsidTr="00862ABF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Общее количество, человек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300</w:t>
            </w:r>
          </w:p>
        </w:tc>
      </w:tr>
      <w:tr w:rsidR="00862ABF" w:rsidTr="00862ABF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в том числе:</w:t>
            </w:r>
          </w:p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трудоспособ</w:t>
            </w:r>
            <w:r w:rsidR="002226A3" w:rsidRPr="009B54F9">
              <w:rPr>
                <w:sz w:val="26"/>
                <w:szCs w:val="26"/>
              </w:rPr>
              <w:t>-</w:t>
            </w:r>
            <w:r w:rsidRPr="009B54F9">
              <w:rPr>
                <w:sz w:val="26"/>
                <w:szCs w:val="26"/>
              </w:rPr>
              <w:t>ного возраста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180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480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180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180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180</w:t>
            </w:r>
          </w:p>
        </w:tc>
      </w:tr>
      <w:tr w:rsidR="00862ABF" w:rsidTr="00862ABF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пенсионеры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160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60</w:t>
            </w:r>
          </w:p>
        </w:tc>
      </w:tr>
      <w:tr w:rsidR="00862ABF" w:rsidTr="00862ABF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дети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160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9B54F9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54F9">
              <w:rPr>
                <w:sz w:val="26"/>
                <w:szCs w:val="26"/>
              </w:rPr>
              <w:t>60</w:t>
            </w:r>
          </w:p>
        </w:tc>
      </w:tr>
    </w:tbl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B54F9" w:rsidRDefault="009B54F9" w:rsidP="00862A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B54F9" w:rsidRDefault="009B54F9" w:rsidP="00862A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Финансирование мероприятий по предоставлению дополнительных мер социальной поддержки участникам Программы и членам их семей, а также расходов на информационное обеспечение реализации Программы осуществляется за счет средств консолидированного бюджета Республики Карелия.</w:t>
      </w:r>
    </w:p>
    <w:p w:rsidR="00862ABF" w:rsidRDefault="00862ABF" w:rsidP="001509B0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Cs w:val="28"/>
        </w:rPr>
      </w:pPr>
      <w:r>
        <w:rPr>
          <w:szCs w:val="28"/>
        </w:rPr>
        <w:t>Прогнозируемый объем финансирования Программы из консолидиро</w:t>
      </w:r>
      <w:r w:rsidR="00B35CBF">
        <w:rPr>
          <w:szCs w:val="28"/>
        </w:rPr>
        <w:t>-</w:t>
      </w:r>
      <w:r>
        <w:rPr>
          <w:szCs w:val="28"/>
        </w:rPr>
        <w:t>ванного бюджета Республики Карелия в целом составит 24,46  млн. рублей, в том числе на 2013 год – 2,73 млн. рублей, на 2014 год – 5,67 млн. рублей, на 2015 год – 4,13 млн. рублей, на 2016 год – 3,93 млн. рублей, на 2017 год – 3,97 млн. рублей, на 2018 год – 4,02 млн. рублей.</w:t>
      </w:r>
    </w:p>
    <w:p w:rsidR="00862ABF" w:rsidRDefault="00862ABF" w:rsidP="00862ABF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>
        <w:rPr>
          <w:szCs w:val="28"/>
        </w:rPr>
        <w:t>Предоставление дополнительных мер социальной поддержки</w:t>
      </w:r>
    </w:p>
    <w:p w:rsidR="00862ABF" w:rsidRDefault="00862ABF" w:rsidP="001509B0">
      <w:pPr>
        <w:widowControl w:val="0"/>
        <w:autoSpaceDE w:val="0"/>
        <w:autoSpaceDN w:val="0"/>
        <w:adjustRightInd w:val="0"/>
        <w:spacing w:after="120"/>
        <w:jc w:val="center"/>
        <w:rPr>
          <w:szCs w:val="28"/>
        </w:rPr>
      </w:pPr>
      <w:r>
        <w:rPr>
          <w:szCs w:val="28"/>
        </w:rPr>
        <w:t>участникам Программы и членам их семей</w:t>
      </w:r>
    </w:p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  <w:rPr>
          <w:strike/>
          <w:szCs w:val="28"/>
        </w:rPr>
      </w:pPr>
      <w:r>
        <w:rPr>
          <w:szCs w:val="28"/>
        </w:rPr>
        <w:t>Программой предусмотрен</w:t>
      </w:r>
      <w:r w:rsidR="002226A3">
        <w:rPr>
          <w:szCs w:val="28"/>
        </w:rPr>
        <w:t>о</w:t>
      </w:r>
      <w:r>
        <w:rPr>
          <w:szCs w:val="28"/>
        </w:rPr>
        <w:t xml:space="preserve"> предоставлени</w:t>
      </w:r>
      <w:r w:rsidR="002226A3">
        <w:rPr>
          <w:szCs w:val="28"/>
        </w:rPr>
        <w:t>е</w:t>
      </w:r>
      <w:r>
        <w:rPr>
          <w:szCs w:val="28"/>
        </w:rPr>
        <w:t xml:space="preserve"> </w:t>
      </w:r>
      <w:r w:rsidR="002226A3">
        <w:rPr>
          <w:szCs w:val="28"/>
        </w:rPr>
        <w:t xml:space="preserve">следующих </w:t>
      </w:r>
      <w:r>
        <w:rPr>
          <w:szCs w:val="28"/>
        </w:rPr>
        <w:t>дополнитель</w:t>
      </w:r>
      <w:r w:rsidR="00B35CBF">
        <w:rPr>
          <w:szCs w:val="28"/>
        </w:rPr>
        <w:t>-</w:t>
      </w:r>
      <w:r>
        <w:rPr>
          <w:szCs w:val="28"/>
        </w:rPr>
        <w:t xml:space="preserve">ных мер социальной поддержки участникам Программы и членам их семей. </w:t>
      </w:r>
    </w:p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Предоставление единовременной выплаты</w:t>
      </w:r>
      <w:r w:rsidR="002226A3">
        <w:rPr>
          <w:szCs w:val="28"/>
        </w:rPr>
        <w:t xml:space="preserve"> </w:t>
      </w:r>
      <w:r>
        <w:rPr>
          <w:szCs w:val="28"/>
        </w:rPr>
        <w:t xml:space="preserve">медицинским работникам, осуществляющим трудовую деятельность </w:t>
      </w:r>
      <w:r w:rsidR="001509B0">
        <w:rPr>
          <w:szCs w:val="28"/>
        </w:rPr>
        <w:t xml:space="preserve">в государственных учреждениях здравоохранения, расположенных </w:t>
      </w:r>
      <w:r>
        <w:rPr>
          <w:szCs w:val="28"/>
        </w:rPr>
        <w:t>в муниципальных районах в Республике Карелия</w:t>
      </w:r>
      <w:r w:rsidR="002226A3">
        <w:rPr>
          <w:szCs w:val="28"/>
        </w:rPr>
        <w:t>, являющимся</w:t>
      </w:r>
      <w:r w:rsidR="002226A3" w:rsidRPr="002226A3">
        <w:rPr>
          <w:szCs w:val="28"/>
        </w:rPr>
        <w:t xml:space="preserve"> </w:t>
      </w:r>
      <w:r w:rsidR="002226A3">
        <w:rPr>
          <w:szCs w:val="28"/>
        </w:rPr>
        <w:t>участниками Программы (с 2015 года и (или)  членами их семей)</w:t>
      </w:r>
      <w:r w:rsidR="001509B0">
        <w:rPr>
          <w:szCs w:val="28"/>
        </w:rPr>
        <w:t xml:space="preserve"> (далее – единовременная выплата медицинским работникам)</w:t>
      </w:r>
      <w:r w:rsidR="002226A3">
        <w:rPr>
          <w:szCs w:val="28"/>
        </w:rPr>
        <w:t>.</w:t>
      </w:r>
    </w:p>
    <w:p w:rsidR="001509B0" w:rsidRDefault="001509B0" w:rsidP="00862A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Единовременная выплата медицинским работникам предоставляется по истечении одного года работы в государственных учреждениях здравоохра-нения, расположенных в муниципальных районах в Республике Карелия.</w:t>
      </w:r>
    </w:p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Расчет затрат:</w:t>
      </w:r>
    </w:p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а) единовременная выплата участникам Программы (с 2015 года и </w:t>
      </w:r>
      <w:r w:rsidR="00717402">
        <w:rPr>
          <w:szCs w:val="28"/>
        </w:rPr>
        <w:t xml:space="preserve">(или) </w:t>
      </w:r>
      <w:r>
        <w:rPr>
          <w:szCs w:val="28"/>
        </w:rPr>
        <w:t xml:space="preserve">членам </w:t>
      </w:r>
      <w:r w:rsidR="002226A3">
        <w:rPr>
          <w:szCs w:val="28"/>
        </w:rPr>
        <w:t xml:space="preserve">их </w:t>
      </w:r>
      <w:r>
        <w:rPr>
          <w:szCs w:val="28"/>
        </w:rPr>
        <w:t>семей), имеющим высшее медицинское образование:</w:t>
      </w:r>
    </w:p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 2013 год, 2015 год:</w:t>
      </w:r>
    </w:p>
    <w:p w:rsidR="00862ABF" w:rsidRDefault="00862ABF" w:rsidP="00CF092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50,0 x 10 = 500 тыс. рублей, где:</w:t>
      </w:r>
    </w:p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50,0 тыс. рублей – размер единовременной выплаты;</w:t>
      </w:r>
    </w:p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10 – прогнозируемое количество участников Программы (с 2015 года и</w:t>
      </w:r>
      <w:r w:rsidR="002226A3">
        <w:rPr>
          <w:szCs w:val="28"/>
        </w:rPr>
        <w:t xml:space="preserve"> (или) </w:t>
      </w:r>
      <w:r>
        <w:rPr>
          <w:szCs w:val="28"/>
        </w:rPr>
        <w:t xml:space="preserve"> членов </w:t>
      </w:r>
      <w:r w:rsidR="002226A3">
        <w:rPr>
          <w:szCs w:val="28"/>
        </w:rPr>
        <w:t xml:space="preserve">их </w:t>
      </w:r>
      <w:r>
        <w:rPr>
          <w:szCs w:val="28"/>
        </w:rPr>
        <w:t>семей), имеющих высшее медицинское образование;</w:t>
      </w:r>
    </w:p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 2014 год:</w:t>
      </w:r>
    </w:p>
    <w:p w:rsidR="00862ABF" w:rsidRDefault="00862ABF" w:rsidP="00CF092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50,0 x 22 = 1100,0 тыс. рублей, где:</w:t>
      </w:r>
    </w:p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50,0 тыс. рублей – размер единовременной выплаты;</w:t>
      </w:r>
    </w:p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22 – прогнозируемое количество участников Программы, имеющих высшее медицинское образование;</w:t>
      </w:r>
    </w:p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 2016-2018 годы</w:t>
      </w:r>
      <w:r w:rsidRPr="00862ABF">
        <w:rPr>
          <w:szCs w:val="28"/>
        </w:rPr>
        <w:t>:</w:t>
      </w:r>
    </w:p>
    <w:p w:rsidR="00862ABF" w:rsidRDefault="00862ABF" w:rsidP="00CF092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20,0 x </w:t>
      </w:r>
      <w:r w:rsidRPr="00862ABF">
        <w:rPr>
          <w:szCs w:val="28"/>
        </w:rPr>
        <w:t>15</w:t>
      </w:r>
      <w:r>
        <w:rPr>
          <w:szCs w:val="28"/>
        </w:rPr>
        <w:t xml:space="preserve"> = </w:t>
      </w:r>
      <w:r w:rsidRPr="00862ABF">
        <w:rPr>
          <w:szCs w:val="28"/>
        </w:rPr>
        <w:t>3</w:t>
      </w:r>
      <w:r>
        <w:rPr>
          <w:szCs w:val="28"/>
        </w:rPr>
        <w:t>00 тыс. рублей, где:</w:t>
      </w:r>
    </w:p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20,0 тыс. рублей – размер единовременной выплаты;</w:t>
      </w:r>
    </w:p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15 – прогнозируемое количество участников Программы (с 2015 года и </w:t>
      </w:r>
      <w:r w:rsidR="00EB521D">
        <w:rPr>
          <w:szCs w:val="28"/>
        </w:rPr>
        <w:t xml:space="preserve">(или) </w:t>
      </w:r>
      <w:r>
        <w:rPr>
          <w:szCs w:val="28"/>
        </w:rPr>
        <w:t xml:space="preserve">членов </w:t>
      </w:r>
      <w:r w:rsidR="00EB521D">
        <w:rPr>
          <w:szCs w:val="28"/>
        </w:rPr>
        <w:t xml:space="preserve">их </w:t>
      </w:r>
      <w:r>
        <w:rPr>
          <w:szCs w:val="28"/>
        </w:rPr>
        <w:t>семей), имеющих высшее медицинское образование;</w:t>
      </w:r>
    </w:p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б) единовременная выплата участникам Программы (с 2015 года и </w:t>
      </w:r>
      <w:r w:rsidR="00EB521D">
        <w:rPr>
          <w:szCs w:val="28"/>
        </w:rPr>
        <w:t xml:space="preserve">(или) </w:t>
      </w:r>
      <w:r>
        <w:rPr>
          <w:szCs w:val="28"/>
        </w:rPr>
        <w:t xml:space="preserve">членам </w:t>
      </w:r>
      <w:r w:rsidR="00EB521D">
        <w:rPr>
          <w:szCs w:val="28"/>
        </w:rPr>
        <w:t xml:space="preserve">их </w:t>
      </w:r>
      <w:r>
        <w:rPr>
          <w:szCs w:val="28"/>
        </w:rPr>
        <w:t>семей), имеющим среднее медицинское образование:</w:t>
      </w:r>
    </w:p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 2013 год, 2015 год:</w:t>
      </w:r>
    </w:p>
    <w:p w:rsidR="00862ABF" w:rsidRDefault="00862ABF" w:rsidP="00CF092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30,0 x 10 = 300 тыс. рублей, где:</w:t>
      </w:r>
    </w:p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30,0 тыс. рублей – размер единовременной выплаты;</w:t>
      </w:r>
    </w:p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10 – прогнозируемое количество участников Программы (с 2015 года и </w:t>
      </w:r>
      <w:r w:rsidR="00EB521D">
        <w:rPr>
          <w:szCs w:val="28"/>
        </w:rPr>
        <w:t xml:space="preserve">(или) </w:t>
      </w:r>
      <w:r>
        <w:rPr>
          <w:szCs w:val="28"/>
        </w:rPr>
        <w:t xml:space="preserve">членам </w:t>
      </w:r>
      <w:r w:rsidR="00EB521D">
        <w:rPr>
          <w:szCs w:val="28"/>
        </w:rPr>
        <w:t xml:space="preserve">их </w:t>
      </w:r>
      <w:r>
        <w:rPr>
          <w:szCs w:val="28"/>
        </w:rPr>
        <w:t>семей), имеющих среднее медицинское образование;</w:t>
      </w:r>
    </w:p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 2014 год:</w:t>
      </w:r>
    </w:p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30,0 x 22 = 660 тыс. рублей, где:</w:t>
      </w:r>
    </w:p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30,0 тыс. рублей – размер единовременной выплаты;</w:t>
      </w:r>
    </w:p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22 – прогнозируемое количество участников Программы, имеющих среднее медицинское образование;</w:t>
      </w:r>
    </w:p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 2016-2018 годы:</w:t>
      </w:r>
    </w:p>
    <w:p w:rsidR="00862ABF" w:rsidRDefault="00862ABF" w:rsidP="00CF092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62ABF">
        <w:rPr>
          <w:szCs w:val="28"/>
        </w:rPr>
        <w:t>1</w:t>
      </w:r>
      <w:r>
        <w:rPr>
          <w:szCs w:val="28"/>
        </w:rPr>
        <w:t xml:space="preserve">0,0 </w:t>
      </w:r>
      <w:r w:rsidRPr="00862ABF">
        <w:rPr>
          <w:szCs w:val="28"/>
        </w:rPr>
        <w:t xml:space="preserve"> </w:t>
      </w:r>
      <w:r>
        <w:rPr>
          <w:szCs w:val="28"/>
        </w:rPr>
        <w:t xml:space="preserve">x </w:t>
      </w:r>
      <w:r w:rsidRPr="00862ABF">
        <w:rPr>
          <w:szCs w:val="28"/>
        </w:rPr>
        <w:t>2</w:t>
      </w:r>
      <w:r>
        <w:rPr>
          <w:szCs w:val="28"/>
        </w:rPr>
        <w:t xml:space="preserve">0 = </w:t>
      </w:r>
      <w:r w:rsidRPr="00862ABF">
        <w:rPr>
          <w:szCs w:val="28"/>
        </w:rPr>
        <w:t>2</w:t>
      </w:r>
      <w:r>
        <w:rPr>
          <w:szCs w:val="28"/>
        </w:rPr>
        <w:t>00 тыс. рублей, где:</w:t>
      </w:r>
    </w:p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10,0 тыс. рублей – размер единовременной выплаты;</w:t>
      </w:r>
    </w:p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20 – прогнозируемое количество участников Программы (с 2015 года и </w:t>
      </w:r>
      <w:r w:rsidR="00EB521D">
        <w:rPr>
          <w:szCs w:val="28"/>
        </w:rPr>
        <w:t xml:space="preserve">(или) </w:t>
      </w:r>
      <w:r>
        <w:rPr>
          <w:szCs w:val="28"/>
        </w:rPr>
        <w:t xml:space="preserve">членов </w:t>
      </w:r>
      <w:r w:rsidR="00EB521D">
        <w:rPr>
          <w:szCs w:val="28"/>
        </w:rPr>
        <w:t xml:space="preserve">их </w:t>
      </w:r>
      <w:r>
        <w:rPr>
          <w:szCs w:val="28"/>
        </w:rPr>
        <w:t>семей), имеющих высшее медицинское образование</w:t>
      </w:r>
      <w:r w:rsidR="00CF0924">
        <w:rPr>
          <w:szCs w:val="28"/>
        </w:rPr>
        <w:t>.</w:t>
      </w:r>
    </w:p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Всего затрат на период 2013 – 2018 годов:</w:t>
      </w:r>
    </w:p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(500,0 + 300,0) x 2 + 1760,0 +</w:t>
      </w:r>
      <w:r w:rsidR="00CF0924">
        <w:rPr>
          <w:szCs w:val="28"/>
        </w:rPr>
        <w:t xml:space="preserve"> </w:t>
      </w:r>
      <w:r>
        <w:rPr>
          <w:szCs w:val="28"/>
        </w:rPr>
        <w:t>(300,0</w:t>
      </w:r>
      <w:r w:rsidR="00CF0924">
        <w:rPr>
          <w:szCs w:val="28"/>
        </w:rPr>
        <w:t xml:space="preserve"> </w:t>
      </w:r>
      <w:r>
        <w:rPr>
          <w:szCs w:val="28"/>
        </w:rPr>
        <w:t>+</w:t>
      </w:r>
      <w:r w:rsidR="00CF0924">
        <w:rPr>
          <w:szCs w:val="28"/>
        </w:rPr>
        <w:t xml:space="preserve"> </w:t>
      </w:r>
      <w:r>
        <w:rPr>
          <w:szCs w:val="28"/>
        </w:rPr>
        <w:t xml:space="preserve">200,0) </w:t>
      </w:r>
      <w:r>
        <w:rPr>
          <w:szCs w:val="28"/>
          <w:lang w:val="en-US"/>
        </w:rPr>
        <w:t>x</w:t>
      </w:r>
      <w:r>
        <w:rPr>
          <w:szCs w:val="28"/>
        </w:rPr>
        <w:t xml:space="preserve"> 3 = 4860,0 тыс. рублей, где:</w:t>
      </w:r>
    </w:p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  – количество лет действия Программы (2013 г., 2015</w:t>
      </w:r>
      <w:r w:rsidR="00CF0924">
        <w:rPr>
          <w:szCs w:val="28"/>
        </w:rPr>
        <w:t xml:space="preserve"> </w:t>
      </w:r>
      <w:r>
        <w:rPr>
          <w:szCs w:val="28"/>
        </w:rPr>
        <w:t>г.);</w:t>
      </w:r>
    </w:p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1760,0 – выплаты участникам Программы – медицинским работникам в 2014 году:</w:t>
      </w:r>
    </w:p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 – количество</w:t>
      </w:r>
      <w:r w:rsidR="00CF0924">
        <w:rPr>
          <w:szCs w:val="28"/>
        </w:rPr>
        <w:t xml:space="preserve"> лет действия Программы (2016-</w:t>
      </w:r>
      <w:r>
        <w:rPr>
          <w:szCs w:val="28"/>
        </w:rPr>
        <w:t>2018 гг.).</w:t>
      </w:r>
    </w:p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Компенсация затрат участников Программы и членов их семей на проживание в Центре временного размещения за период не более полугода</w:t>
      </w:r>
      <w:r w:rsidR="00CF0924">
        <w:rPr>
          <w:szCs w:val="28"/>
        </w:rPr>
        <w:t>.</w:t>
      </w:r>
      <w:r>
        <w:rPr>
          <w:szCs w:val="28"/>
        </w:rPr>
        <w:t xml:space="preserve"> </w:t>
      </w:r>
    </w:p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Расчет затрат на 2013 год:</w:t>
      </w:r>
    </w:p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150 x 8 x 183 = 219600 рублей, где:</w:t>
      </w:r>
    </w:p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150 рублей – </w:t>
      </w:r>
      <w:r w:rsidR="00EB521D">
        <w:rPr>
          <w:szCs w:val="28"/>
        </w:rPr>
        <w:t>размер</w:t>
      </w:r>
      <w:r>
        <w:rPr>
          <w:szCs w:val="28"/>
        </w:rPr>
        <w:t xml:space="preserve"> компенсации стоимости проживания 1 человека за 1 сутки;</w:t>
      </w:r>
    </w:p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 – количество мест, предоставляемых для временного проживания в Центре временного размещения  участникам Программы и членам их семей;</w:t>
      </w:r>
    </w:p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183 – количество календарных дней действия Программы в 2013 году.</w:t>
      </w:r>
    </w:p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Расчет затрат на 2014 год:</w:t>
      </w:r>
    </w:p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150 x 8 x 365 = 438000 рублей, где:</w:t>
      </w:r>
    </w:p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365 – количество календарных дней.</w:t>
      </w:r>
    </w:p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Расчет затрат на 2015</w:t>
      </w:r>
      <w:r w:rsidR="00EB521D">
        <w:rPr>
          <w:szCs w:val="28"/>
        </w:rPr>
        <w:t xml:space="preserve"> и последующие годы</w:t>
      </w:r>
      <w:r>
        <w:rPr>
          <w:szCs w:val="28"/>
        </w:rPr>
        <w:t>:</w:t>
      </w:r>
    </w:p>
    <w:p w:rsidR="00862ABF" w:rsidRDefault="00CF0924" w:rsidP="00862A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170 x 35 x 365 = 2</w:t>
      </w:r>
      <w:r w:rsidR="00862ABF">
        <w:rPr>
          <w:szCs w:val="28"/>
        </w:rPr>
        <w:t>17</w:t>
      </w:r>
      <w:r>
        <w:rPr>
          <w:szCs w:val="28"/>
        </w:rPr>
        <w:t>1</w:t>
      </w:r>
      <w:r w:rsidR="00862ABF">
        <w:rPr>
          <w:szCs w:val="28"/>
        </w:rPr>
        <w:t>750 рублей, где:</w:t>
      </w:r>
    </w:p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35 – количество мест, предоставляемых для временного проживания в Центре временного размещения  участникам Программы и членам их семей;</w:t>
      </w:r>
    </w:p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365 – количество календарных дней в 2015 году и последующих годах.</w:t>
      </w:r>
    </w:p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 Компенсация расходов участников Программы и членов их семей, прибывших из-за рубежа, на прохождение медицинского освидетель</w:t>
      </w:r>
      <w:r w:rsidR="00CF0924">
        <w:rPr>
          <w:szCs w:val="28"/>
        </w:rPr>
        <w:t>-</w:t>
      </w:r>
      <w:r>
        <w:rPr>
          <w:szCs w:val="28"/>
        </w:rPr>
        <w:t>ствования, предусмотренного для получения иностранными гражданами разрешения на временное проживание в Российской Федерации.</w:t>
      </w:r>
    </w:p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Медицинское освидетельствование участников Программы и членов их семей, включая детей, осуществляется в соответствии с Федеральным</w:t>
      </w:r>
      <w:r w:rsidR="00EF2546">
        <w:rPr>
          <w:szCs w:val="28"/>
        </w:rPr>
        <w:t>и</w:t>
      </w:r>
      <w:r>
        <w:rPr>
          <w:szCs w:val="28"/>
        </w:rPr>
        <w:t xml:space="preserve"> </w:t>
      </w:r>
      <w:r w:rsidR="00EB521D">
        <w:rPr>
          <w:szCs w:val="28"/>
        </w:rPr>
        <w:t>закон</w:t>
      </w:r>
      <w:r w:rsidR="00EF2546">
        <w:rPr>
          <w:szCs w:val="28"/>
        </w:rPr>
        <w:t>ами</w:t>
      </w:r>
      <w:r>
        <w:rPr>
          <w:szCs w:val="28"/>
        </w:rPr>
        <w:t xml:space="preserve"> от 25 июля 2002 года № 115-ФЗ «О правовом положении иностранных граждан в Российской Федерации», от 30 марта 1995 года </w:t>
      </w:r>
      <w:r w:rsidR="00B35CBF">
        <w:rPr>
          <w:szCs w:val="28"/>
        </w:rPr>
        <w:t xml:space="preserve">                  </w:t>
      </w:r>
      <w:r>
        <w:rPr>
          <w:szCs w:val="28"/>
        </w:rPr>
        <w:t>№ 38-ФЗ «О предупреждении распространения в Российской Федерации заболевания, вызываемого вирусом иммунодефицита человека (ВИЧ-инфекции)», приказом Министерства здравоохранения Российской Федерации от 29 июня 2015 года № 384н «Об утверждении перечня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Федерации, а также порядка подтверждения их наличия или отсутствия, а также формы медицинского заключения о наличии (об отсутствии) указанных заболеваний».</w:t>
      </w:r>
    </w:p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62ABF" w:rsidRDefault="00862ABF" w:rsidP="00862ABF">
      <w:pPr>
        <w:widowControl w:val="0"/>
        <w:autoSpaceDE w:val="0"/>
        <w:autoSpaceDN w:val="0"/>
        <w:adjustRightInd w:val="0"/>
        <w:jc w:val="right"/>
        <w:outlineLvl w:val="3"/>
        <w:rPr>
          <w:sz w:val="24"/>
          <w:szCs w:val="24"/>
        </w:rPr>
      </w:pPr>
      <w:bookmarkStart w:id="10" w:name="Par1439"/>
      <w:bookmarkEnd w:id="10"/>
      <w:r>
        <w:t>Таблица 5.9</w:t>
      </w:r>
    </w:p>
    <w:p w:rsidR="00862ABF" w:rsidRDefault="00862ABF" w:rsidP="00862ABF">
      <w:pPr>
        <w:widowControl w:val="0"/>
        <w:autoSpaceDE w:val="0"/>
        <w:autoSpaceDN w:val="0"/>
        <w:adjustRightInd w:val="0"/>
        <w:jc w:val="right"/>
      </w:pPr>
    </w:p>
    <w:p w:rsidR="00E50A9E" w:rsidRDefault="00862ABF" w:rsidP="00862ABF">
      <w:pPr>
        <w:widowControl w:val="0"/>
        <w:autoSpaceDE w:val="0"/>
        <w:autoSpaceDN w:val="0"/>
        <w:adjustRightInd w:val="0"/>
        <w:jc w:val="center"/>
      </w:pPr>
      <w:r>
        <w:t xml:space="preserve">Расчет </w:t>
      </w:r>
    </w:p>
    <w:p w:rsidR="00862ABF" w:rsidRDefault="00862ABF" w:rsidP="00862ABF">
      <w:pPr>
        <w:widowControl w:val="0"/>
        <w:autoSpaceDE w:val="0"/>
        <w:autoSpaceDN w:val="0"/>
        <w:adjustRightInd w:val="0"/>
        <w:jc w:val="center"/>
      </w:pPr>
      <w:r>
        <w:t>расходов на проведение медицинского освидетельствования из расчета численности участников Программы и членов их семей, прибывших из-за рубежа</w:t>
      </w:r>
    </w:p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78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260"/>
        <w:gridCol w:w="3780"/>
        <w:gridCol w:w="2400"/>
        <w:gridCol w:w="2340"/>
      </w:tblGrid>
      <w:tr w:rsidR="00862ABF" w:rsidTr="00862AB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B35CBF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5CBF">
              <w:rPr>
                <w:sz w:val="26"/>
                <w:szCs w:val="26"/>
              </w:rPr>
              <w:t>Год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B35CBF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5CBF">
              <w:rPr>
                <w:sz w:val="26"/>
                <w:szCs w:val="26"/>
              </w:rPr>
              <w:t>Стоимость обследования 1 человека, рублей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B35CBF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5CBF">
              <w:rPr>
                <w:sz w:val="26"/>
                <w:szCs w:val="26"/>
              </w:rPr>
              <w:t>Количество, человек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B35CBF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5CBF">
              <w:rPr>
                <w:sz w:val="26"/>
                <w:szCs w:val="26"/>
              </w:rPr>
              <w:t>Сумма, тыс. рублей</w:t>
            </w:r>
          </w:p>
        </w:tc>
      </w:tr>
      <w:tr w:rsidR="00862ABF" w:rsidTr="00862ABF"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B35CBF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5CBF">
              <w:rPr>
                <w:sz w:val="26"/>
                <w:szCs w:val="26"/>
              </w:rPr>
              <w:t>2013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B35CBF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5CBF">
              <w:rPr>
                <w:sz w:val="26"/>
                <w:szCs w:val="26"/>
              </w:rPr>
              <w:t>4367,2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B35CBF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5CBF">
              <w:rPr>
                <w:sz w:val="26"/>
                <w:szCs w:val="26"/>
              </w:rPr>
              <w:t>300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B35CBF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5CBF">
              <w:rPr>
                <w:sz w:val="26"/>
                <w:szCs w:val="26"/>
              </w:rPr>
              <w:t>1310,2</w:t>
            </w:r>
          </w:p>
        </w:tc>
      </w:tr>
      <w:tr w:rsidR="00862ABF" w:rsidTr="00862ABF"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B35CBF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5CBF">
              <w:rPr>
                <w:sz w:val="26"/>
                <w:szCs w:val="26"/>
              </w:rPr>
              <w:t>2014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B35CBF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5CBF">
              <w:rPr>
                <w:sz w:val="26"/>
                <w:szCs w:val="26"/>
              </w:rPr>
              <w:t>4629,2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B35CBF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5CBF">
              <w:rPr>
                <w:sz w:val="26"/>
                <w:szCs w:val="26"/>
              </w:rPr>
              <w:t>600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B35CBF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5CBF">
              <w:rPr>
                <w:sz w:val="26"/>
                <w:szCs w:val="26"/>
              </w:rPr>
              <w:t>2777,5</w:t>
            </w:r>
          </w:p>
        </w:tc>
      </w:tr>
      <w:tr w:rsidR="00862ABF" w:rsidTr="00862ABF"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B35CBF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5CBF">
              <w:rPr>
                <w:sz w:val="26"/>
                <w:szCs w:val="26"/>
              </w:rPr>
              <w:t>2015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B35CBF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5CBF">
              <w:rPr>
                <w:sz w:val="26"/>
                <w:szCs w:val="26"/>
              </w:rPr>
              <w:t xml:space="preserve">4867,9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B35CBF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5CBF">
              <w:rPr>
                <w:sz w:val="26"/>
                <w:szCs w:val="26"/>
              </w:rPr>
              <w:t>180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B35CBF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5CBF">
              <w:rPr>
                <w:sz w:val="26"/>
                <w:szCs w:val="26"/>
              </w:rPr>
              <w:t>876,2</w:t>
            </w:r>
          </w:p>
        </w:tc>
      </w:tr>
      <w:tr w:rsidR="00862ABF" w:rsidTr="00862ABF"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B35CBF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5CBF">
              <w:rPr>
                <w:sz w:val="26"/>
                <w:szCs w:val="26"/>
              </w:rPr>
              <w:t>2016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B35CBF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5CBF">
              <w:rPr>
                <w:sz w:val="26"/>
                <w:szCs w:val="26"/>
              </w:rPr>
              <w:t xml:space="preserve">5106,0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B35CBF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5CBF">
              <w:rPr>
                <w:sz w:val="26"/>
                <w:szCs w:val="26"/>
              </w:rPr>
              <w:t>190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B35CBF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5CBF">
              <w:rPr>
                <w:sz w:val="26"/>
                <w:szCs w:val="26"/>
              </w:rPr>
              <w:t>970,1</w:t>
            </w:r>
          </w:p>
        </w:tc>
      </w:tr>
      <w:tr w:rsidR="00862ABF" w:rsidTr="00862ABF"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B35CBF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5CBF">
              <w:rPr>
                <w:sz w:val="26"/>
                <w:szCs w:val="26"/>
              </w:rPr>
              <w:t>2017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B35CBF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5CBF">
              <w:rPr>
                <w:sz w:val="26"/>
                <w:szCs w:val="26"/>
              </w:rPr>
              <w:t xml:space="preserve">5270,3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B35CBF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5CBF">
              <w:rPr>
                <w:sz w:val="26"/>
                <w:szCs w:val="26"/>
              </w:rPr>
              <w:t>190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B35CBF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5CBF">
              <w:rPr>
                <w:sz w:val="26"/>
                <w:szCs w:val="26"/>
              </w:rPr>
              <w:t>1001,4</w:t>
            </w:r>
          </w:p>
        </w:tc>
      </w:tr>
      <w:tr w:rsidR="00862ABF" w:rsidTr="00862ABF"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B35CBF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5CBF">
              <w:rPr>
                <w:sz w:val="26"/>
                <w:szCs w:val="26"/>
              </w:rPr>
              <w:t>2018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B35CBF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5CBF">
              <w:rPr>
                <w:sz w:val="26"/>
                <w:szCs w:val="26"/>
              </w:rPr>
              <w:t>5444,4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B35CBF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5CBF">
              <w:rPr>
                <w:sz w:val="26"/>
                <w:szCs w:val="26"/>
              </w:rPr>
              <w:t>190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B35CBF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5CBF">
              <w:rPr>
                <w:sz w:val="26"/>
                <w:szCs w:val="26"/>
              </w:rPr>
              <w:t>1034,4</w:t>
            </w:r>
          </w:p>
        </w:tc>
      </w:tr>
      <w:tr w:rsidR="00862ABF" w:rsidTr="00862ABF"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B35CBF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5CBF">
              <w:rPr>
                <w:sz w:val="26"/>
                <w:szCs w:val="26"/>
              </w:rPr>
              <w:t>ИТОГО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B35CBF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5CBF">
              <w:rPr>
                <w:sz w:val="26"/>
                <w:szCs w:val="26"/>
              </w:rPr>
              <w:t>–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B35CBF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5CBF">
              <w:rPr>
                <w:sz w:val="26"/>
                <w:szCs w:val="26"/>
              </w:rPr>
              <w:t>1348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B35CBF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5CBF">
              <w:rPr>
                <w:sz w:val="26"/>
                <w:szCs w:val="26"/>
              </w:rPr>
              <w:t>7969,8</w:t>
            </w:r>
          </w:p>
        </w:tc>
      </w:tr>
    </w:tbl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right"/>
        <w:rPr>
          <w:color w:val="FF0000"/>
          <w:szCs w:val="28"/>
        </w:rPr>
      </w:pPr>
    </w:p>
    <w:p w:rsidR="00E50A9E" w:rsidRDefault="00E50A9E" w:rsidP="00862ABF">
      <w:pPr>
        <w:widowControl w:val="0"/>
        <w:autoSpaceDE w:val="0"/>
        <w:autoSpaceDN w:val="0"/>
        <w:adjustRightInd w:val="0"/>
        <w:ind w:firstLine="540"/>
        <w:jc w:val="right"/>
        <w:rPr>
          <w:color w:val="FF0000"/>
          <w:szCs w:val="28"/>
        </w:rPr>
      </w:pPr>
    </w:p>
    <w:p w:rsidR="00E50A9E" w:rsidRDefault="00E50A9E" w:rsidP="00862ABF">
      <w:pPr>
        <w:widowControl w:val="0"/>
        <w:autoSpaceDE w:val="0"/>
        <w:autoSpaceDN w:val="0"/>
        <w:adjustRightInd w:val="0"/>
        <w:ind w:firstLine="540"/>
        <w:jc w:val="right"/>
        <w:rPr>
          <w:color w:val="FF0000"/>
          <w:szCs w:val="28"/>
        </w:rPr>
      </w:pPr>
    </w:p>
    <w:p w:rsidR="00E50A9E" w:rsidRDefault="00E50A9E" w:rsidP="00862ABF">
      <w:pPr>
        <w:widowControl w:val="0"/>
        <w:autoSpaceDE w:val="0"/>
        <w:autoSpaceDN w:val="0"/>
        <w:adjustRightInd w:val="0"/>
        <w:ind w:firstLine="540"/>
        <w:jc w:val="right"/>
        <w:rPr>
          <w:color w:val="FF0000"/>
          <w:szCs w:val="28"/>
        </w:rPr>
      </w:pPr>
    </w:p>
    <w:p w:rsidR="00E50A9E" w:rsidRDefault="00E50A9E" w:rsidP="00862ABF">
      <w:pPr>
        <w:widowControl w:val="0"/>
        <w:autoSpaceDE w:val="0"/>
        <w:autoSpaceDN w:val="0"/>
        <w:adjustRightInd w:val="0"/>
        <w:ind w:firstLine="540"/>
        <w:jc w:val="right"/>
        <w:rPr>
          <w:color w:val="FF0000"/>
          <w:szCs w:val="28"/>
        </w:rPr>
      </w:pPr>
    </w:p>
    <w:p w:rsidR="00E50A9E" w:rsidRDefault="00E50A9E" w:rsidP="00862ABF">
      <w:pPr>
        <w:widowControl w:val="0"/>
        <w:autoSpaceDE w:val="0"/>
        <w:autoSpaceDN w:val="0"/>
        <w:adjustRightInd w:val="0"/>
        <w:ind w:firstLine="540"/>
        <w:jc w:val="right"/>
        <w:rPr>
          <w:color w:val="FF0000"/>
          <w:szCs w:val="28"/>
        </w:rPr>
      </w:pPr>
    </w:p>
    <w:p w:rsidR="00CF0924" w:rsidRDefault="00CF0924" w:rsidP="00862ABF">
      <w:pPr>
        <w:widowControl w:val="0"/>
        <w:autoSpaceDE w:val="0"/>
        <w:autoSpaceDN w:val="0"/>
        <w:adjustRightInd w:val="0"/>
        <w:ind w:firstLine="540"/>
        <w:jc w:val="right"/>
        <w:rPr>
          <w:color w:val="FF0000"/>
          <w:szCs w:val="28"/>
        </w:rPr>
      </w:pPr>
    </w:p>
    <w:p w:rsidR="00CF0924" w:rsidRDefault="00CF0924" w:rsidP="00862ABF">
      <w:pPr>
        <w:widowControl w:val="0"/>
        <w:autoSpaceDE w:val="0"/>
        <w:autoSpaceDN w:val="0"/>
        <w:adjustRightInd w:val="0"/>
        <w:ind w:firstLine="540"/>
        <w:jc w:val="right"/>
        <w:rPr>
          <w:color w:val="FF0000"/>
          <w:szCs w:val="28"/>
        </w:rPr>
      </w:pPr>
    </w:p>
    <w:p w:rsidR="00CF0924" w:rsidRDefault="00CF0924" w:rsidP="00862ABF">
      <w:pPr>
        <w:widowControl w:val="0"/>
        <w:autoSpaceDE w:val="0"/>
        <w:autoSpaceDN w:val="0"/>
        <w:adjustRightInd w:val="0"/>
        <w:ind w:firstLine="540"/>
        <w:jc w:val="right"/>
        <w:rPr>
          <w:color w:val="FF0000"/>
          <w:szCs w:val="28"/>
        </w:rPr>
      </w:pPr>
    </w:p>
    <w:p w:rsidR="00CF0924" w:rsidRDefault="00CF0924" w:rsidP="00862ABF">
      <w:pPr>
        <w:widowControl w:val="0"/>
        <w:autoSpaceDE w:val="0"/>
        <w:autoSpaceDN w:val="0"/>
        <w:adjustRightInd w:val="0"/>
        <w:ind w:firstLine="540"/>
        <w:jc w:val="right"/>
        <w:rPr>
          <w:color w:val="FF0000"/>
          <w:szCs w:val="28"/>
        </w:rPr>
      </w:pPr>
    </w:p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 5.10</w:t>
      </w:r>
    </w:p>
    <w:p w:rsidR="00862ABF" w:rsidRDefault="00862ABF" w:rsidP="00862ABF">
      <w:pPr>
        <w:widowControl w:val="0"/>
        <w:autoSpaceDE w:val="0"/>
        <w:autoSpaceDN w:val="0"/>
        <w:adjustRightInd w:val="0"/>
        <w:jc w:val="center"/>
        <w:outlineLvl w:val="3"/>
      </w:pPr>
    </w:p>
    <w:p w:rsidR="00E15BFB" w:rsidRDefault="00E15BFB" w:rsidP="00862ABF">
      <w:pPr>
        <w:widowControl w:val="0"/>
        <w:autoSpaceDE w:val="0"/>
        <w:autoSpaceDN w:val="0"/>
        <w:adjustRightInd w:val="0"/>
        <w:jc w:val="center"/>
        <w:outlineLvl w:val="3"/>
      </w:pPr>
    </w:p>
    <w:p w:rsidR="00862ABF" w:rsidRDefault="00862ABF" w:rsidP="00862ABF">
      <w:pPr>
        <w:widowControl w:val="0"/>
        <w:autoSpaceDE w:val="0"/>
        <w:autoSpaceDN w:val="0"/>
        <w:adjustRightInd w:val="0"/>
        <w:jc w:val="center"/>
        <w:outlineLvl w:val="3"/>
      </w:pPr>
      <w:r>
        <w:t xml:space="preserve">Сводная таблица расходов </w:t>
      </w:r>
    </w:p>
    <w:p w:rsidR="00862ABF" w:rsidRDefault="00862ABF" w:rsidP="00862ABF">
      <w:pPr>
        <w:widowControl w:val="0"/>
        <w:autoSpaceDE w:val="0"/>
        <w:autoSpaceDN w:val="0"/>
        <w:adjustRightInd w:val="0"/>
        <w:jc w:val="center"/>
        <w:outlineLvl w:val="3"/>
      </w:pPr>
      <w:r>
        <w:t xml:space="preserve">на предоставление дополнительных мер социальной поддержки </w:t>
      </w:r>
    </w:p>
    <w:p w:rsidR="00862ABF" w:rsidRDefault="00862ABF" w:rsidP="00862ABF">
      <w:pPr>
        <w:widowControl w:val="0"/>
        <w:autoSpaceDE w:val="0"/>
        <w:autoSpaceDN w:val="0"/>
        <w:adjustRightInd w:val="0"/>
        <w:jc w:val="center"/>
        <w:outlineLvl w:val="3"/>
      </w:pPr>
      <w:r>
        <w:t>участникам Программы и членам их семей</w:t>
      </w:r>
    </w:p>
    <w:p w:rsidR="00862ABF" w:rsidRDefault="00862ABF" w:rsidP="00862ABF">
      <w:pPr>
        <w:widowControl w:val="0"/>
        <w:autoSpaceDE w:val="0"/>
        <w:autoSpaceDN w:val="0"/>
        <w:adjustRightInd w:val="0"/>
        <w:jc w:val="center"/>
        <w:outlineLvl w:val="3"/>
      </w:pPr>
    </w:p>
    <w:p w:rsidR="00862ABF" w:rsidRDefault="00862ABF" w:rsidP="00862ABF">
      <w:pPr>
        <w:widowControl w:val="0"/>
        <w:autoSpaceDE w:val="0"/>
        <w:autoSpaceDN w:val="0"/>
        <w:adjustRightInd w:val="0"/>
        <w:jc w:val="center"/>
        <w:outlineLvl w:val="3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(тыс. рублей)</w:t>
      </w:r>
    </w:p>
    <w:tbl>
      <w:tblPr>
        <w:tblW w:w="9780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127"/>
        <w:gridCol w:w="992"/>
        <w:gridCol w:w="1134"/>
        <w:gridCol w:w="1134"/>
        <w:gridCol w:w="993"/>
        <w:gridCol w:w="1134"/>
        <w:gridCol w:w="1134"/>
        <w:gridCol w:w="1132"/>
      </w:tblGrid>
      <w:tr w:rsidR="00862ABF" w:rsidTr="00F94CD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F94CD7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CD7">
              <w:rPr>
                <w:sz w:val="26"/>
                <w:szCs w:val="26"/>
              </w:rPr>
              <w:t>Годы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F94CD7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CD7">
              <w:rPr>
                <w:sz w:val="26"/>
                <w:szCs w:val="26"/>
              </w:rPr>
              <w:t>2013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F94CD7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CD7">
              <w:rPr>
                <w:sz w:val="26"/>
                <w:szCs w:val="26"/>
              </w:rPr>
              <w:t>2014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F94CD7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CD7">
              <w:rPr>
                <w:sz w:val="26"/>
                <w:szCs w:val="26"/>
              </w:rPr>
              <w:t>2015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F94CD7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CD7">
              <w:rPr>
                <w:sz w:val="26"/>
                <w:szCs w:val="26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F94CD7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CD7">
              <w:rPr>
                <w:sz w:val="26"/>
                <w:szCs w:val="26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F94CD7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CD7">
              <w:rPr>
                <w:sz w:val="26"/>
                <w:szCs w:val="26"/>
              </w:rPr>
              <w:t>2018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BF" w:rsidRPr="00F94CD7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CD7">
              <w:rPr>
                <w:sz w:val="26"/>
                <w:szCs w:val="26"/>
              </w:rPr>
              <w:t>Всего</w:t>
            </w:r>
          </w:p>
        </w:tc>
      </w:tr>
      <w:tr w:rsidR="00862ABF" w:rsidTr="00F94CD7">
        <w:trPr>
          <w:trHeight w:val="73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F94CD7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CD7">
              <w:rPr>
                <w:sz w:val="26"/>
                <w:szCs w:val="26"/>
              </w:rPr>
              <w:t>Дополните</w:t>
            </w:r>
            <w:r w:rsidR="000E4103">
              <w:rPr>
                <w:sz w:val="26"/>
                <w:szCs w:val="26"/>
              </w:rPr>
              <w:t>ль-</w:t>
            </w:r>
          </w:p>
          <w:p w:rsidR="00862ABF" w:rsidRPr="00F94CD7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CD7">
              <w:rPr>
                <w:sz w:val="26"/>
                <w:szCs w:val="26"/>
              </w:rPr>
              <w:t>ные меры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BF" w:rsidRPr="00F94CD7" w:rsidRDefault="00862AB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BF" w:rsidRPr="00F94CD7" w:rsidRDefault="00862AB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BF" w:rsidRPr="00F94CD7" w:rsidRDefault="00862ABF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BF" w:rsidRPr="00F94CD7" w:rsidRDefault="00862AB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BF" w:rsidRPr="00F94CD7" w:rsidRDefault="00862AB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BF" w:rsidRPr="00F94CD7" w:rsidRDefault="00862ABF">
            <w:pPr>
              <w:rPr>
                <w:sz w:val="26"/>
                <w:szCs w:val="26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BF" w:rsidRPr="00F94CD7" w:rsidRDefault="00862ABF">
            <w:pPr>
              <w:rPr>
                <w:sz w:val="26"/>
                <w:szCs w:val="26"/>
              </w:rPr>
            </w:pPr>
          </w:p>
        </w:tc>
      </w:tr>
      <w:tr w:rsidR="00862ABF" w:rsidTr="00E15BFB">
        <w:trPr>
          <w:trHeight w:val="209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15BFB" w:rsidRDefault="00862ABF" w:rsidP="00E15BF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94CD7">
              <w:rPr>
                <w:sz w:val="26"/>
                <w:szCs w:val="26"/>
              </w:rPr>
              <w:t>Единовремен</w:t>
            </w:r>
            <w:r w:rsidR="00E15BFB">
              <w:rPr>
                <w:sz w:val="26"/>
                <w:szCs w:val="26"/>
              </w:rPr>
              <w:t>-</w:t>
            </w:r>
          </w:p>
          <w:p w:rsidR="00862ABF" w:rsidRPr="00F94CD7" w:rsidRDefault="00862ABF" w:rsidP="00E15BF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94CD7">
              <w:rPr>
                <w:sz w:val="26"/>
                <w:szCs w:val="26"/>
              </w:rPr>
              <w:t xml:space="preserve">ная выплата </w:t>
            </w:r>
            <w:r w:rsidR="00B232E3">
              <w:rPr>
                <w:sz w:val="26"/>
                <w:szCs w:val="26"/>
              </w:rPr>
              <w:t>медицинским работникам  (с 2015 года и (или) членам их семей)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F94CD7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CD7">
              <w:rPr>
                <w:sz w:val="26"/>
                <w:szCs w:val="26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F94CD7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CD7">
              <w:rPr>
                <w:sz w:val="26"/>
                <w:szCs w:val="26"/>
              </w:rPr>
              <w:t>1760,00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F94CD7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CD7">
              <w:rPr>
                <w:sz w:val="26"/>
                <w:szCs w:val="26"/>
                <w:lang w:val="en-US"/>
              </w:rPr>
              <w:t>8</w:t>
            </w:r>
            <w:r w:rsidRPr="00F94CD7">
              <w:rPr>
                <w:sz w:val="26"/>
                <w:szCs w:val="26"/>
              </w:rPr>
              <w:t>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F94CD7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CD7">
              <w:rPr>
                <w:sz w:val="26"/>
                <w:szCs w:val="26"/>
                <w:lang w:val="en-US"/>
              </w:rPr>
              <w:t>5</w:t>
            </w:r>
            <w:r w:rsidRPr="00F94CD7">
              <w:rPr>
                <w:sz w:val="26"/>
                <w:szCs w:val="26"/>
              </w:rPr>
              <w:t>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F94CD7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CD7">
              <w:rPr>
                <w:sz w:val="26"/>
                <w:szCs w:val="26"/>
                <w:lang w:val="en-US"/>
              </w:rPr>
              <w:t>5</w:t>
            </w:r>
            <w:r w:rsidRPr="00F94CD7">
              <w:rPr>
                <w:sz w:val="26"/>
                <w:szCs w:val="26"/>
              </w:rPr>
              <w:t>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F94CD7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CD7">
              <w:rPr>
                <w:sz w:val="26"/>
                <w:szCs w:val="26"/>
                <w:lang w:val="en-US"/>
              </w:rPr>
              <w:t>5</w:t>
            </w:r>
            <w:r w:rsidRPr="00F94CD7">
              <w:rPr>
                <w:sz w:val="26"/>
                <w:szCs w:val="26"/>
              </w:rPr>
              <w:t>00,00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BF" w:rsidRPr="00F94CD7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CD7">
              <w:rPr>
                <w:sz w:val="26"/>
                <w:szCs w:val="26"/>
                <w:lang w:val="en-US"/>
              </w:rPr>
              <w:t>4860</w:t>
            </w:r>
            <w:r w:rsidRPr="00F94CD7">
              <w:rPr>
                <w:sz w:val="26"/>
                <w:szCs w:val="26"/>
              </w:rPr>
              <w:t>,00</w:t>
            </w:r>
          </w:p>
        </w:tc>
      </w:tr>
      <w:tr w:rsidR="00862ABF" w:rsidTr="00F0754B">
        <w:trPr>
          <w:trHeight w:val="30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F94CD7" w:rsidRDefault="00862AB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F94CD7">
              <w:rPr>
                <w:sz w:val="26"/>
                <w:szCs w:val="26"/>
              </w:rPr>
              <w:t>Компенсация затрат участни</w:t>
            </w:r>
            <w:r w:rsidR="00C95A26">
              <w:rPr>
                <w:sz w:val="26"/>
                <w:szCs w:val="26"/>
              </w:rPr>
              <w:t>-</w:t>
            </w:r>
            <w:r w:rsidRPr="00F94CD7">
              <w:rPr>
                <w:sz w:val="26"/>
                <w:szCs w:val="26"/>
              </w:rPr>
              <w:t>ков Программы и членов их семей на проживание в Центре времен</w:t>
            </w:r>
            <w:r w:rsidR="00C95A26">
              <w:rPr>
                <w:sz w:val="26"/>
                <w:szCs w:val="26"/>
              </w:rPr>
              <w:t>-</w:t>
            </w:r>
            <w:r w:rsidRPr="00F94CD7">
              <w:rPr>
                <w:sz w:val="26"/>
                <w:szCs w:val="26"/>
              </w:rPr>
              <w:t>ного размещения за период не более полугода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F94CD7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CD7">
              <w:rPr>
                <w:sz w:val="26"/>
                <w:szCs w:val="26"/>
              </w:rPr>
              <w:t>219,60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F94CD7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CD7">
              <w:rPr>
                <w:sz w:val="26"/>
                <w:szCs w:val="26"/>
              </w:rPr>
              <w:t>438,00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F94CD7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CD7">
              <w:rPr>
                <w:sz w:val="26"/>
                <w:szCs w:val="26"/>
              </w:rPr>
              <w:t>2171,75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F94CD7" w:rsidRDefault="00862ABF" w:rsidP="00E83FE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6"/>
                <w:szCs w:val="26"/>
              </w:rPr>
            </w:pPr>
            <w:r w:rsidRPr="00F94CD7">
              <w:rPr>
                <w:sz w:val="26"/>
                <w:szCs w:val="26"/>
              </w:rPr>
              <w:t>2171,75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F94CD7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CD7">
              <w:rPr>
                <w:sz w:val="26"/>
                <w:szCs w:val="26"/>
              </w:rPr>
              <w:t>2171,75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F94CD7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CD7">
              <w:rPr>
                <w:sz w:val="26"/>
                <w:szCs w:val="26"/>
              </w:rPr>
              <w:t>2171,75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BF" w:rsidRPr="00F94CD7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CD7">
              <w:rPr>
                <w:sz w:val="26"/>
                <w:szCs w:val="26"/>
              </w:rPr>
              <w:t>9344,60</w:t>
            </w:r>
          </w:p>
          <w:p w:rsidR="00862ABF" w:rsidRPr="00F94CD7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95A26" w:rsidTr="00F0754B">
        <w:trPr>
          <w:trHeight w:val="307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5A26" w:rsidRPr="00F94CD7" w:rsidRDefault="00C95A26" w:rsidP="00EE54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94CD7">
              <w:rPr>
                <w:sz w:val="26"/>
                <w:szCs w:val="26"/>
              </w:rPr>
              <w:t>Компенсация расходов участ</w:t>
            </w:r>
            <w:r>
              <w:rPr>
                <w:sz w:val="26"/>
                <w:szCs w:val="26"/>
              </w:rPr>
              <w:t>-</w:t>
            </w:r>
            <w:r w:rsidRPr="00F94CD7">
              <w:rPr>
                <w:sz w:val="26"/>
                <w:szCs w:val="26"/>
              </w:rPr>
              <w:t>ников Програм</w:t>
            </w:r>
            <w:r>
              <w:rPr>
                <w:sz w:val="26"/>
                <w:szCs w:val="26"/>
              </w:rPr>
              <w:t>-</w:t>
            </w:r>
            <w:r w:rsidRPr="00F94CD7">
              <w:rPr>
                <w:sz w:val="26"/>
                <w:szCs w:val="26"/>
              </w:rPr>
              <w:t>мы и членов их семей, прибыв</w:t>
            </w:r>
            <w:r>
              <w:rPr>
                <w:sz w:val="26"/>
                <w:szCs w:val="26"/>
              </w:rPr>
              <w:t>-</w:t>
            </w:r>
            <w:r w:rsidRPr="00F94CD7">
              <w:rPr>
                <w:sz w:val="26"/>
                <w:szCs w:val="26"/>
              </w:rPr>
              <w:t>ших из-за рубе</w:t>
            </w:r>
            <w:r>
              <w:rPr>
                <w:sz w:val="26"/>
                <w:szCs w:val="26"/>
              </w:rPr>
              <w:t>-</w:t>
            </w:r>
            <w:r w:rsidRPr="00F94CD7">
              <w:rPr>
                <w:sz w:val="26"/>
                <w:szCs w:val="26"/>
              </w:rPr>
              <w:t>жа, на прохожде</w:t>
            </w:r>
            <w:r>
              <w:rPr>
                <w:sz w:val="26"/>
                <w:szCs w:val="26"/>
              </w:rPr>
              <w:t>-</w:t>
            </w:r>
            <w:r w:rsidRPr="00F94CD7">
              <w:rPr>
                <w:sz w:val="26"/>
                <w:szCs w:val="26"/>
              </w:rPr>
              <w:t>ние медицин</w:t>
            </w:r>
            <w:r>
              <w:rPr>
                <w:sz w:val="26"/>
                <w:szCs w:val="26"/>
              </w:rPr>
              <w:t>-</w:t>
            </w:r>
            <w:r w:rsidRPr="00F94CD7">
              <w:rPr>
                <w:sz w:val="26"/>
                <w:szCs w:val="26"/>
              </w:rPr>
              <w:t>ского освиде</w:t>
            </w:r>
            <w:r>
              <w:rPr>
                <w:sz w:val="26"/>
                <w:szCs w:val="26"/>
              </w:rPr>
              <w:t>-</w:t>
            </w:r>
            <w:r w:rsidR="00F0754B" w:rsidRPr="00F94CD7">
              <w:rPr>
                <w:sz w:val="26"/>
                <w:szCs w:val="26"/>
              </w:rPr>
              <w:t xml:space="preserve"> тельствования,</w:t>
            </w:r>
            <w:r w:rsidR="00F0754B">
              <w:rPr>
                <w:sz w:val="26"/>
                <w:szCs w:val="26"/>
              </w:rPr>
              <w:t xml:space="preserve"> </w:t>
            </w:r>
            <w:r w:rsidR="00F0754B" w:rsidRPr="00F94CD7">
              <w:rPr>
                <w:sz w:val="26"/>
                <w:szCs w:val="26"/>
              </w:rPr>
              <w:t>предусмотрен</w:t>
            </w:r>
            <w:r w:rsidR="00F0754B">
              <w:rPr>
                <w:sz w:val="26"/>
                <w:szCs w:val="26"/>
              </w:rPr>
              <w:t>-</w:t>
            </w:r>
            <w:r w:rsidR="00F0754B" w:rsidRPr="00F94CD7">
              <w:rPr>
                <w:sz w:val="26"/>
                <w:szCs w:val="26"/>
              </w:rPr>
              <w:t>ного для получе</w:t>
            </w:r>
            <w:r w:rsidR="00F0754B">
              <w:rPr>
                <w:sz w:val="26"/>
                <w:szCs w:val="26"/>
              </w:rPr>
              <w:t>-</w:t>
            </w:r>
            <w:r w:rsidR="00F0754B" w:rsidRPr="00F94CD7">
              <w:rPr>
                <w:sz w:val="26"/>
                <w:szCs w:val="26"/>
              </w:rPr>
              <w:t>ния иностран</w:t>
            </w:r>
            <w:r w:rsidR="00F0754B">
              <w:rPr>
                <w:sz w:val="26"/>
                <w:szCs w:val="26"/>
              </w:rPr>
              <w:t>-</w:t>
            </w:r>
            <w:r w:rsidR="00F0754B" w:rsidRPr="00F94CD7">
              <w:rPr>
                <w:sz w:val="26"/>
                <w:szCs w:val="26"/>
              </w:rPr>
              <w:t>ными граждана</w:t>
            </w:r>
            <w:r w:rsidR="00F0754B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5A26" w:rsidRPr="00F94CD7" w:rsidRDefault="00C95A26" w:rsidP="00EC714D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6"/>
                <w:szCs w:val="26"/>
              </w:rPr>
            </w:pPr>
            <w:r w:rsidRPr="00F94CD7">
              <w:rPr>
                <w:sz w:val="26"/>
                <w:szCs w:val="26"/>
              </w:rPr>
              <w:t>1310,16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5A26" w:rsidRPr="00F94CD7" w:rsidRDefault="00C95A26" w:rsidP="00EC7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CD7">
              <w:rPr>
                <w:sz w:val="26"/>
                <w:szCs w:val="26"/>
              </w:rPr>
              <w:t>2777,52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5A26" w:rsidRPr="00F94CD7" w:rsidRDefault="00C95A26" w:rsidP="00EC7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CD7">
              <w:rPr>
                <w:sz w:val="26"/>
                <w:szCs w:val="26"/>
              </w:rPr>
              <w:t>876,24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5A26" w:rsidRPr="00F94CD7" w:rsidRDefault="00C95A26" w:rsidP="00EC7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CD7">
              <w:rPr>
                <w:sz w:val="26"/>
                <w:szCs w:val="26"/>
              </w:rPr>
              <w:t>970,14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5A26" w:rsidRPr="00F94CD7" w:rsidRDefault="00C95A26" w:rsidP="00EC7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CD7">
              <w:rPr>
                <w:sz w:val="26"/>
                <w:szCs w:val="26"/>
              </w:rPr>
              <w:t>1001,35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5A26" w:rsidRPr="00F94CD7" w:rsidRDefault="00C95A26" w:rsidP="00EC7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CD7">
              <w:rPr>
                <w:sz w:val="26"/>
                <w:szCs w:val="26"/>
              </w:rPr>
              <w:t>1034,43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26" w:rsidRPr="00F94CD7" w:rsidRDefault="00C95A26" w:rsidP="00EC7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CD7">
              <w:rPr>
                <w:sz w:val="26"/>
                <w:szCs w:val="26"/>
              </w:rPr>
              <w:t>7969,84</w:t>
            </w:r>
          </w:p>
        </w:tc>
      </w:tr>
    </w:tbl>
    <w:p w:rsidR="00F0754B" w:rsidRDefault="00F0754B"/>
    <w:p w:rsidR="00F0754B" w:rsidRDefault="00F0754B"/>
    <w:tbl>
      <w:tblPr>
        <w:tblW w:w="9780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127"/>
        <w:gridCol w:w="992"/>
        <w:gridCol w:w="1134"/>
        <w:gridCol w:w="1134"/>
        <w:gridCol w:w="993"/>
        <w:gridCol w:w="1134"/>
        <w:gridCol w:w="1134"/>
        <w:gridCol w:w="1132"/>
      </w:tblGrid>
      <w:tr w:rsidR="00862ABF" w:rsidTr="00EE544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F94CD7" w:rsidRDefault="00862AB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94CD7">
              <w:rPr>
                <w:sz w:val="26"/>
                <w:szCs w:val="26"/>
              </w:rPr>
              <w:t>ми разрешения на временное проживание в Российской Федерации,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ABF" w:rsidRPr="00F94CD7" w:rsidRDefault="00862ABF" w:rsidP="00E83FE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ABF" w:rsidRPr="00F94CD7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ABF" w:rsidRPr="00F94CD7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ABF" w:rsidRPr="00F94CD7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ABF" w:rsidRPr="00F94CD7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ABF" w:rsidRPr="00F94CD7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BF" w:rsidRPr="00F94CD7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A331F" w:rsidTr="009A331F">
        <w:trPr>
          <w:trHeight w:val="27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331F" w:rsidRPr="00F94CD7" w:rsidRDefault="009A331F" w:rsidP="009A33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94CD7">
              <w:rPr>
                <w:sz w:val="26"/>
                <w:szCs w:val="26"/>
              </w:rPr>
              <w:t>Предоставление единовременной помощи участни</w:t>
            </w:r>
            <w:r>
              <w:rPr>
                <w:sz w:val="26"/>
                <w:szCs w:val="26"/>
              </w:rPr>
              <w:t>-</w:t>
            </w:r>
            <w:r w:rsidRPr="00F94CD7">
              <w:rPr>
                <w:sz w:val="26"/>
                <w:szCs w:val="26"/>
              </w:rPr>
              <w:t>кам Программы для подтвержде</w:t>
            </w:r>
            <w:r>
              <w:rPr>
                <w:sz w:val="26"/>
                <w:szCs w:val="26"/>
              </w:rPr>
              <w:t>-</w:t>
            </w:r>
            <w:r w:rsidRPr="00F94CD7">
              <w:rPr>
                <w:sz w:val="26"/>
                <w:szCs w:val="26"/>
              </w:rPr>
              <w:t>ния квалифика</w:t>
            </w:r>
            <w:r>
              <w:rPr>
                <w:sz w:val="26"/>
                <w:szCs w:val="26"/>
              </w:rPr>
              <w:t>-</w:t>
            </w:r>
            <w:r w:rsidRPr="00F94CD7">
              <w:rPr>
                <w:sz w:val="26"/>
                <w:szCs w:val="26"/>
              </w:rPr>
              <w:t>ции по имею</w:t>
            </w:r>
            <w:r>
              <w:rPr>
                <w:sz w:val="26"/>
                <w:szCs w:val="26"/>
              </w:rPr>
              <w:t>-</w:t>
            </w:r>
            <w:r w:rsidRPr="00F94CD7">
              <w:rPr>
                <w:sz w:val="26"/>
                <w:szCs w:val="26"/>
              </w:rPr>
              <w:t>щейся</w:t>
            </w:r>
            <w:r>
              <w:rPr>
                <w:sz w:val="26"/>
                <w:szCs w:val="26"/>
              </w:rPr>
              <w:t xml:space="preserve"> с</w:t>
            </w:r>
            <w:r w:rsidRPr="00F94CD7">
              <w:rPr>
                <w:sz w:val="26"/>
                <w:szCs w:val="26"/>
              </w:rPr>
              <w:t>пециаль</w:t>
            </w:r>
            <w:r>
              <w:rPr>
                <w:sz w:val="26"/>
                <w:szCs w:val="26"/>
              </w:rPr>
              <w:t>-</w:t>
            </w:r>
            <w:r w:rsidRPr="00F94CD7">
              <w:rPr>
                <w:sz w:val="26"/>
                <w:szCs w:val="26"/>
              </w:rPr>
              <w:t>ности, рублей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331F" w:rsidRPr="00F94CD7" w:rsidRDefault="009A3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CD7">
              <w:rPr>
                <w:sz w:val="26"/>
                <w:szCs w:val="26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331F" w:rsidRPr="00F94CD7" w:rsidRDefault="009A3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CD7">
              <w:rPr>
                <w:sz w:val="26"/>
                <w:szCs w:val="26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331F" w:rsidRPr="00F94CD7" w:rsidRDefault="009A3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CD7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331F" w:rsidRDefault="009A331F" w:rsidP="009A331F">
            <w:pPr>
              <w:jc w:val="center"/>
            </w:pPr>
            <w:r w:rsidRPr="00D228EA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331F" w:rsidRDefault="009A331F" w:rsidP="009A331F">
            <w:pPr>
              <w:jc w:val="center"/>
            </w:pPr>
            <w:r w:rsidRPr="00D228EA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A331F" w:rsidRDefault="009A331F" w:rsidP="009A331F">
            <w:pPr>
              <w:jc w:val="center"/>
            </w:pPr>
            <w:r w:rsidRPr="00D228EA">
              <w:rPr>
                <w:sz w:val="26"/>
                <w:szCs w:val="26"/>
              </w:rPr>
              <w:t>0,00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31F" w:rsidRPr="00F94CD7" w:rsidRDefault="009A3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4CD7">
              <w:rPr>
                <w:sz w:val="26"/>
                <w:szCs w:val="26"/>
              </w:rPr>
              <w:t>550,00</w:t>
            </w:r>
          </w:p>
        </w:tc>
      </w:tr>
      <w:tr w:rsidR="00862ABF" w:rsidTr="00F94CD7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F94CD7" w:rsidRDefault="00862AB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94CD7">
              <w:rPr>
                <w:sz w:val="26"/>
                <w:szCs w:val="2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F94CD7" w:rsidRDefault="00862ABF" w:rsidP="009A331F">
            <w:pPr>
              <w:widowControl w:val="0"/>
              <w:autoSpaceDE w:val="0"/>
              <w:autoSpaceDN w:val="0"/>
              <w:adjustRightInd w:val="0"/>
              <w:ind w:left="-102" w:right="-62" w:firstLine="102"/>
              <w:jc w:val="center"/>
              <w:rPr>
                <w:sz w:val="26"/>
                <w:szCs w:val="26"/>
              </w:rPr>
            </w:pPr>
            <w:r w:rsidRPr="00F94CD7">
              <w:rPr>
                <w:sz w:val="26"/>
                <w:szCs w:val="26"/>
              </w:rPr>
              <w:t>2479,76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F94CD7" w:rsidRDefault="00862ABF" w:rsidP="009A331F">
            <w:pPr>
              <w:widowControl w:val="0"/>
              <w:autoSpaceDE w:val="0"/>
              <w:autoSpaceDN w:val="0"/>
              <w:adjustRightInd w:val="0"/>
              <w:ind w:left="-102" w:right="-62" w:firstLine="102"/>
              <w:jc w:val="center"/>
              <w:rPr>
                <w:sz w:val="26"/>
                <w:szCs w:val="26"/>
                <w:lang w:val="en-US"/>
              </w:rPr>
            </w:pPr>
            <w:r w:rsidRPr="00F94CD7">
              <w:rPr>
                <w:sz w:val="26"/>
                <w:szCs w:val="26"/>
              </w:rPr>
              <w:t>5375,52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62ABF" w:rsidRPr="00F94CD7" w:rsidRDefault="00862ABF" w:rsidP="009A331F">
            <w:pPr>
              <w:ind w:left="-102" w:right="-62" w:firstLine="102"/>
              <w:jc w:val="center"/>
              <w:rPr>
                <w:sz w:val="26"/>
                <w:szCs w:val="26"/>
              </w:rPr>
            </w:pPr>
            <w:r w:rsidRPr="00F94CD7">
              <w:rPr>
                <w:sz w:val="26"/>
                <w:szCs w:val="26"/>
              </w:rPr>
              <w:t>3847,99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62ABF" w:rsidRPr="00F94CD7" w:rsidRDefault="00862ABF" w:rsidP="009A331F">
            <w:pPr>
              <w:ind w:left="-102" w:right="-62" w:firstLine="102"/>
              <w:jc w:val="center"/>
              <w:rPr>
                <w:sz w:val="26"/>
                <w:szCs w:val="26"/>
              </w:rPr>
            </w:pPr>
            <w:r w:rsidRPr="00F94CD7">
              <w:rPr>
                <w:sz w:val="26"/>
                <w:szCs w:val="26"/>
              </w:rPr>
              <w:t>3641,89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62ABF" w:rsidRPr="00F94CD7" w:rsidRDefault="00862ABF" w:rsidP="009A331F">
            <w:pPr>
              <w:ind w:left="-102" w:right="-62" w:firstLine="102"/>
              <w:jc w:val="center"/>
              <w:rPr>
                <w:sz w:val="26"/>
                <w:szCs w:val="26"/>
              </w:rPr>
            </w:pPr>
            <w:r w:rsidRPr="00F94CD7">
              <w:rPr>
                <w:sz w:val="26"/>
                <w:szCs w:val="26"/>
              </w:rPr>
              <w:t>3673,10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62ABF" w:rsidRPr="00F94CD7" w:rsidRDefault="00862ABF" w:rsidP="009A331F">
            <w:pPr>
              <w:ind w:left="-102" w:right="-62" w:firstLine="102"/>
              <w:jc w:val="center"/>
              <w:rPr>
                <w:sz w:val="26"/>
                <w:szCs w:val="26"/>
              </w:rPr>
            </w:pPr>
            <w:r w:rsidRPr="00F94CD7">
              <w:rPr>
                <w:sz w:val="26"/>
                <w:szCs w:val="26"/>
              </w:rPr>
              <w:t>3706,18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BF" w:rsidRPr="00F94CD7" w:rsidRDefault="00862ABF" w:rsidP="009A331F">
            <w:pPr>
              <w:ind w:left="-102" w:right="-62" w:firstLine="102"/>
              <w:jc w:val="center"/>
              <w:rPr>
                <w:sz w:val="26"/>
                <w:szCs w:val="26"/>
              </w:rPr>
            </w:pPr>
            <w:r w:rsidRPr="00F94CD7">
              <w:rPr>
                <w:sz w:val="26"/>
                <w:szCs w:val="26"/>
              </w:rPr>
              <w:t>2272,44</w:t>
            </w:r>
          </w:p>
        </w:tc>
      </w:tr>
    </w:tbl>
    <w:p w:rsidR="00862ABF" w:rsidRDefault="00862ABF" w:rsidP="00862ABF"/>
    <w:p w:rsidR="00F0754B" w:rsidRDefault="00F0754B" w:rsidP="00862ABF"/>
    <w:p w:rsidR="00862ABF" w:rsidRDefault="00862ABF" w:rsidP="00862ABF">
      <w:pPr>
        <w:jc w:val="right"/>
      </w:pPr>
      <w:r>
        <w:t>Таблица 5.11</w:t>
      </w:r>
    </w:p>
    <w:p w:rsidR="00F0754B" w:rsidRDefault="00F0754B" w:rsidP="00862ABF">
      <w:pPr>
        <w:jc w:val="center"/>
      </w:pPr>
    </w:p>
    <w:p w:rsidR="00862ABF" w:rsidRDefault="00862ABF" w:rsidP="00862ABF">
      <w:pPr>
        <w:jc w:val="center"/>
      </w:pPr>
      <w:r>
        <w:t xml:space="preserve">Расходы </w:t>
      </w:r>
    </w:p>
    <w:p w:rsidR="00C15A8F" w:rsidRDefault="00862ABF" w:rsidP="00C15A8F">
      <w:pPr>
        <w:spacing w:after="240"/>
        <w:ind w:left="1416"/>
      </w:pPr>
      <w:r>
        <w:t>на информационное обеспечение реализации Программы</w:t>
      </w:r>
      <w:r>
        <w:tab/>
      </w:r>
    </w:p>
    <w:p w:rsidR="00862ABF" w:rsidRDefault="00862ABF" w:rsidP="00C15A8F">
      <w:pPr>
        <w:ind w:left="141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 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276"/>
        <w:gridCol w:w="1276"/>
        <w:gridCol w:w="1272"/>
        <w:gridCol w:w="1277"/>
        <w:gridCol w:w="1417"/>
        <w:gridCol w:w="1416"/>
        <w:gridCol w:w="429"/>
      </w:tblGrid>
      <w:tr w:rsidR="00862ABF" w:rsidTr="00C15A8F">
        <w:trPr>
          <w:gridAfter w:val="1"/>
          <w:wAfter w:w="429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BF" w:rsidRPr="00C15A8F" w:rsidRDefault="00862ABF" w:rsidP="00C15A8F">
            <w:pPr>
              <w:jc w:val="center"/>
              <w:rPr>
                <w:sz w:val="26"/>
                <w:szCs w:val="26"/>
              </w:rPr>
            </w:pPr>
            <w:r w:rsidRPr="00C15A8F">
              <w:rPr>
                <w:sz w:val="26"/>
                <w:szCs w:val="26"/>
              </w:rPr>
              <w:t>2013</w:t>
            </w:r>
            <w:r w:rsidR="00C15A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BF" w:rsidRPr="00C15A8F" w:rsidRDefault="00862ABF" w:rsidP="00C15A8F">
            <w:pPr>
              <w:jc w:val="center"/>
              <w:rPr>
                <w:sz w:val="26"/>
                <w:szCs w:val="26"/>
              </w:rPr>
            </w:pPr>
            <w:r w:rsidRPr="00C15A8F">
              <w:rPr>
                <w:sz w:val="26"/>
                <w:szCs w:val="26"/>
              </w:rPr>
              <w:t>2014</w:t>
            </w:r>
            <w:r w:rsidR="00C15A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BF" w:rsidRPr="00C15A8F" w:rsidRDefault="00862ABF" w:rsidP="00C15A8F">
            <w:pPr>
              <w:jc w:val="center"/>
              <w:rPr>
                <w:sz w:val="26"/>
                <w:szCs w:val="26"/>
              </w:rPr>
            </w:pPr>
            <w:r w:rsidRPr="00C15A8F">
              <w:rPr>
                <w:sz w:val="26"/>
                <w:szCs w:val="26"/>
              </w:rPr>
              <w:t>2015</w:t>
            </w:r>
            <w:r w:rsidR="00C15A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BF" w:rsidRPr="00C15A8F" w:rsidRDefault="00862ABF" w:rsidP="00C15A8F">
            <w:pPr>
              <w:jc w:val="center"/>
              <w:rPr>
                <w:sz w:val="26"/>
                <w:szCs w:val="26"/>
              </w:rPr>
            </w:pPr>
            <w:r w:rsidRPr="00C15A8F">
              <w:rPr>
                <w:sz w:val="26"/>
                <w:szCs w:val="26"/>
              </w:rPr>
              <w:t>2016</w:t>
            </w:r>
            <w:r w:rsidR="00C15A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BF" w:rsidRPr="00C15A8F" w:rsidRDefault="00862ABF" w:rsidP="00C15A8F">
            <w:pPr>
              <w:jc w:val="center"/>
              <w:rPr>
                <w:sz w:val="26"/>
                <w:szCs w:val="26"/>
              </w:rPr>
            </w:pPr>
            <w:r w:rsidRPr="00C15A8F">
              <w:rPr>
                <w:sz w:val="26"/>
                <w:szCs w:val="26"/>
              </w:rPr>
              <w:t>2017</w:t>
            </w:r>
            <w:r w:rsidR="00C15A8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BF" w:rsidRPr="00C15A8F" w:rsidRDefault="00862ABF" w:rsidP="00C15A8F">
            <w:pPr>
              <w:jc w:val="center"/>
              <w:rPr>
                <w:sz w:val="26"/>
                <w:szCs w:val="26"/>
              </w:rPr>
            </w:pPr>
            <w:r w:rsidRPr="00C15A8F">
              <w:rPr>
                <w:sz w:val="26"/>
                <w:szCs w:val="26"/>
              </w:rPr>
              <w:t>2018</w:t>
            </w:r>
            <w:r w:rsidR="00C15A8F">
              <w:rPr>
                <w:sz w:val="26"/>
                <w:szCs w:val="26"/>
              </w:rPr>
              <w:t xml:space="preserve"> год</w:t>
            </w:r>
          </w:p>
          <w:p w:rsidR="00862ABF" w:rsidRPr="00C15A8F" w:rsidRDefault="00862ABF" w:rsidP="00C15A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BF" w:rsidRPr="00C15A8F" w:rsidRDefault="00862ABF" w:rsidP="00C15A8F">
            <w:pPr>
              <w:jc w:val="center"/>
              <w:rPr>
                <w:sz w:val="26"/>
                <w:szCs w:val="26"/>
              </w:rPr>
            </w:pPr>
            <w:r w:rsidRPr="00C15A8F">
              <w:rPr>
                <w:sz w:val="26"/>
                <w:szCs w:val="26"/>
              </w:rPr>
              <w:t>Всего</w:t>
            </w:r>
          </w:p>
        </w:tc>
      </w:tr>
      <w:tr w:rsidR="00C15A8F" w:rsidTr="00C15A8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8F" w:rsidRPr="00C15A8F" w:rsidRDefault="00C15A8F" w:rsidP="00C15A8F">
            <w:pPr>
              <w:jc w:val="center"/>
              <w:rPr>
                <w:sz w:val="26"/>
                <w:szCs w:val="26"/>
              </w:rPr>
            </w:pPr>
            <w:r w:rsidRPr="00C15A8F">
              <w:rPr>
                <w:sz w:val="26"/>
                <w:szCs w:val="26"/>
              </w:rPr>
              <w:t>248,00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8F" w:rsidRPr="00C15A8F" w:rsidRDefault="00C15A8F" w:rsidP="00C15A8F">
            <w:pPr>
              <w:jc w:val="center"/>
              <w:rPr>
                <w:sz w:val="26"/>
                <w:szCs w:val="26"/>
              </w:rPr>
            </w:pPr>
            <w:r w:rsidRPr="00C15A8F">
              <w:rPr>
                <w:sz w:val="26"/>
                <w:szCs w:val="26"/>
              </w:rPr>
              <w:t>290,68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8F" w:rsidRPr="00C15A8F" w:rsidRDefault="00C15A8F" w:rsidP="00C15A8F">
            <w:pPr>
              <w:jc w:val="center"/>
              <w:rPr>
                <w:sz w:val="26"/>
                <w:szCs w:val="26"/>
              </w:rPr>
            </w:pPr>
            <w:r w:rsidRPr="00C15A8F">
              <w:rPr>
                <w:sz w:val="26"/>
                <w:szCs w:val="26"/>
              </w:rPr>
              <w:t>283,51</w:t>
            </w:r>
          </w:p>
          <w:p w:rsidR="00C15A8F" w:rsidRPr="00C15A8F" w:rsidRDefault="00C15A8F" w:rsidP="00C15A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8F" w:rsidRPr="00C15A8F" w:rsidRDefault="00C15A8F" w:rsidP="00C15A8F">
            <w:pPr>
              <w:jc w:val="center"/>
              <w:rPr>
                <w:sz w:val="26"/>
                <w:szCs w:val="26"/>
              </w:rPr>
            </w:pPr>
            <w:r w:rsidRPr="00C15A8F">
              <w:rPr>
                <w:sz w:val="26"/>
                <w:szCs w:val="26"/>
              </w:rPr>
              <w:t>294,00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8F" w:rsidRPr="00C15A8F" w:rsidRDefault="00C15A8F" w:rsidP="00C15A8F">
            <w:pPr>
              <w:jc w:val="center"/>
              <w:rPr>
                <w:sz w:val="26"/>
                <w:szCs w:val="26"/>
              </w:rPr>
            </w:pPr>
            <w:r w:rsidRPr="00C15A8F">
              <w:rPr>
                <w:sz w:val="26"/>
                <w:szCs w:val="26"/>
              </w:rPr>
              <w:t>304,00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8F" w:rsidRPr="00C15A8F" w:rsidRDefault="00C15A8F" w:rsidP="00C15A8F">
            <w:pPr>
              <w:jc w:val="center"/>
              <w:rPr>
                <w:sz w:val="26"/>
                <w:szCs w:val="26"/>
              </w:rPr>
            </w:pPr>
            <w:r w:rsidRPr="00C15A8F">
              <w:rPr>
                <w:sz w:val="26"/>
                <w:szCs w:val="26"/>
              </w:rPr>
              <w:t>314,00</w:t>
            </w:r>
          </w:p>
          <w:p w:rsidR="00C15A8F" w:rsidRPr="00C15A8F" w:rsidRDefault="00C15A8F" w:rsidP="00C15A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8F" w:rsidRPr="00C15A8F" w:rsidRDefault="00C15A8F" w:rsidP="00C15A8F">
            <w:pPr>
              <w:jc w:val="center"/>
              <w:rPr>
                <w:sz w:val="26"/>
                <w:szCs w:val="26"/>
              </w:rPr>
            </w:pPr>
            <w:r w:rsidRPr="00C15A8F">
              <w:rPr>
                <w:sz w:val="26"/>
                <w:szCs w:val="26"/>
              </w:rPr>
              <w:t>1734,19</w:t>
            </w:r>
          </w:p>
          <w:p w:rsidR="00C15A8F" w:rsidRPr="00C15A8F" w:rsidRDefault="00C15A8F" w:rsidP="00C15A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5A8F" w:rsidRPr="00C15A8F" w:rsidRDefault="00C15A8F" w:rsidP="00C15A8F">
            <w:pPr>
              <w:rPr>
                <w:sz w:val="26"/>
                <w:szCs w:val="26"/>
              </w:rPr>
            </w:pPr>
            <w:r>
              <w:rPr>
                <w:szCs w:val="28"/>
              </w:rPr>
              <w:t>».</w:t>
            </w:r>
          </w:p>
        </w:tc>
      </w:tr>
    </w:tbl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6.  В разделе </w:t>
      </w:r>
      <w:r>
        <w:rPr>
          <w:szCs w:val="28"/>
          <w:lang w:val="en-US"/>
        </w:rPr>
        <w:t>VI</w:t>
      </w:r>
      <w:r>
        <w:rPr>
          <w:szCs w:val="28"/>
        </w:rPr>
        <w:t xml:space="preserve"> Программы:</w:t>
      </w:r>
    </w:p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абзацы тридцать шестой - сороковой</w:t>
      </w:r>
      <w:r>
        <w:rPr>
          <w:i/>
          <w:szCs w:val="28"/>
        </w:rPr>
        <w:t xml:space="preserve"> </w:t>
      </w:r>
      <w:r>
        <w:rPr>
          <w:szCs w:val="28"/>
        </w:rPr>
        <w:t>изложить в следующей редакции:</w:t>
      </w:r>
    </w:p>
    <w:p w:rsidR="00862ABF" w:rsidRDefault="00862ABF" w:rsidP="00862ABF">
      <w:pPr>
        <w:ind w:firstLine="540"/>
        <w:jc w:val="both"/>
        <w:rPr>
          <w:szCs w:val="28"/>
          <w:shd w:val="clear" w:color="auto" w:fill="FFFFFF"/>
        </w:rPr>
      </w:pPr>
      <w:r>
        <w:rPr>
          <w:szCs w:val="28"/>
        </w:rPr>
        <w:t xml:space="preserve">«– отсутствие </w:t>
      </w:r>
      <w:r>
        <w:rPr>
          <w:szCs w:val="28"/>
          <w:shd w:val="clear" w:color="auto" w:fill="FFFFFF"/>
        </w:rPr>
        <w:t>фактов привлечения к уголовной ответственности, осуждения за совершение умышленных преступлений, признаваемых таковыми в соответствии с федеральным законом;</w:t>
      </w:r>
    </w:p>
    <w:p w:rsidR="00862ABF" w:rsidRDefault="00862ABF" w:rsidP="00862AB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>наличие профессионального образования по профессии (специальности), востребованной на региональном рынке труда, для соотечественников, временно или постоянно проживающих в Республике Карелия</w:t>
      </w:r>
      <w:r w:rsidR="00D1467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наличие стажа трудовой деятельности по указанной профессии (специальности) на территории республики не менее 6 месяцев на момент подачи заявления на участие в Программе;</w:t>
      </w:r>
    </w:p>
    <w:p w:rsidR="00F0754B" w:rsidRDefault="00F0754B" w:rsidP="00862AB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2ABF" w:rsidRDefault="00862ABF" w:rsidP="00862ABF">
      <w:pPr>
        <w:ind w:firstLine="540"/>
        <w:jc w:val="both"/>
        <w:rPr>
          <w:rFonts w:eastAsia="Calibri"/>
          <w:szCs w:val="28"/>
        </w:rPr>
      </w:pPr>
      <w:r>
        <w:rPr>
          <w:szCs w:val="28"/>
        </w:rPr>
        <w:t>– трудоспособный возраст (до 55 лет для женщин, до 60 лет для мужчин). Согласование участия в Программе кандидатов, находящихся за пределами трудоспособного возраста, возможно при наличии уникальных профессиональных навыков, редкой профессии, востребованной работодателями на территории Республики Карелия, а также в случае острой необходимости воссоединения с семьей;</w:t>
      </w:r>
    </w:p>
    <w:p w:rsidR="00862ABF" w:rsidRDefault="00862ABF" w:rsidP="00862AB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>обучение в образовательных организациях высшего образования и профессиональных образовательных организациях по востребованным и дефицитным на рынке труда Республики Карелия профессиям и специальностям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2ABF" w:rsidRDefault="00862ABF" w:rsidP="00862ABF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szCs w:val="28"/>
        </w:rPr>
        <w:t>– владение русским языком на уровне не ниже базового уровня;»;</w:t>
      </w:r>
    </w:p>
    <w:p w:rsidR="00862ABF" w:rsidRDefault="00862ABF" w:rsidP="00862AB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дополнить абзацами следующего содержания:</w:t>
      </w:r>
    </w:p>
    <w:p w:rsidR="00862ABF" w:rsidRDefault="00862ABF" w:rsidP="00862AB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« – </w:t>
      </w:r>
      <w:r>
        <w:rPr>
          <w:szCs w:val="28"/>
          <w:shd w:val="clear" w:color="auto" w:fill="FFFFFF"/>
        </w:rPr>
        <w:t xml:space="preserve">отсутствие  </w:t>
      </w:r>
      <w:r>
        <w:rPr>
          <w:szCs w:val="28"/>
        </w:rPr>
        <w:t xml:space="preserve">обстоятельств, которые могут послужить основанием для принятия в установленном Федеральным законом от 15 августа 1996 года </w:t>
      </w:r>
      <w:r w:rsidR="00D14675">
        <w:rPr>
          <w:szCs w:val="28"/>
        </w:rPr>
        <w:t xml:space="preserve">                   </w:t>
      </w:r>
      <w:r>
        <w:rPr>
          <w:szCs w:val="28"/>
        </w:rPr>
        <w:t>№ 114-ФЗ «О порядке выезда из Российской Федерации и въезда в Российскую Федерацию» порядке решения о неразрешении въезда соотечественнику (и/или члену его семьи) на территорию Российской Федерации, либо основанием аннулирования разрешения на временное проживание и</w:t>
      </w:r>
      <w:r w:rsidR="00D14675">
        <w:rPr>
          <w:szCs w:val="28"/>
        </w:rPr>
        <w:t>ли</w:t>
      </w:r>
      <w:r>
        <w:rPr>
          <w:szCs w:val="28"/>
        </w:rPr>
        <w:t xml:space="preserve"> вида на жительство, предусмотренным Федеральным законом от 25 июля 2002 года № 115-ФЗ «О правовом положении иностранных граждан в Российской Федерации»;</w:t>
      </w:r>
    </w:p>
    <w:p w:rsidR="00862ABF" w:rsidRDefault="00862ABF" w:rsidP="00862AB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– желание постоянно проживать в Республике Карелия с целью осуществления трудовой, предпринимательской и иной не запрещенной законодательством Российской Федерации деятельности;</w:t>
      </w:r>
    </w:p>
    <w:p w:rsidR="00862ABF" w:rsidRDefault="00862ABF" w:rsidP="00862AB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– обязательное совместное участие в Программе супругов, если заявитель состоит в браке;</w:t>
      </w:r>
    </w:p>
    <w:p w:rsidR="00862ABF" w:rsidRDefault="00862ABF" w:rsidP="00862AB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– право участия в Программе предоставляется соотечественнику однократно.».</w:t>
      </w:r>
    </w:p>
    <w:p w:rsidR="00D14675" w:rsidRDefault="00862ABF" w:rsidP="00862AB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7. </w:t>
      </w:r>
      <w:r w:rsidR="00D14675">
        <w:rPr>
          <w:szCs w:val="28"/>
        </w:rPr>
        <w:t xml:space="preserve">В разделе </w:t>
      </w:r>
      <w:r w:rsidR="00D14675">
        <w:rPr>
          <w:szCs w:val="28"/>
          <w:lang w:val="en-US"/>
        </w:rPr>
        <w:t>VII</w:t>
      </w:r>
      <w:r w:rsidR="00D14675">
        <w:rPr>
          <w:szCs w:val="28"/>
        </w:rPr>
        <w:t xml:space="preserve"> Программы:</w:t>
      </w:r>
    </w:p>
    <w:p w:rsidR="00862ABF" w:rsidRDefault="00D14675" w:rsidP="00862AB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1) </w:t>
      </w:r>
      <w:r w:rsidR="00475087">
        <w:rPr>
          <w:szCs w:val="28"/>
        </w:rPr>
        <w:t>в</w:t>
      </w:r>
      <w:r w:rsidR="00862ABF">
        <w:rPr>
          <w:szCs w:val="28"/>
        </w:rPr>
        <w:t xml:space="preserve"> пунктах </w:t>
      </w:r>
      <w:r w:rsidR="00475087">
        <w:rPr>
          <w:szCs w:val="28"/>
        </w:rPr>
        <w:t xml:space="preserve">1-5 </w:t>
      </w:r>
      <w:r w:rsidR="00862ABF">
        <w:rPr>
          <w:szCs w:val="28"/>
        </w:rPr>
        <w:t xml:space="preserve">слова «долгосрочная целевая программа «Оказание содействия добровольному переселению в Республику Карелия соотечественников, проживающих за рубежом, на 2013-2018 годы» </w:t>
      </w:r>
      <w:r w:rsidR="00475087">
        <w:rPr>
          <w:szCs w:val="28"/>
        </w:rPr>
        <w:t xml:space="preserve">в соответствующем падеже </w:t>
      </w:r>
      <w:r w:rsidR="00862ABF">
        <w:rPr>
          <w:szCs w:val="28"/>
        </w:rPr>
        <w:t>заменить слов</w:t>
      </w:r>
      <w:r w:rsidR="00475087">
        <w:rPr>
          <w:szCs w:val="28"/>
        </w:rPr>
        <w:t>ом «Программа</w:t>
      </w:r>
      <w:r w:rsidR="00862ABF">
        <w:rPr>
          <w:szCs w:val="28"/>
        </w:rPr>
        <w:t>»</w:t>
      </w:r>
      <w:r w:rsidR="00475087">
        <w:rPr>
          <w:szCs w:val="28"/>
        </w:rPr>
        <w:t xml:space="preserve"> в соответствующем падеже</w:t>
      </w:r>
      <w:r w:rsidR="00CF0924">
        <w:rPr>
          <w:szCs w:val="28"/>
        </w:rPr>
        <w:t>;</w:t>
      </w:r>
    </w:p>
    <w:p w:rsidR="00475087" w:rsidRDefault="00475087" w:rsidP="00862AB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пункт 6 признать утратившим силу.</w:t>
      </w:r>
    </w:p>
    <w:p w:rsidR="00862ABF" w:rsidRDefault="00862ABF" w:rsidP="00862ABF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</w:p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8. Приложения № 1-4 к Программе изложить в следующей редакции:</w:t>
      </w:r>
    </w:p>
    <w:p w:rsidR="00862ABF" w:rsidRDefault="00862ABF" w:rsidP="00862AB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62ABF" w:rsidRDefault="00862ABF" w:rsidP="00862ABF">
      <w:pPr>
        <w:widowControl w:val="0"/>
        <w:autoSpaceDE w:val="0"/>
        <w:autoSpaceDN w:val="0"/>
        <w:adjustRightInd w:val="0"/>
        <w:jc w:val="right"/>
        <w:outlineLvl w:val="1"/>
      </w:pPr>
      <w:r>
        <w:t>«Приложение № 1 к Программе</w:t>
      </w:r>
    </w:p>
    <w:p w:rsidR="00862ABF" w:rsidRDefault="00862ABF" w:rsidP="00862ABF">
      <w:pPr>
        <w:widowControl w:val="0"/>
        <w:autoSpaceDE w:val="0"/>
        <w:autoSpaceDN w:val="0"/>
        <w:adjustRightInd w:val="0"/>
        <w:jc w:val="center"/>
      </w:pPr>
    </w:p>
    <w:p w:rsidR="00862ABF" w:rsidRDefault="00862ABF" w:rsidP="00862ABF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11" w:name="Par1622"/>
      <w:bookmarkEnd w:id="11"/>
      <w:r>
        <w:rPr>
          <w:bCs/>
        </w:rPr>
        <w:t>Целевые показатели (индикаторы) реализации Программы</w:t>
      </w:r>
    </w:p>
    <w:p w:rsidR="00865FD9" w:rsidRDefault="00865FD9" w:rsidP="00862ABF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865FD9" w:rsidRDefault="00865FD9" w:rsidP="00862ABF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0207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45"/>
        <w:gridCol w:w="15"/>
        <w:gridCol w:w="276"/>
        <w:gridCol w:w="7"/>
        <w:gridCol w:w="557"/>
        <w:gridCol w:w="10"/>
        <w:gridCol w:w="539"/>
        <w:gridCol w:w="160"/>
        <w:gridCol w:w="10"/>
        <w:gridCol w:w="534"/>
        <w:gridCol w:w="165"/>
        <w:gridCol w:w="10"/>
        <w:gridCol w:w="533"/>
        <w:gridCol w:w="307"/>
        <w:gridCol w:w="10"/>
        <w:gridCol w:w="390"/>
        <w:gridCol w:w="309"/>
        <w:gridCol w:w="10"/>
        <w:gridCol w:w="387"/>
        <w:gridCol w:w="312"/>
        <w:gridCol w:w="10"/>
        <w:gridCol w:w="567"/>
        <w:gridCol w:w="273"/>
        <w:gridCol w:w="10"/>
        <w:gridCol w:w="567"/>
        <w:gridCol w:w="273"/>
        <w:gridCol w:w="679"/>
        <w:gridCol w:w="165"/>
        <w:gridCol w:w="10"/>
        <w:gridCol w:w="25"/>
        <w:gridCol w:w="20"/>
        <w:gridCol w:w="15"/>
        <w:gridCol w:w="512"/>
        <w:gridCol w:w="428"/>
        <w:gridCol w:w="284"/>
        <w:gridCol w:w="283"/>
      </w:tblGrid>
      <w:tr w:rsidR="00862ABF" w:rsidRPr="00475087" w:rsidTr="009D23F8">
        <w:trPr>
          <w:gridAfter w:val="1"/>
          <w:wAfter w:w="283" w:type="dxa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475087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Цель, задачи реализации Програм</w:t>
            </w:r>
            <w:r w:rsidR="00865FD9">
              <w:rPr>
                <w:sz w:val="26"/>
                <w:szCs w:val="26"/>
              </w:rPr>
              <w:t>-</w:t>
            </w:r>
            <w:r w:rsidRPr="00475087">
              <w:rPr>
                <w:sz w:val="26"/>
                <w:szCs w:val="26"/>
              </w:rPr>
              <w:t>мы и показатели</w:t>
            </w:r>
          </w:p>
        </w:tc>
        <w:tc>
          <w:tcPr>
            <w:tcW w:w="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475087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475087">
              <w:rPr>
                <w:sz w:val="26"/>
                <w:szCs w:val="26"/>
              </w:rPr>
              <w:t>Еди</w:t>
            </w:r>
            <w:r w:rsidR="00865FD9">
              <w:rPr>
                <w:sz w:val="26"/>
                <w:szCs w:val="26"/>
              </w:rPr>
              <w:t>-</w:t>
            </w:r>
          </w:p>
          <w:p w:rsidR="00862ABF" w:rsidRPr="00475087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ница изме</w:t>
            </w:r>
            <w:r w:rsidR="00865FD9">
              <w:rPr>
                <w:sz w:val="26"/>
                <w:szCs w:val="26"/>
              </w:rPr>
              <w:t>-</w:t>
            </w:r>
            <w:r w:rsidRPr="00475087">
              <w:rPr>
                <w:sz w:val="26"/>
                <w:szCs w:val="26"/>
              </w:rPr>
              <w:t>рения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475087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Отчетный период (текущий показатель предыду</w:t>
            </w:r>
            <w:r w:rsidR="00865FD9">
              <w:rPr>
                <w:sz w:val="26"/>
                <w:szCs w:val="26"/>
              </w:rPr>
              <w:t>-</w:t>
            </w:r>
            <w:r w:rsidRPr="00475087">
              <w:rPr>
                <w:sz w:val="26"/>
                <w:szCs w:val="26"/>
              </w:rPr>
              <w:t>щих лет)</w:t>
            </w:r>
          </w:p>
        </w:tc>
        <w:tc>
          <w:tcPr>
            <w:tcW w:w="48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475087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Плановый период (плановый показатель)</w:t>
            </w:r>
          </w:p>
        </w:tc>
        <w:tc>
          <w:tcPr>
            <w:tcW w:w="12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475087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Целевое значение (на плановый период)</w:t>
            </w:r>
          </w:p>
        </w:tc>
      </w:tr>
      <w:tr w:rsidR="0088525B" w:rsidRPr="00475087" w:rsidTr="009D23F8">
        <w:trPr>
          <w:gridAfter w:val="1"/>
          <w:wAfter w:w="283" w:type="dxa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BF" w:rsidRPr="00475087" w:rsidRDefault="00862ABF">
            <w:pPr>
              <w:rPr>
                <w:sz w:val="26"/>
                <w:szCs w:val="26"/>
              </w:rPr>
            </w:pPr>
          </w:p>
        </w:tc>
        <w:tc>
          <w:tcPr>
            <w:tcW w:w="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BF" w:rsidRPr="00475087" w:rsidRDefault="00862AB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475087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2011</w:t>
            </w:r>
          </w:p>
          <w:p w:rsidR="00862ABF" w:rsidRPr="00475087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год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475087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2012</w:t>
            </w:r>
          </w:p>
          <w:p w:rsidR="00862ABF" w:rsidRPr="00475087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475087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2013</w:t>
            </w:r>
          </w:p>
          <w:p w:rsidR="00862ABF" w:rsidRPr="00475087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год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475087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2014</w:t>
            </w:r>
          </w:p>
          <w:p w:rsidR="00862ABF" w:rsidRPr="00475087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год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475087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2015</w:t>
            </w:r>
          </w:p>
          <w:p w:rsidR="00862ABF" w:rsidRPr="00475087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475087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2016</w:t>
            </w:r>
          </w:p>
          <w:p w:rsidR="00862ABF" w:rsidRPr="00475087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475087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2017</w:t>
            </w:r>
          </w:p>
          <w:p w:rsidR="00862ABF" w:rsidRPr="00475087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год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475087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2018</w:t>
            </w:r>
          </w:p>
          <w:p w:rsidR="00862ABF" w:rsidRPr="00475087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год</w:t>
            </w:r>
          </w:p>
        </w:tc>
        <w:tc>
          <w:tcPr>
            <w:tcW w:w="3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62ABF" w:rsidRPr="00475087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" w:type="dxa"/>
          </w:tcPr>
          <w:p w:rsidR="00862ABF" w:rsidRPr="00475087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3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ABF" w:rsidRPr="00475087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8525B" w:rsidRPr="00475087" w:rsidTr="009D23F8">
        <w:trPr>
          <w:gridAfter w:val="1"/>
          <w:wAfter w:w="283" w:type="dxa"/>
          <w:trHeight w:val="89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475087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1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475087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475087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475087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475087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475087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475087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475087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475087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9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475087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10</w:t>
            </w:r>
          </w:p>
        </w:tc>
        <w:tc>
          <w:tcPr>
            <w:tcW w:w="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2ABF" w:rsidRPr="00475087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ABF" w:rsidRPr="00475087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475087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11</w:t>
            </w:r>
          </w:p>
        </w:tc>
      </w:tr>
      <w:tr w:rsidR="00862ABF" w:rsidRPr="00475087" w:rsidTr="009D23F8">
        <w:trPr>
          <w:gridAfter w:val="1"/>
          <w:wAfter w:w="283" w:type="dxa"/>
        </w:trPr>
        <w:tc>
          <w:tcPr>
            <w:tcW w:w="9924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475087" w:rsidRDefault="00862A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Цель: стимулирование, создание условий и содействие добровольному переселению соотечественников, проживающих за рубежом, для социально-экономического и демографического развития Республики Карелия</w:t>
            </w:r>
          </w:p>
        </w:tc>
      </w:tr>
      <w:tr w:rsidR="001D7FDF" w:rsidRPr="00475087" w:rsidTr="009D23F8">
        <w:trPr>
          <w:gridAfter w:val="1"/>
          <w:wAfter w:w="283" w:type="dxa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475087" w:rsidRDefault="00862AB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Показатель реализации цели:</w:t>
            </w:r>
          </w:p>
          <w:p w:rsidR="00862ABF" w:rsidRPr="00475087" w:rsidRDefault="00862AB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количество участников Программы и членов их семей, при</w:t>
            </w:r>
            <w:r w:rsidR="00252B2B">
              <w:rPr>
                <w:sz w:val="26"/>
                <w:szCs w:val="26"/>
              </w:rPr>
              <w:t>-</w:t>
            </w:r>
            <w:r w:rsidRPr="00475087">
              <w:rPr>
                <w:sz w:val="26"/>
                <w:szCs w:val="26"/>
              </w:rPr>
              <w:t>бывших и зарегистри</w:t>
            </w:r>
            <w:r w:rsidR="00CF0924">
              <w:rPr>
                <w:sz w:val="26"/>
                <w:szCs w:val="26"/>
              </w:rPr>
              <w:t>-</w:t>
            </w:r>
            <w:r w:rsidRPr="00475087">
              <w:rPr>
                <w:sz w:val="26"/>
                <w:szCs w:val="26"/>
              </w:rPr>
              <w:t xml:space="preserve">рованных УФМС России по Республике Карелия 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475087" w:rsidRDefault="00252B2B" w:rsidP="00252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="00862ABF" w:rsidRPr="00475087">
              <w:rPr>
                <w:sz w:val="26"/>
                <w:szCs w:val="26"/>
              </w:rPr>
              <w:t>ело</w:t>
            </w:r>
            <w:r>
              <w:rPr>
                <w:sz w:val="26"/>
                <w:szCs w:val="26"/>
              </w:rPr>
              <w:t>-</w:t>
            </w:r>
            <w:r w:rsidR="00862ABF" w:rsidRPr="00475087">
              <w:rPr>
                <w:sz w:val="26"/>
                <w:szCs w:val="26"/>
              </w:rPr>
              <w:t>век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475087" w:rsidRDefault="00862ABF" w:rsidP="00252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475087" w:rsidRDefault="00862ABF" w:rsidP="00252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525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475087" w:rsidRDefault="00862ABF" w:rsidP="00252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300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475087" w:rsidRDefault="00862ABF" w:rsidP="00252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600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475087" w:rsidRDefault="00862ABF" w:rsidP="00252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800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475087" w:rsidRDefault="00862ABF" w:rsidP="00252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300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475087" w:rsidRDefault="00862ABF" w:rsidP="00252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300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475087" w:rsidRDefault="00862ABF" w:rsidP="00252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300</w:t>
            </w:r>
          </w:p>
        </w:tc>
        <w:tc>
          <w:tcPr>
            <w:tcW w:w="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2ABF" w:rsidRPr="00475087" w:rsidRDefault="00862ABF" w:rsidP="00252B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" w:type="dxa"/>
          </w:tcPr>
          <w:p w:rsidR="00862ABF" w:rsidRPr="00475087" w:rsidRDefault="00862ABF" w:rsidP="00252B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475087" w:rsidRDefault="00862ABF" w:rsidP="00252B2B">
            <w:pPr>
              <w:jc w:val="center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2600</w:t>
            </w:r>
          </w:p>
        </w:tc>
      </w:tr>
      <w:tr w:rsidR="00862ABF" w:rsidRPr="00475087" w:rsidTr="009D23F8">
        <w:trPr>
          <w:gridAfter w:val="1"/>
          <w:wAfter w:w="283" w:type="dxa"/>
        </w:trPr>
        <w:tc>
          <w:tcPr>
            <w:tcW w:w="992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475087" w:rsidRDefault="00862AB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bookmarkStart w:id="12" w:name="Par1673"/>
            <w:bookmarkEnd w:id="12"/>
            <w:r w:rsidRPr="00475087">
              <w:rPr>
                <w:sz w:val="26"/>
                <w:szCs w:val="26"/>
              </w:rPr>
              <w:t>Задача 1: создание правовых, организационных, социально-экономических и информационных условий, способствующих добровольному переселению соотечественников, проживающих за рубежом, в Республику Карелия для постоянного проживания, быстрому их включению в трудовые и социальные связи в Республике Карелия</w:t>
            </w:r>
          </w:p>
        </w:tc>
      </w:tr>
      <w:tr w:rsidR="008F3507" w:rsidRPr="00475087" w:rsidTr="009D23F8">
        <w:trPr>
          <w:gridAfter w:val="1"/>
          <w:wAfter w:w="283" w:type="dxa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3507" w:rsidRPr="00475087" w:rsidRDefault="008F3507" w:rsidP="008F350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Показатель реализации задачи 1:</w:t>
            </w:r>
          </w:p>
          <w:p w:rsidR="008F3507" w:rsidRPr="00475087" w:rsidRDefault="008F3507" w:rsidP="006910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доля расхо</w:t>
            </w:r>
            <w:r>
              <w:rPr>
                <w:sz w:val="26"/>
                <w:szCs w:val="26"/>
              </w:rPr>
              <w:t>-</w:t>
            </w:r>
            <w:r w:rsidRPr="00475087">
              <w:rPr>
                <w:sz w:val="26"/>
                <w:szCs w:val="26"/>
              </w:rPr>
              <w:t>дов консо</w:t>
            </w:r>
            <w:r>
              <w:rPr>
                <w:sz w:val="26"/>
                <w:szCs w:val="26"/>
              </w:rPr>
              <w:t>-</w:t>
            </w:r>
            <w:r w:rsidRPr="00475087">
              <w:rPr>
                <w:sz w:val="26"/>
                <w:szCs w:val="26"/>
              </w:rPr>
              <w:t>лидирован</w:t>
            </w:r>
            <w:r>
              <w:rPr>
                <w:sz w:val="26"/>
                <w:szCs w:val="26"/>
              </w:rPr>
              <w:t>-</w:t>
            </w:r>
            <w:r w:rsidRPr="00475087">
              <w:rPr>
                <w:sz w:val="26"/>
                <w:szCs w:val="26"/>
              </w:rPr>
              <w:t>ного бюд</w:t>
            </w:r>
            <w:r>
              <w:rPr>
                <w:sz w:val="26"/>
                <w:szCs w:val="26"/>
              </w:rPr>
              <w:t>-</w:t>
            </w:r>
            <w:r w:rsidRPr="00475087">
              <w:rPr>
                <w:sz w:val="26"/>
                <w:szCs w:val="26"/>
              </w:rPr>
              <w:t>жета Республики Карелия на</w:t>
            </w:r>
            <w:r w:rsidR="00213981" w:rsidRPr="00475087">
              <w:rPr>
                <w:sz w:val="26"/>
                <w:szCs w:val="26"/>
              </w:rPr>
              <w:t xml:space="preserve"> реализацию</w:t>
            </w:r>
            <w:r w:rsidR="00276673" w:rsidRPr="00475087">
              <w:rPr>
                <w:sz w:val="26"/>
                <w:szCs w:val="26"/>
              </w:rPr>
              <w:t xml:space="preserve"> </w:t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3507" w:rsidRPr="00475087" w:rsidRDefault="008F3507" w:rsidP="00EC7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%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3507" w:rsidRPr="00475087" w:rsidRDefault="008F3507" w:rsidP="00EC7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–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3507" w:rsidRPr="00475087" w:rsidRDefault="008F3507" w:rsidP="00EC7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3507" w:rsidRPr="00475087" w:rsidRDefault="008F3507" w:rsidP="00EC7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91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3507" w:rsidRPr="00475087" w:rsidRDefault="008F3507" w:rsidP="00EC7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91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3507" w:rsidRPr="00475087" w:rsidRDefault="008F3507" w:rsidP="00EC7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95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3507" w:rsidRPr="00475087" w:rsidRDefault="008F3507" w:rsidP="00EC7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91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3507" w:rsidRPr="00475087" w:rsidRDefault="008F3507" w:rsidP="00EC7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91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3507" w:rsidRPr="00475087" w:rsidRDefault="008F3507" w:rsidP="00EC714D">
            <w:pPr>
              <w:jc w:val="center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91</w:t>
            </w:r>
          </w:p>
        </w:tc>
        <w:tc>
          <w:tcPr>
            <w:tcW w:w="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3507" w:rsidRPr="00475087" w:rsidRDefault="008F3507" w:rsidP="00EC71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" w:type="dxa"/>
            <w:gridSpan w:val="2"/>
            <w:tcBorders>
              <w:bottom w:val="single" w:sz="4" w:space="0" w:color="auto"/>
            </w:tcBorders>
          </w:tcPr>
          <w:p w:rsidR="008F3507" w:rsidRPr="00475087" w:rsidRDefault="008F3507" w:rsidP="00EC71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3507" w:rsidRPr="00475087" w:rsidRDefault="008F3507" w:rsidP="00EC714D">
            <w:pPr>
              <w:jc w:val="center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91</w:t>
            </w:r>
          </w:p>
        </w:tc>
      </w:tr>
      <w:tr w:rsidR="009D357F" w:rsidRPr="00475087" w:rsidTr="009D23F8">
        <w:trPr>
          <w:gridAfter w:val="1"/>
          <w:wAfter w:w="283" w:type="dxa"/>
          <w:trHeight w:val="8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357F" w:rsidRPr="00475087" w:rsidRDefault="009D357F" w:rsidP="00EC7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357F" w:rsidRPr="00475087" w:rsidRDefault="009D357F" w:rsidP="00EC7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357F" w:rsidRPr="00475087" w:rsidRDefault="009D357F" w:rsidP="00EC7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357F" w:rsidRPr="00475087" w:rsidRDefault="009D357F" w:rsidP="00EC7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357F" w:rsidRPr="00475087" w:rsidRDefault="009D357F" w:rsidP="00EC7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357F" w:rsidRPr="00475087" w:rsidRDefault="009D357F" w:rsidP="00EC7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357F" w:rsidRPr="00475087" w:rsidRDefault="009D357F" w:rsidP="00EC7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357F" w:rsidRPr="00475087" w:rsidRDefault="009D357F" w:rsidP="00EC7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357F" w:rsidRPr="00475087" w:rsidRDefault="009D357F" w:rsidP="00EC7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9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357F" w:rsidRPr="00475087" w:rsidRDefault="009D357F" w:rsidP="00EC7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10</w:t>
            </w:r>
          </w:p>
        </w:tc>
        <w:tc>
          <w:tcPr>
            <w:tcW w:w="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357F" w:rsidRPr="00475087" w:rsidRDefault="009D357F" w:rsidP="00EC7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357F" w:rsidRPr="00475087" w:rsidRDefault="009D357F" w:rsidP="00EC7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357F" w:rsidRPr="00475087" w:rsidRDefault="009D357F" w:rsidP="00EC7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11</w:t>
            </w:r>
          </w:p>
        </w:tc>
      </w:tr>
      <w:tr w:rsidR="0088525B" w:rsidRPr="00475087" w:rsidTr="009D23F8">
        <w:trPr>
          <w:gridAfter w:val="1"/>
          <w:wAfter w:w="283" w:type="dxa"/>
        </w:trPr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13981" w:rsidRDefault="00691076" w:rsidP="008F3507">
            <w:pPr>
              <w:widowControl w:val="0"/>
              <w:autoSpaceDE w:val="0"/>
              <w:autoSpaceDN w:val="0"/>
              <w:adjustRightInd w:val="0"/>
              <w:ind w:right="-72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предусмот</w:t>
            </w:r>
            <w:r>
              <w:rPr>
                <w:sz w:val="26"/>
                <w:szCs w:val="26"/>
              </w:rPr>
              <w:t>-</w:t>
            </w:r>
            <w:r w:rsidRPr="00475087">
              <w:rPr>
                <w:sz w:val="26"/>
                <w:szCs w:val="26"/>
              </w:rPr>
              <w:t xml:space="preserve">ренных </w:t>
            </w:r>
            <w:r w:rsidR="00862ABF" w:rsidRPr="00475087">
              <w:rPr>
                <w:sz w:val="26"/>
                <w:szCs w:val="26"/>
              </w:rPr>
              <w:t>Программой мероприятий, связанных с предоставле</w:t>
            </w:r>
            <w:r w:rsidR="00FA4EBE">
              <w:rPr>
                <w:sz w:val="26"/>
                <w:szCs w:val="26"/>
              </w:rPr>
              <w:t>-</w:t>
            </w:r>
            <w:r w:rsidR="00862ABF" w:rsidRPr="00475087">
              <w:rPr>
                <w:sz w:val="26"/>
                <w:szCs w:val="26"/>
              </w:rPr>
              <w:t>нием дополни</w:t>
            </w:r>
            <w:r w:rsidR="00FA4EBE">
              <w:rPr>
                <w:sz w:val="26"/>
                <w:szCs w:val="26"/>
              </w:rPr>
              <w:t>-</w:t>
            </w:r>
            <w:r w:rsidR="00862ABF" w:rsidRPr="00475087">
              <w:rPr>
                <w:sz w:val="26"/>
                <w:szCs w:val="26"/>
              </w:rPr>
              <w:t>тельных гаран</w:t>
            </w:r>
            <w:r w:rsidR="00213981">
              <w:rPr>
                <w:sz w:val="26"/>
                <w:szCs w:val="26"/>
              </w:rPr>
              <w:t>-</w:t>
            </w:r>
          </w:p>
          <w:p w:rsidR="00276673" w:rsidRDefault="00862ABF" w:rsidP="008F3507">
            <w:pPr>
              <w:widowControl w:val="0"/>
              <w:autoSpaceDE w:val="0"/>
              <w:autoSpaceDN w:val="0"/>
              <w:adjustRightInd w:val="0"/>
              <w:ind w:right="-72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тий и мер социальной поддержки переселив</w:t>
            </w:r>
            <w:r w:rsidR="00213981">
              <w:rPr>
                <w:sz w:val="26"/>
                <w:szCs w:val="26"/>
              </w:rPr>
              <w:t>-</w:t>
            </w:r>
            <w:r w:rsidRPr="00475087">
              <w:rPr>
                <w:sz w:val="26"/>
                <w:szCs w:val="26"/>
              </w:rPr>
              <w:t>шимся сооте</w:t>
            </w:r>
            <w:r w:rsidR="00213981">
              <w:rPr>
                <w:sz w:val="26"/>
                <w:szCs w:val="26"/>
              </w:rPr>
              <w:t>-</w:t>
            </w:r>
            <w:r w:rsidRPr="00475087">
              <w:rPr>
                <w:sz w:val="26"/>
                <w:szCs w:val="26"/>
              </w:rPr>
              <w:t>чественникам, предоставле</w:t>
            </w:r>
            <w:r w:rsidR="00FA4EBE">
              <w:rPr>
                <w:sz w:val="26"/>
                <w:szCs w:val="26"/>
              </w:rPr>
              <w:t>-</w:t>
            </w:r>
            <w:r w:rsidRPr="00475087">
              <w:rPr>
                <w:sz w:val="26"/>
                <w:szCs w:val="26"/>
              </w:rPr>
              <w:t>нием им вре</w:t>
            </w:r>
            <w:r w:rsidR="00FA4EBE">
              <w:rPr>
                <w:sz w:val="26"/>
                <w:szCs w:val="26"/>
              </w:rPr>
              <w:t>-</w:t>
            </w:r>
            <w:r w:rsidRPr="00475087">
              <w:rPr>
                <w:sz w:val="26"/>
                <w:szCs w:val="26"/>
              </w:rPr>
              <w:t xml:space="preserve">менного </w:t>
            </w:r>
          </w:p>
          <w:p w:rsidR="00276673" w:rsidRDefault="00862ABF" w:rsidP="008F3507">
            <w:pPr>
              <w:widowControl w:val="0"/>
              <w:autoSpaceDE w:val="0"/>
              <w:autoSpaceDN w:val="0"/>
              <w:adjustRightInd w:val="0"/>
              <w:ind w:right="-72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жилья и оказа</w:t>
            </w:r>
            <w:r w:rsidR="00276673">
              <w:rPr>
                <w:sz w:val="26"/>
                <w:szCs w:val="26"/>
              </w:rPr>
              <w:t>-</w:t>
            </w:r>
            <w:r w:rsidRPr="00475087">
              <w:rPr>
                <w:sz w:val="26"/>
                <w:szCs w:val="26"/>
              </w:rPr>
              <w:t xml:space="preserve">нием помощи </w:t>
            </w:r>
          </w:p>
          <w:p w:rsidR="00FA4EBE" w:rsidRDefault="00862ABF" w:rsidP="008F3507">
            <w:pPr>
              <w:widowControl w:val="0"/>
              <w:autoSpaceDE w:val="0"/>
              <w:autoSpaceDN w:val="0"/>
              <w:adjustRightInd w:val="0"/>
              <w:ind w:right="-72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в жилищном обустройстве,</w:t>
            </w:r>
          </w:p>
          <w:p w:rsidR="00862ABF" w:rsidRPr="00475087" w:rsidRDefault="00862ABF" w:rsidP="008F3507">
            <w:pPr>
              <w:widowControl w:val="0"/>
              <w:autoSpaceDE w:val="0"/>
              <w:autoSpaceDN w:val="0"/>
              <w:adjustRightInd w:val="0"/>
              <w:ind w:right="-72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 xml:space="preserve"> в общем раз</w:t>
            </w:r>
            <w:r w:rsidR="00FA4EBE">
              <w:rPr>
                <w:sz w:val="26"/>
                <w:szCs w:val="26"/>
              </w:rPr>
              <w:t>-</w:t>
            </w:r>
            <w:r w:rsidRPr="00475087">
              <w:rPr>
                <w:sz w:val="26"/>
                <w:szCs w:val="26"/>
              </w:rPr>
              <w:t>мере расходов бюджета Республики Карелия на реализацию предусмот</w:t>
            </w:r>
            <w:r w:rsidR="00FA4EBE">
              <w:rPr>
                <w:sz w:val="26"/>
                <w:szCs w:val="26"/>
              </w:rPr>
              <w:t>-</w:t>
            </w:r>
            <w:r w:rsidRPr="00475087">
              <w:rPr>
                <w:sz w:val="26"/>
                <w:szCs w:val="26"/>
              </w:rPr>
              <w:t>ренных Программой мероприятий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ABF" w:rsidRPr="00475087" w:rsidRDefault="00862ABF" w:rsidP="00252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ABF" w:rsidRPr="00475087" w:rsidRDefault="00862ABF" w:rsidP="00252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ABF" w:rsidRPr="00475087" w:rsidRDefault="00862ABF" w:rsidP="00252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ABF" w:rsidRPr="00475087" w:rsidRDefault="00862ABF" w:rsidP="00252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ABF" w:rsidRPr="00475087" w:rsidRDefault="00862ABF" w:rsidP="00252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ABF" w:rsidRPr="00475087" w:rsidRDefault="00862ABF" w:rsidP="00252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ABF" w:rsidRPr="00475087" w:rsidRDefault="00862ABF" w:rsidP="00252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ABF" w:rsidRPr="00475087" w:rsidRDefault="00862ABF" w:rsidP="00252B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ABF" w:rsidRPr="00475087" w:rsidRDefault="00862ABF" w:rsidP="00252B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2ABF" w:rsidRPr="00475087" w:rsidRDefault="00862ABF" w:rsidP="00252B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" w:type="dxa"/>
            <w:gridSpan w:val="2"/>
            <w:tcBorders>
              <w:top w:val="single" w:sz="4" w:space="0" w:color="auto"/>
            </w:tcBorders>
          </w:tcPr>
          <w:p w:rsidR="00862ABF" w:rsidRPr="00475087" w:rsidRDefault="00862ABF" w:rsidP="00252B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2ABF" w:rsidRPr="00475087" w:rsidRDefault="00862ABF" w:rsidP="00252B2B">
            <w:pPr>
              <w:jc w:val="center"/>
              <w:rPr>
                <w:sz w:val="26"/>
                <w:szCs w:val="26"/>
              </w:rPr>
            </w:pPr>
          </w:p>
        </w:tc>
      </w:tr>
      <w:tr w:rsidR="00862ABF" w:rsidRPr="00475087" w:rsidTr="009D23F8">
        <w:trPr>
          <w:gridAfter w:val="1"/>
          <w:wAfter w:w="283" w:type="dxa"/>
        </w:trPr>
        <w:tc>
          <w:tcPr>
            <w:tcW w:w="992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475087" w:rsidRDefault="00862AB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bookmarkStart w:id="13" w:name="Par1686"/>
            <w:bookmarkEnd w:id="13"/>
            <w:r w:rsidRPr="00475087">
              <w:rPr>
                <w:sz w:val="26"/>
                <w:szCs w:val="26"/>
              </w:rPr>
              <w:t>Задача 2: создание условий для закрепления переселившихся соотечественников в Республике Карелия и обеспечение их социально-культурной адаптации и интеграции в принимающее сообщество, 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</w:tr>
      <w:tr w:rsidR="00691076" w:rsidRPr="00475087" w:rsidTr="009D23F8">
        <w:trPr>
          <w:gridAfter w:val="1"/>
          <w:wAfter w:w="283" w:type="dxa"/>
        </w:trPr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1076" w:rsidRPr="00475087" w:rsidRDefault="006910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Показатель реализации задачи 2:</w:t>
            </w:r>
          </w:p>
          <w:p w:rsidR="00691076" w:rsidRPr="00475087" w:rsidRDefault="00691076" w:rsidP="0069107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количество трудоустроен</w:t>
            </w:r>
            <w:r>
              <w:rPr>
                <w:sz w:val="26"/>
                <w:szCs w:val="26"/>
              </w:rPr>
              <w:t>-</w:t>
            </w:r>
            <w:r w:rsidRPr="00475087">
              <w:rPr>
                <w:sz w:val="26"/>
                <w:szCs w:val="26"/>
              </w:rPr>
              <w:t>ных участни</w:t>
            </w:r>
            <w:r>
              <w:rPr>
                <w:sz w:val="26"/>
                <w:szCs w:val="26"/>
              </w:rPr>
              <w:t>-</w:t>
            </w:r>
            <w:r w:rsidRPr="00475087">
              <w:rPr>
                <w:sz w:val="26"/>
                <w:szCs w:val="26"/>
              </w:rPr>
              <w:t>ков Програм</w:t>
            </w:r>
            <w:r>
              <w:rPr>
                <w:sz w:val="26"/>
                <w:szCs w:val="26"/>
              </w:rPr>
              <w:t>-</w:t>
            </w:r>
            <w:r w:rsidRPr="00475087">
              <w:rPr>
                <w:sz w:val="26"/>
                <w:szCs w:val="26"/>
              </w:rPr>
              <w:t xml:space="preserve">мы и членов их семей на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1076" w:rsidRPr="00475087" w:rsidRDefault="00691076" w:rsidP="00C44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че-</w:t>
            </w:r>
            <w:r w:rsidRPr="00475087">
              <w:rPr>
                <w:sz w:val="26"/>
                <w:szCs w:val="26"/>
              </w:rPr>
              <w:t>ло</w:t>
            </w:r>
            <w:r>
              <w:rPr>
                <w:sz w:val="26"/>
                <w:szCs w:val="26"/>
              </w:rPr>
              <w:t>-</w:t>
            </w:r>
            <w:r w:rsidRPr="00475087">
              <w:rPr>
                <w:sz w:val="26"/>
                <w:szCs w:val="26"/>
              </w:rPr>
              <w:t>век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1076" w:rsidRPr="00475087" w:rsidRDefault="00691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1076" w:rsidRPr="00475087" w:rsidRDefault="00691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345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1076" w:rsidRPr="00475087" w:rsidRDefault="00691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475087">
              <w:rPr>
                <w:sz w:val="26"/>
                <w:szCs w:val="26"/>
                <w:lang w:val="en-US"/>
              </w:rPr>
              <w:t>207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1076" w:rsidRPr="00475087" w:rsidRDefault="00691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258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1076" w:rsidRPr="00475087" w:rsidRDefault="00691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320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1076" w:rsidRPr="00475087" w:rsidRDefault="00691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475087">
              <w:rPr>
                <w:sz w:val="26"/>
                <w:szCs w:val="26"/>
              </w:rPr>
              <w:t>12</w:t>
            </w:r>
            <w:r w:rsidRPr="00475087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1076" w:rsidRPr="00475087" w:rsidRDefault="00691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475087">
              <w:rPr>
                <w:sz w:val="26"/>
                <w:szCs w:val="26"/>
              </w:rPr>
              <w:t>12</w:t>
            </w:r>
            <w:r w:rsidRPr="00475087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91076" w:rsidRPr="00475087" w:rsidRDefault="00691076" w:rsidP="0088525B">
            <w:pPr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120</w:t>
            </w: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076" w:rsidRPr="00475087" w:rsidRDefault="00691076" w:rsidP="0088525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76" w:rsidRPr="00475087" w:rsidRDefault="00691076" w:rsidP="00691076">
            <w:pPr>
              <w:ind w:left="-74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1145</w:t>
            </w:r>
          </w:p>
        </w:tc>
      </w:tr>
      <w:tr w:rsidR="00691076" w:rsidRPr="00475087" w:rsidTr="009D23F8">
        <w:trPr>
          <w:gridAfter w:val="2"/>
          <w:wAfter w:w="567" w:type="dxa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076" w:rsidRPr="00475087" w:rsidRDefault="00691076" w:rsidP="00691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076" w:rsidRPr="00475087" w:rsidRDefault="00691076" w:rsidP="00691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076" w:rsidRPr="00475087" w:rsidRDefault="00691076" w:rsidP="00691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076" w:rsidRPr="00475087" w:rsidRDefault="00691076" w:rsidP="00691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076" w:rsidRPr="00475087" w:rsidRDefault="00691076" w:rsidP="00691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076" w:rsidRPr="00475087" w:rsidRDefault="00691076" w:rsidP="00691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076" w:rsidRPr="00475087" w:rsidRDefault="00691076" w:rsidP="00691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076" w:rsidRPr="00475087" w:rsidRDefault="00691076" w:rsidP="00691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076" w:rsidRPr="00475087" w:rsidRDefault="00691076" w:rsidP="00691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076" w:rsidRPr="00475087" w:rsidRDefault="00691076" w:rsidP="00691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76" w:rsidRPr="00475087" w:rsidRDefault="00691076" w:rsidP="00691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691076" w:rsidRPr="00475087" w:rsidTr="009D23F8">
        <w:trPr>
          <w:gridAfter w:val="2"/>
          <w:wAfter w:w="567" w:type="dxa"/>
        </w:trPr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076" w:rsidRPr="00475087" w:rsidRDefault="00691076" w:rsidP="00EC71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территории Республики Карелия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076" w:rsidRPr="00475087" w:rsidRDefault="00691076" w:rsidP="00EC7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076" w:rsidRPr="00475087" w:rsidRDefault="00691076" w:rsidP="00EC7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076" w:rsidRPr="00475087" w:rsidRDefault="00691076" w:rsidP="00EC7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076" w:rsidRPr="00475087" w:rsidRDefault="00691076" w:rsidP="00EC7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076" w:rsidRPr="00475087" w:rsidRDefault="00691076" w:rsidP="00EC7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076" w:rsidRPr="00475087" w:rsidRDefault="00691076" w:rsidP="00EC7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076" w:rsidRPr="00475087" w:rsidRDefault="00691076" w:rsidP="00EC7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076" w:rsidRPr="00475087" w:rsidRDefault="00691076" w:rsidP="00EC7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076" w:rsidRPr="00475087" w:rsidRDefault="00691076" w:rsidP="00EC7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1076" w:rsidRPr="00475087" w:rsidRDefault="00691076" w:rsidP="00EC714D">
            <w:pPr>
              <w:rPr>
                <w:sz w:val="26"/>
                <w:szCs w:val="26"/>
              </w:rPr>
            </w:pPr>
          </w:p>
        </w:tc>
        <w:tc>
          <w:tcPr>
            <w:tcW w:w="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076" w:rsidRPr="00475087" w:rsidRDefault="00691076" w:rsidP="00EC714D">
            <w:pPr>
              <w:ind w:right="-276"/>
              <w:rPr>
                <w:sz w:val="26"/>
                <w:szCs w:val="2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1076" w:rsidRPr="00475087" w:rsidRDefault="00691076" w:rsidP="00EC7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62ABF" w:rsidRPr="00475087" w:rsidTr="009D23F8">
        <w:trPr>
          <w:gridAfter w:val="2"/>
          <w:wAfter w:w="567" w:type="dxa"/>
        </w:trPr>
        <w:tc>
          <w:tcPr>
            <w:tcW w:w="9640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62ABF" w:rsidRPr="00475087" w:rsidRDefault="00862AB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bookmarkStart w:id="14" w:name="Par1699"/>
            <w:bookmarkEnd w:id="14"/>
            <w:r w:rsidRPr="00475087">
              <w:rPr>
                <w:sz w:val="26"/>
                <w:szCs w:val="26"/>
              </w:rPr>
              <w:t>Задача 3: содействие обеспечению потребности экономики Республики Карелия в квалифицированных кадрах для реализации экономических и инвестиционных проектов, содействие дальнейшему развитию малого и среднего предпринимательства</w:t>
            </w:r>
          </w:p>
        </w:tc>
      </w:tr>
      <w:tr w:rsidR="009D23F8" w:rsidRPr="00475087" w:rsidTr="00FA4396"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23F8" w:rsidRPr="00475087" w:rsidRDefault="009D23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Показатель реализации задачи 3:</w:t>
            </w:r>
          </w:p>
          <w:p w:rsidR="009D23F8" w:rsidRPr="00475087" w:rsidRDefault="009D23F8" w:rsidP="00EC71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количество прибывших</w:t>
            </w:r>
            <w:r w:rsidR="00EC714D">
              <w:rPr>
                <w:sz w:val="26"/>
                <w:szCs w:val="26"/>
              </w:rPr>
              <w:t xml:space="preserve"> участников Программы и членов их семей </w:t>
            </w:r>
            <w:r w:rsidRPr="00475087">
              <w:rPr>
                <w:sz w:val="26"/>
                <w:szCs w:val="26"/>
              </w:rPr>
              <w:t>в трудо</w:t>
            </w:r>
            <w:r>
              <w:rPr>
                <w:sz w:val="26"/>
                <w:szCs w:val="26"/>
              </w:rPr>
              <w:t>-</w:t>
            </w:r>
            <w:r w:rsidRPr="00475087">
              <w:rPr>
                <w:sz w:val="26"/>
                <w:szCs w:val="26"/>
              </w:rPr>
              <w:t>способно</w:t>
            </w:r>
            <w:r w:rsidR="00EC714D">
              <w:rPr>
                <w:sz w:val="26"/>
                <w:szCs w:val="26"/>
              </w:rPr>
              <w:t>м</w:t>
            </w:r>
            <w:r w:rsidRPr="00475087">
              <w:rPr>
                <w:sz w:val="26"/>
                <w:szCs w:val="26"/>
              </w:rPr>
              <w:t xml:space="preserve"> возраст</w:t>
            </w:r>
            <w:r w:rsidR="00EC714D">
              <w:rPr>
                <w:sz w:val="26"/>
                <w:szCs w:val="26"/>
              </w:rPr>
              <w:t>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23F8" w:rsidRPr="00475087" w:rsidRDefault="009D23F8" w:rsidP="009D2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475087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-</w:t>
            </w:r>
            <w:r w:rsidRPr="00475087">
              <w:rPr>
                <w:sz w:val="26"/>
                <w:szCs w:val="26"/>
              </w:rPr>
              <w:t>ло</w:t>
            </w:r>
            <w:r>
              <w:rPr>
                <w:sz w:val="26"/>
                <w:szCs w:val="26"/>
              </w:rPr>
              <w:t>-</w:t>
            </w:r>
            <w:r w:rsidRPr="00475087">
              <w:rPr>
                <w:sz w:val="26"/>
                <w:szCs w:val="26"/>
              </w:rPr>
              <w:t>век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23F8" w:rsidRPr="00475087" w:rsidRDefault="009D2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5</w:t>
            </w:r>
          </w:p>
        </w:tc>
        <w:tc>
          <w:tcPr>
            <w:tcW w:w="7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23F8" w:rsidRPr="00475087" w:rsidRDefault="009D2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447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23F8" w:rsidRPr="00475087" w:rsidRDefault="009D2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180</w:t>
            </w:r>
          </w:p>
        </w:tc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23F8" w:rsidRPr="00475087" w:rsidRDefault="009D2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360</w:t>
            </w:r>
          </w:p>
        </w:tc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23F8" w:rsidRPr="00475087" w:rsidRDefault="009D2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480</w:t>
            </w:r>
          </w:p>
        </w:tc>
        <w:tc>
          <w:tcPr>
            <w:tcW w:w="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23F8" w:rsidRPr="00475087" w:rsidRDefault="009D2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180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23F8" w:rsidRPr="00475087" w:rsidRDefault="009D2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180</w:t>
            </w: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D23F8" w:rsidRPr="00475087" w:rsidRDefault="009D2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180</w:t>
            </w: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23F8" w:rsidRPr="00475087" w:rsidRDefault="009D23F8">
            <w:pPr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0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3F8" w:rsidRPr="00475087" w:rsidRDefault="009D2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75087">
              <w:rPr>
                <w:sz w:val="26"/>
                <w:szCs w:val="26"/>
              </w:rPr>
              <w:t>1560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9D23F8" w:rsidRPr="00475087" w:rsidRDefault="009D2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862ABF" w:rsidRDefault="00862ABF" w:rsidP="00862AB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862ABF" w:rsidRDefault="00862ABF" w:rsidP="00EC714D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>Приложение № 2</w:t>
      </w:r>
      <w:r w:rsidR="00EC714D">
        <w:rPr>
          <w:szCs w:val="28"/>
        </w:rPr>
        <w:t xml:space="preserve"> </w:t>
      </w:r>
      <w:r>
        <w:rPr>
          <w:szCs w:val="28"/>
        </w:rPr>
        <w:t xml:space="preserve"> к Программе</w:t>
      </w:r>
    </w:p>
    <w:p w:rsidR="00862ABF" w:rsidRDefault="00862ABF" w:rsidP="00862AB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62ABF" w:rsidRDefault="00862ABF" w:rsidP="00862ABF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ПЕРЕЧЕНЬ</w:t>
      </w:r>
    </w:p>
    <w:p w:rsidR="00862ABF" w:rsidRDefault="00862ABF" w:rsidP="00862ABF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основных мероприятий Программы</w:t>
      </w:r>
    </w:p>
    <w:p w:rsidR="00862ABF" w:rsidRDefault="00862ABF" w:rsidP="00862AB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862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82"/>
        <w:gridCol w:w="2154"/>
        <w:gridCol w:w="222"/>
        <w:gridCol w:w="61"/>
        <w:gridCol w:w="1559"/>
        <w:gridCol w:w="142"/>
        <w:gridCol w:w="62"/>
        <w:gridCol w:w="647"/>
        <w:gridCol w:w="217"/>
        <w:gridCol w:w="633"/>
        <w:gridCol w:w="231"/>
        <w:gridCol w:w="1612"/>
        <w:gridCol w:w="80"/>
        <w:gridCol w:w="108"/>
        <w:gridCol w:w="1452"/>
      </w:tblGrid>
      <w:tr w:rsidR="00862ABF" w:rsidTr="00EC714D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№</w:t>
            </w:r>
          </w:p>
          <w:p w:rsidR="00862ABF" w:rsidRPr="00EC714D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п/п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Ответствен</w:t>
            </w:r>
            <w:r w:rsidR="00EC714D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ный исполнитель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Срок (год)</w:t>
            </w:r>
          </w:p>
        </w:tc>
        <w:tc>
          <w:tcPr>
            <w:tcW w:w="20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Ожидаемый непосредст</w:t>
            </w:r>
            <w:r w:rsidR="00EC714D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венный результат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Риск неиспол</w:t>
            </w:r>
            <w:r w:rsidR="00EC714D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нения</w:t>
            </w:r>
          </w:p>
        </w:tc>
      </w:tr>
      <w:tr w:rsidR="00862ABF" w:rsidTr="00EC714D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BF" w:rsidRPr="00EC714D" w:rsidRDefault="00862ABF">
            <w:pPr>
              <w:rPr>
                <w:sz w:val="26"/>
                <w:szCs w:val="26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BF" w:rsidRPr="00EC714D" w:rsidRDefault="00862ABF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BF" w:rsidRPr="00EC714D" w:rsidRDefault="00862AB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EC714D" w:rsidP="00EC714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862ABF" w:rsidRPr="00EC714D">
              <w:rPr>
                <w:sz w:val="26"/>
                <w:szCs w:val="26"/>
              </w:rPr>
              <w:t>ача</w:t>
            </w:r>
            <w:r>
              <w:rPr>
                <w:sz w:val="26"/>
                <w:szCs w:val="26"/>
              </w:rPr>
              <w:t>-</w:t>
            </w:r>
            <w:r w:rsidR="00862ABF" w:rsidRPr="00EC714D">
              <w:rPr>
                <w:sz w:val="26"/>
                <w:szCs w:val="26"/>
              </w:rPr>
              <w:t>ла реали</w:t>
            </w:r>
            <w:r>
              <w:rPr>
                <w:sz w:val="26"/>
                <w:szCs w:val="26"/>
              </w:rPr>
              <w:t>-</w:t>
            </w:r>
            <w:r w:rsidR="00862ABF" w:rsidRPr="00EC714D">
              <w:rPr>
                <w:sz w:val="26"/>
                <w:szCs w:val="26"/>
              </w:rPr>
              <w:t>зации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EC714D" w:rsidP="00EC714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862ABF" w:rsidRPr="00EC714D">
              <w:rPr>
                <w:sz w:val="26"/>
                <w:szCs w:val="26"/>
              </w:rPr>
              <w:t>кон</w:t>
            </w:r>
            <w:r>
              <w:rPr>
                <w:sz w:val="26"/>
                <w:szCs w:val="26"/>
              </w:rPr>
              <w:t>-</w:t>
            </w:r>
            <w:r w:rsidR="00862ABF" w:rsidRPr="00EC714D">
              <w:rPr>
                <w:sz w:val="26"/>
                <w:szCs w:val="26"/>
              </w:rPr>
              <w:t>чания реали</w:t>
            </w:r>
            <w:r>
              <w:rPr>
                <w:sz w:val="26"/>
                <w:szCs w:val="26"/>
              </w:rPr>
              <w:t>-</w:t>
            </w:r>
            <w:r w:rsidR="00862ABF" w:rsidRPr="00EC714D">
              <w:rPr>
                <w:sz w:val="26"/>
                <w:szCs w:val="26"/>
              </w:rPr>
              <w:t>зации</w:t>
            </w:r>
          </w:p>
        </w:tc>
        <w:tc>
          <w:tcPr>
            <w:tcW w:w="203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BF" w:rsidRPr="00EC714D" w:rsidRDefault="00862ABF">
            <w:pPr>
              <w:rPr>
                <w:sz w:val="26"/>
                <w:szCs w:val="26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BF" w:rsidRPr="00EC714D" w:rsidRDefault="00862ABF">
            <w:pPr>
              <w:rPr>
                <w:sz w:val="26"/>
                <w:szCs w:val="26"/>
              </w:rPr>
            </w:pPr>
          </w:p>
        </w:tc>
      </w:tr>
      <w:tr w:rsidR="00862ABF" w:rsidTr="00EC714D"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1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5</w:t>
            </w:r>
          </w:p>
        </w:tc>
        <w:tc>
          <w:tcPr>
            <w:tcW w:w="20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6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7</w:t>
            </w:r>
          </w:p>
        </w:tc>
      </w:tr>
      <w:tr w:rsidR="00862ABF" w:rsidTr="00EC714D">
        <w:tc>
          <w:tcPr>
            <w:tcW w:w="986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1. Нормативно-правовое обеспечение реализации Программы</w:t>
            </w:r>
          </w:p>
        </w:tc>
      </w:tr>
      <w:tr w:rsidR="00912F10" w:rsidTr="00F35D49"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F10" w:rsidRPr="00EC714D" w:rsidRDefault="00912F10" w:rsidP="00262D3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1.1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F10" w:rsidRPr="00EC714D" w:rsidRDefault="00912F10" w:rsidP="00262D3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Разработка нормативных правовых актов, обеспечивающих реализацию Программы</w:t>
            </w:r>
          </w:p>
          <w:p w:rsidR="00912F10" w:rsidRPr="00EC714D" w:rsidRDefault="00912F10" w:rsidP="00262D3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F10" w:rsidRPr="00EC714D" w:rsidRDefault="00912F10" w:rsidP="00262D3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Министер</w:t>
            </w:r>
            <w:r w:rsidR="00CF0924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ство труда и занятости Республики Карелия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F10" w:rsidRPr="00EC714D" w:rsidRDefault="00912F10" w:rsidP="00262D3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2013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F10" w:rsidRPr="00EC714D" w:rsidRDefault="00912F10" w:rsidP="00262D3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2018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F10" w:rsidRPr="00EC714D" w:rsidRDefault="00912F10" w:rsidP="00912F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обеспечение условий для реализации на территории Республики Карелия</w:t>
            </w:r>
            <w:r>
              <w:rPr>
                <w:sz w:val="26"/>
                <w:szCs w:val="26"/>
              </w:rPr>
              <w:t xml:space="preserve"> Госу-дарственной</w:t>
            </w:r>
            <w:r w:rsidR="00C005B3" w:rsidRPr="00EC714D">
              <w:rPr>
                <w:sz w:val="26"/>
                <w:szCs w:val="26"/>
              </w:rPr>
              <w:t xml:space="preserve"> программы по оказанию</w:t>
            </w:r>
          </w:p>
        </w:tc>
        <w:tc>
          <w:tcPr>
            <w:tcW w:w="1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F10" w:rsidRPr="00EC714D" w:rsidRDefault="00912F10" w:rsidP="00262D3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отсутствие нормативно-правовой базы для реализации Программы</w:t>
            </w:r>
          </w:p>
        </w:tc>
      </w:tr>
      <w:tr w:rsidR="00912F10" w:rsidTr="00F35D4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2F10" w:rsidRPr="00EC714D" w:rsidRDefault="00912F10" w:rsidP="00262D3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1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2F10" w:rsidRPr="00EC714D" w:rsidRDefault="00912F10" w:rsidP="00262D3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2F10" w:rsidRPr="00EC714D" w:rsidRDefault="00912F10" w:rsidP="00262D3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2F10" w:rsidRPr="00EC714D" w:rsidRDefault="00912F10" w:rsidP="00262D3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2F10" w:rsidRPr="00EC714D" w:rsidRDefault="00912F10" w:rsidP="00262D3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2F10" w:rsidRPr="00EC714D" w:rsidRDefault="00912F10" w:rsidP="00262D3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6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2F10" w:rsidRPr="00EC714D" w:rsidRDefault="00912F10" w:rsidP="00262D3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7</w:t>
            </w:r>
          </w:p>
        </w:tc>
      </w:tr>
      <w:tr w:rsidR="00862ABF" w:rsidTr="00F35D49"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ABF" w:rsidRPr="00EC714D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ABF" w:rsidRPr="00EC714D" w:rsidRDefault="00862ABF" w:rsidP="00EC714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ABF" w:rsidRPr="00EC714D" w:rsidRDefault="00862A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ABF" w:rsidRPr="00EC714D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ABF" w:rsidRPr="00EC714D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содействия добровольно</w:t>
            </w:r>
            <w:r w:rsidR="00CF0924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му переселе</w:t>
            </w:r>
            <w:r w:rsidR="00CF0924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нию в Россий</w:t>
            </w:r>
            <w:r w:rsidR="00CF0924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скую Федера</w:t>
            </w:r>
            <w:r w:rsidR="00CF0924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цию соотечест</w:t>
            </w:r>
            <w:r w:rsidR="00CF0924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венников, проживающих за рубежом</w:t>
            </w:r>
          </w:p>
        </w:tc>
        <w:tc>
          <w:tcPr>
            <w:tcW w:w="1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62ABF" w:rsidTr="00EC714D">
        <w:tc>
          <w:tcPr>
            <w:tcW w:w="986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2. Информационное обеспечение реализации Программы</w:t>
            </w:r>
          </w:p>
        </w:tc>
      </w:tr>
      <w:tr w:rsidR="00862ABF" w:rsidTr="00B07209"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2.1</w:t>
            </w:r>
            <w:r w:rsidR="00262D32">
              <w:rPr>
                <w:sz w:val="26"/>
                <w:szCs w:val="26"/>
              </w:rPr>
              <w:t>.</w:t>
            </w:r>
          </w:p>
        </w:tc>
        <w:tc>
          <w:tcPr>
            <w:tcW w:w="2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Обеспечение взаимодействия с дипломатическими представительства</w:t>
            </w:r>
            <w:r w:rsidR="00C005B3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ми, консульскими учреждениями Российской Феде</w:t>
            </w:r>
            <w:r w:rsidR="00912F10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рации и представи</w:t>
            </w:r>
            <w:r w:rsidR="00912F10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тельствами Феде</w:t>
            </w:r>
            <w:r w:rsidR="00912F10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ральной миграци</w:t>
            </w:r>
            <w:r w:rsidR="00912F10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онной службы России за рубежом в части обновления информационного пакета о возмож</w:t>
            </w:r>
            <w:r w:rsidR="00912F10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ностях приема, трудоустройства и условиях прожи</w:t>
            </w:r>
            <w:r w:rsidR="00912F10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вания в Республике Карелия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Министер</w:t>
            </w:r>
            <w:r w:rsidR="00912F10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ство труда и занятости Республики Карелия,</w:t>
            </w:r>
          </w:p>
          <w:p w:rsidR="00862ABF" w:rsidRPr="00EC714D" w:rsidRDefault="00862A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УФМС России по Республике Карелия</w:t>
            </w:r>
            <w:r w:rsidR="00912F10">
              <w:rPr>
                <w:sz w:val="26"/>
                <w:szCs w:val="26"/>
              </w:rPr>
              <w:t xml:space="preserve"> (по согласова-нию)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2013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2018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912F10" w:rsidP="00912F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862ABF" w:rsidRPr="00EC714D">
              <w:rPr>
                <w:sz w:val="26"/>
                <w:szCs w:val="26"/>
              </w:rPr>
              <w:t>нформиро</w:t>
            </w:r>
            <w:r>
              <w:rPr>
                <w:sz w:val="26"/>
                <w:szCs w:val="26"/>
              </w:rPr>
              <w:t>-</w:t>
            </w:r>
            <w:r w:rsidR="00862ABF" w:rsidRPr="00EC714D">
              <w:rPr>
                <w:sz w:val="26"/>
                <w:szCs w:val="26"/>
              </w:rPr>
              <w:t>ванность потенциаль</w:t>
            </w:r>
            <w:r>
              <w:rPr>
                <w:sz w:val="26"/>
                <w:szCs w:val="26"/>
              </w:rPr>
              <w:t>-</w:t>
            </w:r>
            <w:r w:rsidR="00862ABF" w:rsidRPr="00EC714D">
              <w:rPr>
                <w:sz w:val="26"/>
                <w:szCs w:val="26"/>
              </w:rPr>
              <w:t>ных участни</w:t>
            </w:r>
            <w:r>
              <w:rPr>
                <w:sz w:val="26"/>
                <w:szCs w:val="26"/>
              </w:rPr>
              <w:t>-</w:t>
            </w:r>
            <w:r w:rsidR="00862ABF" w:rsidRPr="00EC714D">
              <w:rPr>
                <w:sz w:val="26"/>
                <w:szCs w:val="26"/>
              </w:rPr>
              <w:t>ков Програм</w:t>
            </w:r>
            <w:r>
              <w:rPr>
                <w:sz w:val="26"/>
                <w:szCs w:val="26"/>
              </w:rPr>
              <w:t>-</w:t>
            </w:r>
            <w:r w:rsidR="00862ABF" w:rsidRPr="00EC714D">
              <w:rPr>
                <w:sz w:val="26"/>
                <w:szCs w:val="26"/>
              </w:rPr>
              <w:t>мы об особен</w:t>
            </w:r>
            <w:r>
              <w:rPr>
                <w:sz w:val="26"/>
                <w:szCs w:val="26"/>
              </w:rPr>
              <w:t>-</w:t>
            </w:r>
            <w:r w:rsidR="00862ABF" w:rsidRPr="00EC714D">
              <w:rPr>
                <w:sz w:val="26"/>
                <w:szCs w:val="26"/>
              </w:rPr>
              <w:t>ностях приема и обустройства соотечествен</w:t>
            </w:r>
            <w:r>
              <w:rPr>
                <w:sz w:val="26"/>
                <w:szCs w:val="26"/>
              </w:rPr>
              <w:t>-</w:t>
            </w:r>
            <w:r w:rsidR="00862ABF" w:rsidRPr="00EC714D">
              <w:rPr>
                <w:sz w:val="26"/>
                <w:szCs w:val="26"/>
              </w:rPr>
              <w:t>ников в Республике Карелия</w:t>
            </w:r>
          </w:p>
        </w:tc>
        <w:tc>
          <w:tcPr>
            <w:tcW w:w="1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условия Программы, реализуемые в Республике Карелия</w:t>
            </w:r>
            <w:r w:rsidR="00912F10">
              <w:rPr>
                <w:sz w:val="26"/>
                <w:szCs w:val="26"/>
              </w:rPr>
              <w:t>,</w:t>
            </w:r>
            <w:r w:rsidRPr="00EC714D">
              <w:rPr>
                <w:sz w:val="26"/>
                <w:szCs w:val="26"/>
              </w:rPr>
              <w:t xml:space="preserve"> не оправдают ожиданий участников Программы, в связи с чем повысится недовольство Программой со стороны соотечест</w:t>
            </w:r>
            <w:r w:rsidR="00912F10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венников</w:t>
            </w:r>
          </w:p>
        </w:tc>
      </w:tr>
      <w:tr w:rsidR="00262D32" w:rsidTr="00B07209"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D32" w:rsidRPr="00EC714D" w:rsidRDefault="00262D32" w:rsidP="00262D3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2.2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546" w:rsidRDefault="00262D32" w:rsidP="00EF254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 xml:space="preserve">Доведение перечня образовательных </w:t>
            </w:r>
            <w:r>
              <w:rPr>
                <w:sz w:val="26"/>
                <w:szCs w:val="26"/>
              </w:rPr>
              <w:t>организаций</w:t>
            </w:r>
            <w:r w:rsidRPr="00EC714D">
              <w:rPr>
                <w:sz w:val="26"/>
                <w:szCs w:val="26"/>
              </w:rPr>
              <w:t xml:space="preserve"> в </w:t>
            </w:r>
          </w:p>
          <w:p w:rsidR="00262D32" w:rsidRPr="00EC714D" w:rsidRDefault="00262D32" w:rsidP="00EF254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Республике Карелия до дипломатических представительств, консуль</w:t>
            </w:r>
            <w:r w:rsidR="002E7221" w:rsidRPr="00EC714D">
              <w:rPr>
                <w:sz w:val="26"/>
                <w:szCs w:val="26"/>
              </w:rPr>
              <w:t>ских учреждений Российской Феде</w:t>
            </w:r>
            <w:r w:rsidR="002E7221">
              <w:rPr>
                <w:sz w:val="26"/>
                <w:szCs w:val="26"/>
              </w:rPr>
              <w:t>-</w:t>
            </w:r>
            <w:r w:rsidR="002E7221" w:rsidRPr="00EC714D">
              <w:rPr>
                <w:sz w:val="26"/>
                <w:szCs w:val="26"/>
              </w:rPr>
              <w:t>рации и представи</w:t>
            </w:r>
            <w:r w:rsidR="002E7221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D32" w:rsidRPr="00EC714D" w:rsidRDefault="00262D32" w:rsidP="00262D3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Министер</w:t>
            </w:r>
            <w:r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ство образования Республики Карелия,</w:t>
            </w:r>
          </w:p>
          <w:p w:rsidR="00262D32" w:rsidRPr="00EC714D" w:rsidRDefault="00262D32" w:rsidP="00262D3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Министер</w:t>
            </w:r>
            <w:r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ство труда и занятости Республики Карелия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D32" w:rsidRPr="00EC714D" w:rsidRDefault="00262D32" w:rsidP="00262D3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2013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D32" w:rsidRPr="00EC714D" w:rsidRDefault="00262D32" w:rsidP="00262D3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2018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D32" w:rsidRPr="00EC714D" w:rsidRDefault="00262D32" w:rsidP="00262D3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EC714D">
              <w:rPr>
                <w:sz w:val="26"/>
                <w:szCs w:val="26"/>
              </w:rPr>
              <w:t>нформиро</w:t>
            </w:r>
            <w:r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ванность потенциаль</w:t>
            </w:r>
            <w:r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ных участни</w:t>
            </w:r>
            <w:r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ков Програм</w:t>
            </w:r>
            <w:r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мы об образо</w:t>
            </w:r>
            <w:r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вательной системе Республики Карелия,</w:t>
            </w:r>
          </w:p>
        </w:tc>
        <w:tc>
          <w:tcPr>
            <w:tcW w:w="1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D32" w:rsidRPr="00EC714D" w:rsidRDefault="00262D32" w:rsidP="00262D3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возрастание недовольства со стороны участников Программы в вопросе устройства детей в обра</w:t>
            </w:r>
            <w:r w:rsidR="002E7221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зовательные</w:t>
            </w:r>
            <w:r w:rsidR="002E7221">
              <w:rPr>
                <w:sz w:val="26"/>
                <w:szCs w:val="26"/>
              </w:rPr>
              <w:t xml:space="preserve"> организации</w:t>
            </w:r>
            <w:r w:rsidR="00CF0924">
              <w:rPr>
                <w:sz w:val="26"/>
                <w:szCs w:val="26"/>
              </w:rPr>
              <w:t xml:space="preserve"> в Республике Карелия</w:t>
            </w:r>
            <w:r w:rsidR="002E7221" w:rsidRPr="00EC714D">
              <w:rPr>
                <w:sz w:val="26"/>
                <w:szCs w:val="26"/>
              </w:rPr>
              <w:t>;</w:t>
            </w:r>
          </w:p>
        </w:tc>
      </w:tr>
      <w:tr w:rsidR="00DF6255" w:rsidTr="00B072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255" w:rsidRPr="00EC714D" w:rsidRDefault="00DF6255" w:rsidP="00CF0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1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255" w:rsidRPr="00EC714D" w:rsidRDefault="00DF6255" w:rsidP="00CF0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255" w:rsidRPr="00EC714D" w:rsidRDefault="00DF6255" w:rsidP="00CF0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255" w:rsidRPr="00EC714D" w:rsidRDefault="00DF6255" w:rsidP="00CF0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255" w:rsidRPr="00EC714D" w:rsidRDefault="00DF6255" w:rsidP="00CF0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255" w:rsidRPr="00EC714D" w:rsidRDefault="00DF6255" w:rsidP="00CF0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6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255" w:rsidRPr="00EC714D" w:rsidRDefault="00DF6255" w:rsidP="00CF0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7</w:t>
            </w:r>
          </w:p>
        </w:tc>
      </w:tr>
      <w:tr w:rsidR="00862ABF" w:rsidTr="00B07209"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 w:rsidP="00262D3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тельств Федераль</w:t>
            </w:r>
            <w:r w:rsidR="00262D32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ной миграционной службы России за рубежом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ABF" w:rsidRPr="00EC714D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ABF" w:rsidRPr="00EC714D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 w:rsidP="00262D3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 xml:space="preserve">привлечение молодежи для обучения в </w:t>
            </w:r>
            <w:r w:rsidR="00262D32">
              <w:rPr>
                <w:sz w:val="26"/>
                <w:szCs w:val="26"/>
              </w:rPr>
              <w:t>организациях</w:t>
            </w:r>
            <w:r w:rsidRPr="00EC714D">
              <w:rPr>
                <w:sz w:val="26"/>
                <w:szCs w:val="26"/>
              </w:rPr>
              <w:t xml:space="preserve"> профессио</w:t>
            </w:r>
            <w:r w:rsidR="002E7221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нального образования Республики Карелия</w:t>
            </w:r>
          </w:p>
        </w:tc>
        <w:tc>
          <w:tcPr>
            <w:tcW w:w="1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 w:rsidP="002E72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снижение количества соотечест</w:t>
            </w:r>
            <w:r w:rsidR="002E7221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венников, обучающих</w:t>
            </w:r>
            <w:r w:rsidR="002E7221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ся в образо</w:t>
            </w:r>
            <w:r w:rsidR="002E7221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 xml:space="preserve">вательных </w:t>
            </w:r>
            <w:r w:rsidR="002E7221">
              <w:rPr>
                <w:sz w:val="26"/>
                <w:szCs w:val="26"/>
              </w:rPr>
              <w:t>организациях</w:t>
            </w:r>
            <w:r w:rsidRPr="00EC714D">
              <w:rPr>
                <w:sz w:val="26"/>
                <w:szCs w:val="26"/>
              </w:rPr>
              <w:t xml:space="preserve"> профессио</w:t>
            </w:r>
            <w:r w:rsidR="002E7221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нального образования Республики Карелия</w:t>
            </w:r>
          </w:p>
        </w:tc>
      </w:tr>
      <w:tr w:rsidR="00862ABF" w:rsidTr="00B07209"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2.3</w:t>
            </w:r>
            <w:r w:rsidR="009247C8">
              <w:rPr>
                <w:sz w:val="26"/>
                <w:szCs w:val="26"/>
              </w:rPr>
              <w:t>.</w:t>
            </w:r>
          </w:p>
        </w:tc>
        <w:tc>
          <w:tcPr>
            <w:tcW w:w="2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Освещение вопро</w:t>
            </w:r>
            <w:r w:rsidR="009247C8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сов добровольного переселения в Республику Карелия соотечественников, проживающих за рубежом, в средст</w:t>
            </w:r>
            <w:r w:rsidR="009247C8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вах массовой информации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Министер</w:t>
            </w:r>
            <w:r w:rsidR="009247C8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ство труда и занятости Республики Карелия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2013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2018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 w:rsidP="009247C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привлечение к участию в Программе соотечествен</w:t>
            </w:r>
            <w:r w:rsidR="009247C8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ников, прожи</w:t>
            </w:r>
            <w:r w:rsidR="009247C8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вающих на территории Республики Карелия на законных основаниях, информиро</w:t>
            </w:r>
            <w:r w:rsidR="009247C8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вание местных жителей о целях и зада</w:t>
            </w:r>
            <w:r w:rsidR="009247C8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чах Програм</w:t>
            </w:r>
            <w:r w:rsidR="009247C8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мы</w:t>
            </w:r>
            <w:r w:rsidR="009247C8">
              <w:rPr>
                <w:sz w:val="26"/>
                <w:szCs w:val="26"/>
              </w:rPr>
              <w:t>, с</w:t>
            </w:r>
            <w:r w:rsidRPr="00EC714D">
              <w:rPr>
                <w:sz w:val="26"/>
                <w:szCs w:val="26"/>
              </w:rPr>
              <w:t>нятие напряженности со стороны принимающего сообщества по отношению к переселенцам</w:t>
            </w:r>
          </w:p>
        </w:tc>
        <w:tc>
          <w:tcPr>
            <w:tcW w:w="1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нарастание напряжен</w:t>
            </w:r>
            <w:r w:rsidR="009247C8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ности со стороны принимаю</w:t>
            </w:r>
            <w:r w:rsidR="009247C8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щего сооб</w:t>
            </w:r>
            <w:r w:rsidR="009247C8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щества по отношению к соотечест</w:t>
            </w:r>
            <w:r w:rsidR="009247C8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венникам, приезжаю</w:t>
            </w:r>
            <w:r w:rsidR="009247C8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щим по Программе</w:t>
            </w:r>
          </w:p>
        </w:tc>
      </w:tr>
      <w:tr w:rsidR="006170F0" w:rsidTr="00B072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0F0" w:rsidRPr="00EC714D" w:rsidRDefault="006170F0" w:rsidP="00CF0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2.4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0F0" w:rsidRPr="00EC714D" w:rsidRDefault="006170F0" w:rsidP="006170F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Подготовка и изда</w:t>
            </w:r>
            <w:r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ние информацион</w:t>
            </w:r>
            <w:r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ного буклета участ</w:t>
            </w:r>
            <w:r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ника Программы по оказанию содейст</w:t>
            </w:r>
            <w:r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вия добровольному</w:t>
            </w:r>
            <w:r>
              <w:rPr>
                <w:sz w:val="26"/>
                <w:szCs w:val="26"/>
              </w:rPr>
              <w:t xml:space="preserve"> </w:t>
            </w:r>
            <w:r w:rsidRPr="00EC714D">
              <w:rPr>
                <w:sz w:val="26"/>
                <w:szCs w:val="26"/>
              </w:rPr>
              <w:t>переселению 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0F0" w:rsidRPr="00EC714D" w:rsidRDefault="006170F0" w:rsidP="00CF092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Министер</w:t>
            </w:r>
            <w:r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ство труда и занятости Республики Карелия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0F0" w:rsidRPr="00EC714D" w:rsidRDefault="006170F0" w:rsidP="00CF0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0F0" w:rsidRPr="00EC714D" w:rsidRDefault="006170F0" w:rsidP="00CF0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2018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0F0" w:rsidRPr="00EC714D" w:rsidRDefault="006170F0" w:rsidP="006170F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C714D">
              <w:rPr>
                <w:sz w:val="26"/>
                <w:szCs w:val="26"/>
              </w:rPr>
              <w:t>редоставле</w:t>
            </w:r>
            <w:r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ние соотече</w:t>
            </w:r>
            <w:r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ственникам полной и конкретной информации</w:t>
            </w:r>
            <w:r>
              <w:rPr>
                <w:sz w:val="26"/>
                <w:szCs w:val="26"/>
              </w:rPr>
              <w:t xml:space="preserve"> </w:t>
            </w:r>
            <w:r w:rsidRPr="00EC714D">
              <w:rPr>
                <w:sz w:val="26"/>
                <w:szCs w:val="26"/>
              </w:rPr>
              <w:t>об условиях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0F0" w:rsidRPr="00EC714D" w:rsidRDefault="006170F0" w:rsidP="006170F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EC714D">
              <w:rPr>
                <w:sz w:val="26"/>
                <w:szCs w:val="26"/>
              </w:rPr>
              <w:t>еинформи</w:t>
            </w:r>
            <w:r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рованность участников Программы о полагающих</w:t>
            </w:r>
            <w:r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ся им мерах</w:t>
            </w:r>
            <w:r>
              <w:rPr>
                <w:sz w:val="26"/>
                <w:szCs w:val="26"/>
              </w:rPr>
              <w:t xml:space="preserve"> социальной</w:t>
            </w:r>
          </w:p>
        </w:tc>
      </w:tr>
      <w:tr w:rsidR="006170F0" w:rsidTr="00B072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0F0" w:rsidRPr="00EC714D" w:rsidRDefault="006170F0" w:rsidP="00CF0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1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0F0" w:rsidRPr="00EC714D" w:rsidRDefault="006170F0" w:rsidP="00CF0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0F0" w:rsidRPr="00EC714D" w:rsidRDefault="006170F0" w:rsidP="00CF0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0F0" w:rsidRPr="00EC714D" w:rsidRDefault="006170F0" w:rsidP="00CF0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0F0" w:rsidRPr="00EC714D" w:rsidRDefault="006170F0" w:rsidP="00CF0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0F0" w:rsidRPr="00EC714D" w:rsidRDefault="006170F0" w:rsidP="00CF0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6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70F0" w:rsidRPr="00EC714D" w:rsidRDefault="006170F0" w:rsidP="00CF0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7</w:t>
            </w:r>
          </w:p>
        </w:tc>
      </w:tr>
      <w:tr w:rsidR="00862ABF" w:rsidTr="00B07209"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Республику Карелия соотечественников, проживающих за рубежом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ABF" w:rsidRPr="00EC714D" w:rsidRDefault="00862A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ABF" w:rsidRPr="00EC714D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ABF" w:rsidRPr="00EC714D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 w:rsidP="009247C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участия в Программе и действиях участников Программы после приезда в Республику Карелия</w:t>
            </w:r>
          </w:p>
        </w:tc>
        <w:tc>
          <w:tcPr>
            <w:tcW w:w="1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 w:rsidP="009247C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поддержки и действиях после приезда в Республику Карелия</w:t>
            </w:r>
          </w:p>
        </w:tc>
      </w:tr>
      <w:tr w:rsidR="00862ABF" w:rsidTr="00B07209"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2.5</w:t>
            </w:r>
            <w:r w:rsidR="006170F0">
              <w:rPr>
                <w:sz w:val="26"/>
                <w:szCs w:val="26"/>
              </w:rPr>
              <w:t>.</w:t>
            </w:r>
          </w:p>
        </w:tc>
        <w:tc>
          <w:tcPr>
            <w:tcW w:w="2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Подготовка и про</w:t>
            </w:r>
            <w:r w:rsidR="006170F0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ведение презента</w:t>
            </w:r>
            <w:r w:rsidR="006170F0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ций Программы в режиме видеокон</w:t>
            </w:r>
            <w:r w:rsidR="006170F0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ференции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Министер</w:t>
            </w:r>
            <w:r w:rsidR="006170F0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ство труда и занятости Республики Карелия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2013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2018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6170F0" w:rsidP="006170F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862ABF" w:rsidRPr="00EC714D">
              <w:rPr>
                <w:sz w:val="26"/>
                <w:szCs w:val="26"/>
              </w:rPr>
              <w:t>редоставле</w:t>
            </w:r>
            <w:r>
              <w:rPr>
                <w:sz w:val="26"/>
                <w:szCs w:val="26"/>
              </w:rPr>
              <w:t>-</w:t>
            </w:r>
            <w:r w:rsidR="00862ABF" w:rsidRPr="00EC714D">
              <w:rPr>
                <w:sz w:val="26"/>
                <w:szCs w:val="26"/>
              </w:rPr>
              <w:t>ние соотече</w:t>
            </w:r>
            <w:r>
              <w:rPr>
                <w:sz w:val="26"/>
                <w:szCs w:val="26"/>
              </w:rPr>
              <w:t>-</w:t>
            </w:r>
            <w:r w:rsidR="00862ABF" w:rsidRPr="00EC714D">
              <w:rPr>
                <w:sz w:val="26"/>
                <w:szCs w:val="26"/>
              </w:rPr>
              <w:t>ственникам актуальной информации об условиях участия в Программе и действиях участников Программы после приезда в Республику Карелия</w:t>
            </w:r>
          </w:p>
        </w:tc>
        <w:tc>
          <w:tcPr>
            <w:tcW w:w="1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6170F0" w:rsidP="006170F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862ABF" w:rsidRPr="00EC714D">
              <w:rPr>
                <w:sz w:val="26"/>
                <w:szCs w:val="26"/>
              </w:rPr>
              <w:t>едостаточ</w:t>
            </w:r>
            <w:r>
              <w:rPr>
                <w:sz w:val="26"/>
                <w:szCs w:val="26"/>
              </w:rPr>
              <w:t>-</w:t>
            </w:r>
            <w:r w:rsidR="00862ABF" w:rsidRPr="00EC714D">
              <w:rPr>
                <w:sz w:val="26"/>
                <w:szCs w:val="26"/>
              </w:rPr>
              <w:t>ная инфор</w:t>
            </w:r>
            <w:r>
              <w:rPr>
                <w:sz w:val="26"/>
                <w:szCs w:val="26"/>
              </w:rPr>
              <w:t>-</w:t>
            </w:r>
            <w:r w:rsidR="00862ABF" w:rsidRPr="00EC714D">
              <w:rPr>
                <w:sz w:val="26"/>
                <w:szCs w:val="26"/>
              </w:rPr>
              <w:t>мирован</w:t>
            </w:r>
            <w:r>
              <w:rPr>
                <w:sz w:val="26"/>
                <w:szCs w:val="26"/>
              </w:rPr>
              <w:t>-</w:t>
            </w:r>
            <w:r w:rsidR="00862ABF" w:rsidRPr="00EC714D">
              <w:rPr>
                <w:sz w:val="26"/>
                <w:szCs w:val="26"/>
              </w:rPr>
              <w:t>ность участников Программы о полагающих</w:t>
            </w:r>
            <w:r>
              <w:rPr>
                <w:sz w:val="26"/>
                <w:szCs w:val="26"/>
              </w:rPr>
              <w:t>-</w:t>
            </w:r>
            <w:r w:rsidR="00862ABF" w:rsidRPr="00EC714D">
              <w:rPr>
                <w:sz w:val="26"/>
                <w:szCs w:val="26"/>
              </w:rPr>
              <w:t>ся им мерах социальной поддержки и действиях после приезда в Республику Карелия</w:t>
            </w:r>
          </w:p>
        </w:tc>
      </w:tr>
      <w:tr w:rsidR="00862ABF" w:rsidTr="00B07209"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2.6</w:t>
            </w:r>
            <w:r w:rsidR="006170F0">
              <w:rPr>
                <w:sz w:val="26"/>
                <w:szCs w:val="26"/>
              </w:rPr>
              <w:t>.</w:t>
            </w:r>
          </w:p>
        </w:tc>
        <w:tc>
          <w:tcPr>
            <w:tcW w:w="2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Информационное обеспечение реали</w:t>
            </w:r>
            <w:r w:rsidR="00854311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зации Программы (информационное сопровождение участников Прог</w:t>
            </w:r>
            <w:r w:rsidR="00854311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раммы и членов их семей, мониторинг  состава участников Программы, хода их переселения и обустройства с использованием программного средства по учету соотечественников)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Министер</w:t>
            </w:r>
            <w:r w:rsidR="00BC44F3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ство труда и занятости Республики Карелия,</w:t>
            </w:r>
          </w:p>
          <w:p w:rsidR="00862ABF" w:rsidRPr="00EC714D" w:rsidRDefault="00BC44F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457DC9">
              <w:rPr>
                <w:sz w:val="26"/>
                <w:szCs w:val="26"/>
              </w:rPr>
              <w:t>осударст</w:t>
            </w:r>
            <w:r>
              <w:rPr>
                <w:sz w:val="26"/>
                <w:szCs w:val="26"/>
              </w:rPr>
              <w:t>-</w:t>
            </w:r>
            <w:r w:rsidR="00457DC9">
              <w:rPr>
                <w:sz w:val="26"/>
                <w:szCs w:val="26"/>
              </w:rPr>
              <w:t>венные казенные учреждения службы</w:t>
            </w:r>
            <w:r w:rsidR="00862ABF" w:rsidRPr="00EC714D">
              <w:rPr>
                <w:sz w:val="26"/>
                <w:szCs w:val="26"/>
              </w:rPr>
              <w:t xml:space="preserve"> занятости населения Республики Карелия,</w:t>
            </w:r>
          </w:p>
          <w:p w:rsidR="00862ABF" w:rsidRPr="00EC714D" w:rsidRDefault="00862A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УФМС России по Республике Карелия</w:t>
            </w:r>
            <w:r w:rsidR="00457DC9">
              <w:rPr>
                <w:sz w:val="26"/>
                <w:szCs w:val="26"/>
              </w:rPr>
              <w:t xml:space="preserve"> (по согласова</w:t>
            </w:r>
            <w:r w:rsidR="00BC44F3">
              <w:rPr>
                <w:sz w:val="26"/>
                <w:szCs w:val="26"/>
              </w:rPr>
              <w:t>-</w:t>
            </w:r>
            <w:r w:rsidR="00457DC9">
              <w:rPr>
                <w:sz w:val="26"/>
                <w:szCs w:val="26"/>
              </w:rPr>
              <w:t>нию)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2015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2018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ABF" w:rsidRPr="00EC714D" w:rsidRDefault="00862AB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сопровождение участников Программы на каждом этапе переселения, наличие информации об адаптации соотечествен</w:t>
            </w:r>
            <w:r w:rsidR="00BC44F3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ников, трудо</w:t>
            </w:r>
            <w:r w:rsidR="00BC44F3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устройстве, жилищном обустройстве, социальном обеспечении</w:t>
            </w:r>
          </w:p>
          <w:p w:rsidR="00862ABF" w:rsidRPr="00EC714D" w:rsidRDefault="00862A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 w:rsidP="00457D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отсутствие информации о переселив</w:t>
            </w:r>
            <w:r w:rsidR="00EF2546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шихся в рес</w:t>
            </w:r>
            <w:r w:rsidR="00EF2546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публику со</w:t>
            </w:r>
            <w:r w:rsidR="00EF2546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отечествен</w:t>
            </w:r>
            <w:r w:rsidR="00EF2546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никах, обуст</w:t>
            </w:r>
            <w:r w:rsidR="00EF2546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ройстве</w:t>
            </w:r>
            <w:r w:rsidR="00EF2546">
              <w:rPr>
                <w:sz w:val="26"/>
                <w:szCs w:val="26"/>
              </w:rPr>
              <w:t>,</w:t>
            </w:r>
            <w:r w:rsidRPr="00EC714D">
              <w:rPr>
                <w:sz w:val="26"/>
                <w:szCs w:val="26"/>
              </w:rPr>
              <w:t xml:space="preserve"> социальном обеспечении соотечест</w:t>
            </w:r>
            <w:r w:rsidR="00457DC9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венников, закрепляе</w:t>
            </w:r>
            <w:r w:rsidR="00457DC9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мости на территории вселения, удовлетво</w:t>
            </w:r>
            <w:r w:rsidR="00457DC9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ренности условиями участия в Программе</w:t>
            </w:r>
          </w:p>
        </w:tc>
      </w:tr>
      <w:tr w:rsidR="00854311" w:rsidTr="00B072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311" w:rsidRPr="00EC714D" w:rsidRDefault="00854311" w:rsidP="00CF0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1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311" w:rsidRPr="00EC714D" w:rsidRDefault="00854311" w:rsidP="00CF0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311" w:rsidRPr="00EC714D" w:rsidRDefault="00854311" w:rsidP="00CF0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311" w:rsidRPr="00EC714D" w:rsidRDefault="00854311" w:rsidP="00CF0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311" w:rsidRPr="00EC714D" w:rsidRDefault="00854311" w:rsidP="00CF0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311" w:rsidRPr="00EC714D" w:rsidRDefault="00854311" w:rsidP="00CF0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6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4311" w:rsidRPr="00EC714D" w:rsidRDefault="00854311" w:rsidP="00CF0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7</w:t>
            </w:r>
          </w:p>
        </w:tc>
      </w:tr>
      <w:tr w:rsidR="00862ABF" w:rsidTr="00B07209"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2.7</w:t>
            </w:r>
            <w:r w:rsidR="004D184C">
              <w:rPr>
                <w:sz w:val="26"/>
                <w:szCs w:val="26"/>
              </w:rPr>
              <w:t>.</w:t>
            </w:r>
          </w:p>
        </w:tc>
        <w:tc>
          <w:tcPr>
            <w:tcW w:w="2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546" w:rsidRDefault="00862A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Размещение в информационно-телекоммуни</w:t>
            </w:r>
            <w:r w:rsidR="00EF2546">
              <w:rPr>
                <w:sz w:val="26"/>
                <w:szCs w:val="26"/>
              </w:rPr>
              <w:t>-</w:t>
            </w:r>
          </w:p>
          <w:p w:rsidR="00EF2546" w:rsidRDefault="00862A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 xml:space="preserve">кационной сети </w:t>
            </w:r>
          </w:p>
          <w:p w:rsidR="00862ABF" w:rsidRPr="00EC714D" w:rsidRDefault="00862A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«Интернет», в том числе в АИС «Соотечествен</w:t>
            </w:r>
            <w:r w:rsidR="004D184C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ники», информации:</w:t>
            </w:r>
          </w:p>
          <w:p w:rsidR="00862ABF" w:rsidRPr="00EC714D" w:rsidRDefault="00862A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- об уровне обеспе</w:t>
            </w:r>
            <w:r w:rsidR="004D184C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ченности трудовы</w:t>
            </w:r>
            <w:r w:rsidR="004D184C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ми ресурсами отдельных терри</w:t>
            </w:r>
            <w:r w:rsidR="004D184C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торий Республики Карелия;</w:t>
            </w:r>
          </w:p>
          <w:p w:rsidR="00862ABF" w:rsidRPr="00EC714D" w:rsidRDefault="00862A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- о возможности трудоустройства участников Программы и членов их семей на территории Респуб</w:t>
            </w:r>
            <w:r w:rsidR="004D184C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лики Карелия, включая заняти</w:t>
            </w:r>
            <w:r w:rsidR="004D184C">
              <w:rPr>
                <w:sz w:val="26"/>
                <w:szCs w:val="26"/>
              </w:rPr>
              <w:t>е</w:t>
            </w:r>
            <w:r w:rsidRPr="00EC714D">
              <w:rPr>
                <w:sz w:val="26"/>
                <w:szCs w:val="26"/>
              </w:rPr>
              <w:t xml:space="preserve"> предприниматель</w:t>
            </w:r>
            <w:r w:rsidR="004D184C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ской, сельскохо</w:t>
            </w:r>
            <w:r w:rsidR="004D184C">
              <w:rPr>
                <w:sz w:val="26"/>
                <w:szCs w:val="26"/>
              </w:rPr>
              <w:t>зяй-</w:t>
            </w:r>
            <w:r w:rsidRPr="00EC714D">
              <w:rPr>
                <w:sz w:val="26"/>
                <w:szCs w:val="26"/>
              </w:rPr>
              <w:t>ственной деятель</w:t>
            </w:r>
            <w:r w:rsidR="004D184C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ностью или агро</w:t>
            </w:r>
            <w:r w:rsidR="004D184C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промышленным производством;</w:t>
            </w:r>
          </w:p>
          <w:p w:rsidR="00862ABF" w:rsidRPr="00EC714D" w:rsidRDefault="00862A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- о возможности получения профес</w:t>
            </w:r>
            <w:r w:rsidR="004D184C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сионального обра</w:t>
            </w:r>
            <w:r w:rsidR="004D184C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зования, в том числе послевузовского и дополнительного образования;</w:t>
            </w:r>
          </w:p>
          <w:p w:rsidR="00862ABF" w:rsidRPr="00EC714D" w:rsidRDefault="004D184C" w:rsidP="004D184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862ABF" w:rsidRPr="00EC714D">
              <w:rPr>
                <w:sz w:val="26"/>
                <w:szCs w:val="26"/>
              </w:rPr>
              <w:t xml:space="preserve"> о возможности оказания социаль</w:t>
            </w:r>
            <w:r>
              <w:rPr>
                <w:sz w:val="26"/>
                <w:szCs w:val="26"/>
              </w:rPr>
              <w:t>-</w:t>
            </w:r>
            <w:r w:rsidR="00862ABF" w:rsidRPr="00EC714D">
              <w:rPr>
                <w:sz w:val="26"/>
                <w:szCs w:val="26"/>
              </w:rPr>
              <w:t>ной поддержки, временного и пос</w:t>
            </w:r>
            <w:r>
              <w:rPr>
                <w:sz w:val="26"/>
                <w:szCs w:val="26"/>
              </w:rPr>
              <w:t>-</w:t>
            </w:r>
            <w:r w:rsidR="00862ABF" w:rsidRPr="00EC714D">
              <w:rPr>
                <w:sz w:val="26"/>
                <w:szCs w:val="26"/>
              </w:rPr>
              <w:t>тоянного жилищ</w:t>
            </w:r>
            <w:r>
              <w:rPr>
                <w:sz w:val="26"/>
                <w:szCs w:val="26"/>
              </w:rPr>
              <w:t>-</w:t>
            </w:r>
            <w:r w:rsidR="00862ABF" w:rsidRPr="00EC714D">
              <w:rPr>
                <w:sz w:val="26"/>
                <w:szCs w:val="26"/>
              </w:rPr>
              <w:t>ного обустройства участников Программы и членов их семей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Министер</w:t>
            </w:r>
            <w:r w:rsidR="004D184C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ство труда и занятости Республики Карелия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2013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2018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увеличение количества соотечествен</w:t>
            </w:r>
            <w:r w:rsidR="004D184C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ников, проинформи</w:t>
            </w:r>
            <w:r w:rsidR="004D184C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рованных о реализации Программы</w:t>
            </w:r>
          </w:p>
        </w:tc>
        <w:tc>
          <w:tcPr>
            <w:tcW w:w="1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4D184C" w:rsidP="004D184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862ABF" w:rsidRPr="00EC714D">
              <w:rPr>
                <w:sz w:val="26"/>
                <w:szCs w:val="26"/>
              </w:rPr>
              <w:t>еэффектив</w:t>
            </w:r>
            <w:r>
              <w:rPr>
                <w:sz w:val="26"/>
                <w:szCs w:val="26"/>
              </w:rPr>
              <w:t>-</w:t>
            </w:r>
            <w:r w:rsidR="00862ABF" w:rsidRPr="00EC714D">
              <w:rPr>
                <w:sz w:val="26"/>
                <w:szCs w:val="26"/>
              </w:rPr>
              <w:t>ность реализации Программы вследствие малого количества прибывших соотечест</w:t>
            </w:r>
            <w:r>
              <w:rPr>
                <w:sz w:val="26"/>
                <w:szCs w:val="26"/>
              </w:rPr>
              <w:t>-</w:t>
            </w:r>
            <w:r w:rsidR="00862ABF" w:rsidRPr="00EC714D">
              <w:rPr>
                <w:sz w:val="26"/>
                <w:szCs w:val="26"/>
              </w:rPr>
              <w:t>венников</w:t>
            </w:r>
          </w:p>
        </w:tc>
      </w:tr>
      <w:tr w:rsidR="004D184C" w:rsidTr="00B072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84C" w:rsidRPr="00EC714D" w:rsidRDefault="004D184C" w:rsidP="00CF0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1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84C" w:rsidRPr="00EC714D" w:rsidRDefault="004D184C" w:rsidP="00CF0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84C" w:rsidRPr="00EC714D" w:rsidRDefault="004D184C" w:rsidP="00CF0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84C" w:rsidRPr="00EC714D" w:rsidRDefault="004D184C" w:rsidP="00CF0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84C" w:rsidRPr="00EC714D" w:rsidRDefault="004D184C" w:rsidP="00CF0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84C" w:rsidRPr="00EC714D" w:rsidRDefault="004D184C" w:rsidP="00CF0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6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D184C" w:rsidRPr="00EC714D" w:rsidRDefault="004D184C" w:rsidP="00CF0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7</w:t>
            </w:r>
          </w:p>
        </w:tc>
      </w:tr>
      <w:tr w:rsidR="00862ABF" w:rsidTr="00EC714D">
        <w:tc>
          <w:tcPr>
            <w:tcW w:w="986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3. Содействие социальному обустройству участников Программы и членов их семей</w:t>
            </w:r>
          </w:p>
        </w:tc>
      </w:tr>
      <w:tr w:rsidR="00862ABF" w:rsidTr="00B07209"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3.1</w:t>
            </w:r>
            <w:r w:rsidR="00866A2D">
              <w:rPr>
                <w:sz w:val="26"/>
                <w:szCs w:val="26"/>
              </w:rPr>
              <w:t>.</w:t>
            </w:r>
          </w:p>
        </w:tc>
        <w:tc>
          <w:tcPr>
            <w:tcW w:w="2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Предоставление участникам Прог</w:t>
            </w:r>
            <w:r w:rsidR="00866A2D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раммы и членам их семей социальных гарантий, выплата социальных посо</w:t>
            </w:r>
            <w:r w:rsidR="00866A2D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бий, иных выплат, предусмотренных законодательством Российской Феде</w:t>
            </w:r>
            <w:r w:rsidR="00866A2D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рации и Республики Карелия</w:t>
            </w:r>
          </w:p>
        </w:tc>
        <w:tc>
          <w:tcPr>
            <w:tcW w:w="17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Министерство здравоохра</w:t>
            </w:r>
            <w:r w:rsidR="00866A2D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нения и социального развития Республики Карелия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2013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2018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более легкая социально-экономическая адаптация соотечествен</w:t>
            </w:r>
            <w:r w:rsidR="00866A2D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ников в условиях принимающего сообщества</w:t>
            </w:r>
          </w:p>
        </w:tc>
        <w:tc>
          <w:tcPr>
            <w:tcW w:w="1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более сложная адаптация переселенцев в новых условиях</w:t>
            </w:r>
          </w:p>
        </w:tc>
      </w:tr>
      <w:tr w:rsidR="00862ABF" w:rsidTr="00B07209"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3.2</w:t>
            </w:r>
            <w:r w:rsidR="00866A2D">
              <w:rPr>
                <w:sz w:val="26"/>
                <w:szCs w:val="26"/>
              </w:rPr>
              <w:t>.</w:t>
            </w:r>
          </w:p>
        </w:tc>
        <w:tc>
          <w:tcPr>
            <w:tcW w:w="2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 w:rsidP="00866A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Обеспечение меди</w:t>
            </w:r>
            <w:r w:rsidR="00866A2D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 xml:space="preserve">цинской помощью в соответствии с </w:t>
            </w:r>
            <w:r w:rsidR="00866A2D">
              <w:rPr>
                <w:sz w:val="26"/>
                <w:szCs w:val="26"/>
              </w:rPr>
              <w:t xml:space="preserve">территориальной </w:t>
            </w:r>
            <w:r w:rsidRPr="00EC714D">
              <w:rPr>
                <w:sz w:val="26"/>
                <w:szCs w:val="26"/>
              </w:rPr>
              <w:t>программой госу</w:t>
            </w:r>
            <w:r w:rsidR="00866A2D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дарственных гаран</w:t>
            </w:r>
            <w:r w:rsidR="00866A2D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тий оказания граж</w:t>
            </w:r>
            <w:r w:rsidR="00866A2D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 xml:space="preserve">данам </w:t>
            </w:r>
            <w:r w:rsidR="00866A2D">
              <w:rPr>
                <w:sz w:val="26"/>
                <w:szCs w:val="26"/>
              </w:rPr>
              <w:t>медицинской помощи в Респуб-лике Карелия</w:t>
            </w:r>
            <w:r w:rsidRPr="00EC714D">
              <w:rPr>
                <w:sz w:val="26"/>
                <w:szCs w:val="26"/>
              </w:rPr>
              <w:t xml:space="preserve"> участников Прог</w:t>
            </w:r>
            <w:r w:rsidR="00866A2D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раммы и членов их семей</w:t>
            </w:r>
          </w:p>
        </w:tc>
        <w:tc>
          <w:tcPr>
            <w:tcW w:w="17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Министерство здравоохра</w:t>
            </w:r>
            <w:r w:rsidR="00866A2D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нения и социального развития Республики Карелия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2013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2018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обеспечение участников Программы и членов их семей меди</w:t>
            </w:r>
            <w:r w:rsidR="00866A2D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цинской помощью в полном объеме</w:t>
            </w:r>
          </w:p>
        </w:tc>
        <w:tc>
          <w:tcPr>
            <w:tcW w:w="1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6A2D" w:rsidP="00866A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862ABF" w:rsidRPr="00EC714D">
              <w:rPr>
                <w:sz w:val="26"/>
                <w:szCs w:val="26"/>
              </w:rPr>
              <w:t>еудовлет</w:t>
            </w:r>
            <w:r>
              <w:rPr>
                <w:sz w:val="26"/>
                <w:szCs w:val="26"/>
              </w:rPr>
              <w:t>-</w:t>
            </w:r>
            <w:r w:rsidR="00862ABF" w:rsidRPr="00EC714D">
              <w:rPr>
                <w:sz w:val="26"/>
                <w:szCs w:val="26"/>
              </w:rPr>
              <w:t>воренность участников Программы и членов их семей каче</w:t>
            </w:r>
            <w:r>
              <w:rPr>
                <w:sz w:val="26"/>
                <w:szCs w:val="26"/>
              </w:rPr>
              <w:t>-</w:t>
            </w:r>
            <w:r w:rsidR="00862ABF" w:rsidRPr="00EC714D">
              <w:rPr>
                <w:sz w:val="26"/>
                <w:szCs w:val="26"/>
              </w:rPr>
              <w:t>ством предо</w:t>
            </w:r>
            <w:r>
              <w:rPr>
                <w:sz w:val="26"/>
                <w:szCs w:val="26"/>
              </w:rPr>
              <w:t>-</w:t>
            </w:r>
            <w:r w:rsidR="00862ABF" w:rsidRPr="00EC714D">
              <w:rPr>
                <w:sz w:val="26"/>
                <w:szCs w:val="26"/>
              </w:rPr>
              <w:t>ставляемых им медицин</w:t>
            </w:r>
            <w:r>
              <w:rPr>
                <w:sz w:val="26"/>
                <w:szCs w:val="26"/>
              </w:rPr>
              <w:t>-</w:t>
            </w:r>
            <w:r w:rsidR="00862ABF" w:rsidRPr="00EC714D">
              <w:rPr>
                <w:sz w:val="26"/>
                <w:szCs w:val="26"/>
              </w:rPr>
              <w:t>ских услуг</w:t>
            </w:r>
          </w:p>
        </w:tc>
      </w:tr>
      <w:tr w:rsidR="00862ABF" w:rsidTr="00B07209"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3.3</w:t>
            </w:r>
            <w:r w:rsidR="00C005B3">
              <w:rPr>
                <w:sz w:val="26"/>
                <w:szCs w:val="26"/>
              </w:rPr>
              <w:t>.</w:t>
            </w:r>
          </w:p>
        </w:tc>
        <w:tc>
          <w:tcPr>
            <w:tcW w:w="2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50E5A" w:rsidRDefault="00862ABF" w:rsidP="00350E5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Компенсация рас</w:t>
            </w:r>
            <w:r w:rsidR="00350E5A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ходов участников Программы и членов их семей, прибывших из-за рубежа, на прохож</w:t>
            </w:r>
            <w:r w:rsidR="00350E5A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дение медицин</w:t>
            </w:r>
            <w:r w:rsidR="00350E5A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ского освидетель</w:t>
            </w:r>
            <w:r w:rsidR="00350E5A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ствования, преду</w:t>
            </w:r>
            <w:r w:rsidR="00350E5A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смотренного для получения иност</w:t>
            </w:r>
            <w:r w:rsidR="00350E5A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ранными гражда</w:t>
            </w:r>
            <w:r w:rsidR="00350E5A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 xml:space="preserve">нами разрешения </w:t>
            </w:r>
          </w:p>
          <w:p w:rsidR="00862ABF" w:rsidRPr="00EC714D" w:rsidRDefault="00862ABF" w:rsidP="00350E5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на временное проживание в Российской Федерации</w:t>
            </w:r>
          </w:p>
        </w:tc>
        <w:tc>
          <w:tcPr>
            <w:tcW w:w="17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Министерство труда и занятости Республики Карелия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2013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2018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обеспечение выплат компенсаций участникам Программы на прохождение ими и членами их семей первичного медицинского освидетель</w:t>
            </w:r>
            <w:r w:rsidR="00350E5A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ствования</w:t>
            </w:r>
          </w:p>
        </w:tc>
        <w:tc>
          <w:tcPr>
            <w:tcW w:w="1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350E5A" w:rsidP="00350E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862ABF" w:rsidRPr="00EC714D">
              <w:rPr>
                <w:sz w:val="26"/>
                <w:szCs w:val="26"/>
              </w:rPr>
              <w:t>едостаточ</w:t>
            </w:r>
            <w:r>
              <w:rPr>
                <w:sz w:val="26"/>
                <w:szCs w:val="26"/>
              </w:rPr>
              <w:t>-</w:t>
            </w:r>
            <w:r w:rsidR="00862ABF" w:rsidRPr="00EC714D">
              <w:rPr>
                <w:sz w:val="26"/>
                <w:szCs w:val="26"/>
              </w:rPr>
              <w:t>ная инфор</w:t>
            </w:r>
            <w:r>
              <w:rPr>
                <w:sz w:val="26"/>
                <w:szCs w:val="26"/>
              </w:rPr>
              <w:t>-</w:t>
            </w:r>
            <w:r w:rsidR="00862ABF" w:rsidRPr="00EC714D">
              <w:rPr>
                <w:sz w:val="26"/>
                <w:szCs w:val="26"/>
              </w:rPr>
              <w:t>мирован</w:t>
            </w:r>
            <w:r>
              <w:rPr>
                <w:sz w:val="26"/>
                <w:szCs w:val="26"/>
              </w:rPr>
              <w:t>-</w:t>
            </w:r>
            <w:r w:rsidR="00862ABF" w:rsidRPr="00EC714D">
              <w:rPr>
                <w:sz w:val="26"/>
                <w:szCs w:val="26"/>
              </w:rPr>
              <w:t>ность участников Программы о дополнитель</w:t>
            </w:r>
            <w:r>
              <w:rPr>
                <w:sz w:val="26"/>
                <w:szCs w:val="26"/>
              </w:rPr>
              <w:t>-</w:t>
            </w:r>
            <w:r w:rsidR="00862ABF" w:rsidRPr="00EC714D">
              <w:rPr>
                <w:sz w:val="26"/>
                <w:szCs w:val="26"/>
              </w:rPr>
              <w:t>ных мерах социальной поддержки, предусмот</w:t>
            </w:r>
            <w:r>
              <w:rPr>
                <w:sz w:val="26"/>
                <w:szCs w:val="26"/>
              </w:rPr>
              <w:t>-</w:t>
            </w:r>
            <w:r w:rsidR="00862ABF" w:rsidRPr="00EC714D">
              <w:rPr>
                <w:sz w:val="26"/>
                <w:szCs w:val="26"/>
              </w:rPr>
              <w:t>ренных Программой</w:t>
            </w:r>
          </w:p>
        </w:tc>
      </w:tr>
      <w:tr w:rsidR="00AA6414" w:rsidTr="00CF4CF2">
        <w:trPr>
          <w:trHeight w:val="9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414" w:rsidRPr="00EC714D" w:rsidRDefault="00AA6414" w:rsidP="00CF0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414" w:rsidRPr="00EC714D" w:rsidRDefault="00AA6414" w:rsidP="00CF0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414" w:rsidRPr="00EC714D" w:rsidRDefault="00AA6414" w:rsidP="00CF0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414" w:rsidRPr="00EC714D" w:rsidRDefault="00AA6414" w:rsidP="00CF0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414" w:rsidRPr="00EC714D" w:rsidRDefault="00AA6414" w:rsidP="00CF0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414" w:rsidRPr="00EC714D" w:rsidRDefault="00AA6414" w:rsidP="00CF0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6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6414" w:rsidRPr="00EC714D" w:rsidRDefault="00AA6414" w:rsidP="00CF0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7</w:t>
            </w:r>
          </w:p>
        </w:tc>
      </w:tr>
      <w:tr w:rsidR="00862ABF" w:rsidTr="00372F35"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3.4</w:t>
            </w:r>
            <w:r w:rsidR="00372F35">
              <w:rPr>
                <w:sz w:val="26"/>
                <w:szCs w:val="26"/>
              </w:rPr>
              <w:t>.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Предоставление услуг в сфере образования в соответствии с законодатель</w:t>
            </w:r>
            <w:r w:rsidR="00372F35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ством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 w:rsidP="00372F3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2013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2018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372F35" w:rsidP="00372F3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862ABF" w:rsidRPr="00EC714D">
              <w:rPr>
                <w:sz w:val="26"/>
                <w:szCs w:val="26"/>
              </w:rPr>
              <w:t>нтегриро</w:t>
            </w:r>
            <w:r>
              <w:rPr>
                <w:sz w:val="26"/>
                <w:szCs w:val="26"/>
              </w:rPr>
              <w:t>-</w:t>
            </w:r>
            <w:r w:rsidR="00862ABF" w:rsidRPr="00EC714D">
              <w:rPr>
                <w:sz w:val="26"/>
                <w:szCs w:val="26"/>
              </w:rPr>
              <w:t>вание детей участников Программы в общество в Республике Карелия</w:t>
            </w:r>
          </w:p>
        </w:tc>
        <w:tc>
          <w:tcPr>
            <w:tcW w:w="1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350E5A" w:rsidRDefault="00862ABF" w:rsidP="00C005B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0E5A">
              <w:rPr>
                <w:sz w:val="26"/>
                <w:szCs w:val="26"/>
              </w:rPr>
              <w:t xml:space="preserve">сложности в интеграции и адаптации детей </w:t>
            </w:r>
            <w:r w:rsidR="00C005B3">
              <w:rPr>
                <w:sz w:val="26"/>
                <w:szCs w:val="26"/>
              </w:rPr>
              <w:t>участников Программы в общество</w:t>
            </w:r>
          </w:p>
        </w:tc>
      </w:tr>
      <w:tr w:rsidR="00862ABF" w:rsidTr="00372F35"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3.5</w:t>
            </w:r>
            <w:r w:rsidR="00372F35">
              <w:rPr>
                <w:sz w:val="26"/>
                <w:szCs w:val="26"/>
              </w:rPr>
              <w:t>.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2F35" w:rsidRDefault="00862ABF" w:rsidP="00372F3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Реализация меро</w:t>
            </w:r>
            <w:r w:rsidR="00372F35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приятий, направ</w:t>
            </w:r>
            <w:r w:rsidR="00372F35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ленных на стиму</w:t>
            </w:r>
            <w:r w:rsidR="00372F35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лирование куль</w:t>
            </w:r>
            <w:r w:rsidR="00372F35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 xml:space="preserve">турной адаптации и интеграции участников Программы и членов их семей </w:t>
            </w:r>
          </w:p>
          <w:p w:rsidR="00862ABF" w:rsidRPr="00EC714D" w:rsidRDefault="00862ABF" w:rsidP="00372F3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в общество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 w:rsidP="00CF4CF2">
            <w:pPr>
              <w:autoSpaceDE w:val="0"/>
              <w:autoSpaceDN w:val="0"/>
              <w:adjustRightInd w:val="0"/>
              <w:ind w:right="-62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Министерство Республики Карелия по вопросам национальной политики, связям с обще</w:t>
            </w:r>
            <w:r w:rsidR="00372F35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ственными, религиозными объедине</w:t>
            </w:r>
            <w:r w:rsidR="00CF4CF2">
              <w:rPr>
                <w:sz w:val="26"/>
                <w:szCs w:val="26"/>
              </w:rPr>
              <w:t xml:space="preserve">-   </w:t>
            </w:r>
            <w:r w:rsidRPr="00EC714D">
              <w:rPr>
                <w:sz w:val="26"/>
                <w:szCs w:val="26"/>
              </w:rPr>
              <w:t>ниями и сред</w:t>
            </w:r>
            <w:r w:rsidR="00CF4CF2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ствами массо</w:t>
            </w:r>
            <w:r w:rsidR="00CF4CF2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вой информа</w:t>
            </w:r>
            <w:r w:rsidR="00CF4CF2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ции,</w:t>
            </w:r>
          </w:p>
          <w:p w:rsidR="00862ABF" w:rsidRPr="00EC714D" w:rsidRDefault="00862A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Министерство культуры Республики Карелия,</w:t>
            </w:r>
          </w:p>
          <w:p w:rsidR="00862ABF" w:rsidRPr="00EC714D" w:rsidRDefault="00862ABF" w:rsidP="00CF4C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Министерство по делам моло</w:t>
            </w:r>
            <w:r w:rsidR="00E62334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дежи,</w:t>
            </w:r>
            <w:r w:rsidR="00E62334">
              <w:rPr>
                <w:sz w:val="26"/>
                <w:szCs w:val="26"/>
              </w:rPr>
              <w:t xml:space="preserve"> ф</w:t>
            </w:r>
            <w:r w:rsidRPr="00EC714D">
              <w:rPr>
                <w:sz w:val="26"/>
                <w:szCs w:val="26"/>
              </w:rPr>
              <w:t>изиче</w:t>
            </w:r>
            <w:r w:rsidR="00E62334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ской культуре и спорту Рес</w:t>
            </w:r>
            <w:r w:rsidR="00CF4CF2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публики Каре</w:t>
            </w:r>
            <w:r w:rsidR="00CF4CF2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лия,</w:t>
            </w:r>
            <w:r w:rsidR="00CF4CF2">
              <w:rPr>
                <w:sz w:val="26"/>
                <w:szCs w:val="26"/>
              </w:rPr>
              <w:t xml:space="preserve"> </w:t>
            </w:r>
            <w:r w:rsidRPr="00EC714D">
              <w:rPr>
                <w:sz w:val="26"/>
                <w:szCs w:val="26"/>
              </w:rPr>
              <w:t>органы местного само</w:t>
            </w:r>
            <w:r w:rsidR="00CF4CF2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управления в Республике Карелия (по согласованию)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2013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2018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ускорение культурной адаптации соотечествен</w:t>
            </w:r>
            <w:r w:rsidR="00372F35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ников в принимающем сообществе</w:t>
            </w:r>
          </w:p>
        </w:tc>
        <w:tc>
          <w:tcPr>
            <w:tcW w:w="1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сложности в адаптации соотечест</w:t>
            </w:r>
            <w:r w:rsidR="00372F35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венников в принимаю</w:t>
            </w:r>
            <w:r w:rsidR="00372F35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щем сообществе</w:t>
            </w:r>
          </w:p>
        </w:tc>
      </w:tr>
      <w:tr w:rsidR="006472BA" w:rsidTr="006472BA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2BA" w:rsidRPr="00EC714D" w:rsidRDefault="006472BA" w:rsidP="00CF0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3.6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2BA" w:rsidRPr="00EC714D" w:rsidRDefault="003837D8" w:rsidP="00CF4C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Предоставление единовременной выплаты меди</w:t>
            </w:r>
            <w:r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цинским работ</w:t>
            </w:r>
            <w:r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никам</w:t>
            </w:r>
            <w:r>
              <w:rPr>
                <w:sz w:val="26"/>
                <w:szCs w:val="26"/>
              </w:rPr>
              <w:t xml:space="preserve"> </w:t>
            </w:r>
            <w:r w:rsidR="00CF4CF2">
              <w:rPr>
                <w:sz w:val="26"/>
                <w:szCs w:val="26"/>
              </w:rPr>
              <w:t>(с 2015 года и (или) членам их семей)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2BA" w:rsidRPr="00EC714D" w:rsidRDefault="006472BA" w:rsidP="006472B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Министерство труда и занятости Республики Карелия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2BA" w:rsidRPr="00EC714D" w:rsidRDefault="006472BA" w:rsidP="00CF0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2013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2BA" w:rsidRPr="00EC714D" w:rsidRDefault="006472BA" w:rsidP="00CF0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2018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2BA" w:rsidRPr="00EC714D" w:rsidRDefault="00425018" w:rsidP="004250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 xml:space="preserve">обеспечение медицинских учреждений </w:t>
            </w:r>
            <w:r>
              <w:rPr>
                <w:sz w:val="26"/>
                <w:szCs w:val="26"/>
              </w:rPr>
              <w:t>Республики Карелия</w:t>
            </w:r>
            <w:r w:rsidR="00C005B3">
              <w:rPr>
                <w:sz w:val="26"/>
                <w:szCs w:val="26"/>
              </w:rPr>
              <w:t xml:space="preserve"> к</w:t>
            </w:r>
            <w:r w:rsidR="00C005B3" w:rsidRPr="00EC714D">
              <w:rPr>
                <w:sz w:val="26"/>
                <w:szCs w:val="26"/>
              </w:rPr>
              <w:t>валифици</w:t>
            </w:r>
            <w:r w:rsidR="00C005B3">
              <w:rPr>
                <w:sz w:val="26"/>
                <w:szCs w:val="26"/>
              </w:rPr>
              <w:t>-</w:t>
            </w:r>
            <w:r w:rsidR="00CF4CF2" w:rsidRPr="00EC714D">
              <w:rPr>
                <w:sz w:val="26"/>
                <w:szCs w:val="26"/>
              </w:rPr>
              <w:t xml:space="preserve"> рованными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2BA" w:rsidRPr="00EC714D" w:rsidRDefault="00425018" w:rsidP="004250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EC714D">
              <w:rPr>
                <w:sz w:val="26"/>
                <w:szCs w:val="26"/>
              </w:rPr>
              <w:t>езаполнен</w:t>
            </w:r>
            <w:r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ность вакан</w:t>
            </w:r>
            <w:r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сий медицин</w:t>
            </w:r>
            <w:r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ских</w:t>
            </w:r>
            <w:r>
              <w:rPr>
                <w:sz w:val="26"/>
                <w:szCs w:val="26"/>
              </w:rPr>
              <w:t xml:space="preserve"> учреж-дений Республики </w:t>
            </w:r>
            <w:r w:rsidR="00CF4CF2">
              <w:rPr>
                <w:sz w:val="26"/>
                <w:szCs w:val="26"/>
              </w:rPr>
              <w:t>Карелия в</w:t>
            </w:r>
          </w:p>
        </w:tc>
      </w:tr>
      <w:tr w:rsidR="00425018" w:rsidTr="00CF092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018" w:rsidRPr="00EC714D" w:rsidRDefault="00425018" w:rsidP="00CF0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018" w:rsidRPr="00EC714D" w:rsidRDefault="00425018" w:rsidP="00CF0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018" w:rsidRPr="00EC714D" w:rsidRDefault="00425018" w:rsidP="00CF0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018" w:rsidRPr="00EC714D" w:rsidRDefault="00425018" w:rsidP="00CF0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018" w:rsidRPr="00EC714D" w:rsidRDefault="00425018" w:rsidP="00CF0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018" w:rsidRPr="00EC714D" w:rsidRDefault="00425018" w:rsidP="00CF0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6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018" w:rsidRPr="00EC714D" w:rsidRDefault="00425018" w:rsidP="00CF0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7</w:t>
            </w:r>
          </w:p>
        </w:tc>
      </w:tr>
      <w:tr w:rsidR="00862ABF" w:rsidTr="00CF4CF2">
        <w:trPr>
          <w:trHeight w:val="1852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 w:rsidP="006472B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ABF" w:rsidRPr="00EC714D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ABF" w:rsidRPr="00EC714D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 w:rsidP="004250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кадрами</w:t>
            </w:r>
          </w:p>
        </w:tc>
        <w:tc>
          <w:tcPr>
            <w:tcW w:w="1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425018" w:rsidP="0042501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862ABF" w:rsidRPr="00EC714D">
              <w:rPr>
                <w:sz w:val="26"/>
                <w:szCs w:val="26"/>
              </w:rPr>
              <w:t>уници</w:t>
            </w:r>
            <w:r>
              <w:rPr>
                <w:sz w:val="26"/>
                <w:szCs w:val="26"/>
              </w:rPr>
              <w:t>-</w:t>
            </w:r>
            <w:r w:rsidR="00862ABF" w:rsidRPr="00EC714D">
              <w:rPr>
                <w:sz w:val="26"/>
                <w:szCs w:val="26"/>
              </w:rPr>
              <w:t>пальных районах Республики Карелия</w:t>
            </w:r>
          </w:p>
        </w:tc>
      </w:tr>
      <w:tr w:rsidR="00862ABF" w:rsidTr="00EC714D">
        <w:tc>
          <w:tcPr>
            <w:tcW w:w="986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4. Оказание содействия в жилищном обустройстве</w:t>
            </w:r>
          </w:p>
        </w:tc>
      </w:tr>
      <w:tr w:rsidR="00862ABF" w:rsidTr="00CF4CF2">
        <w:trPr>
          <w:trHeight w:val="5313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4.1</w:t>
            </w:r>
            <w:r w:rsidR="00FA653F">
              <w:rPr>
                <w:sz w:val="26"/>
                <w:szCs w:val="26"/>
              </w:rPr>
              <w:t>.</w:t>
            </w:r>
          </w:p>
        </w:tc>
        <w:tc>
          <w:tcPr>
            <w:tcW w:w="2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Вовлечение участ</w:t>
            </w:r>
            <w:r w:rsidR="00FA653F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ников Программы в программы ипо</w:t>
            </w:r>
            <w:r w:rsidR="00FA653F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течного жилищного кредитования</w:t>
            </w:r>
          </w:p>
        </w:tc>
        <w:tc>
          <w:tcPr>
            <w:tcW w:w="18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Министерство строительства, жилищно-коммуналь</w:t>
            </w:r>
            <w:r w:rsidR="00FA653F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ного хозяйства и энергетики Республики Карелия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2013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2018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закрепление участников Программы на террито</w:t>
            </w:r>
            <w:r w:rsidR="00FA653F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рии Респуб</w:t>
            </w:r>
            <w:r w:rsidR="00FA653F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лики Каре</w:t>
            </w:r>
            <w:r w:rsidR="00FA653F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лия, улучше</w:t>
            </w:r>
            <w:r w:rsidR="00FA653F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ние их жилищных условий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снижение уровня обеспечен</w:t>
            </w:r>
            <w:r w:rsidR="00FA653F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ности участников Программы собствен</w:t>
            </w:r>
            <w:r w:rsidR="00FA653F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ным жильем и повы</w:t>
            </w:r>
            <w:r w:rsidR="00FA653F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шение вероятности выхода из Программы отдельных соотечест</w:t>
            </w:r>
            <w:r w:rsidR="00FA653F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венников</w:t>
            </w:r>
          </w:p>
        </w:tc>
      </w:tr>
      <w:tr w:rsidR="00862ABF" w:rsidTr="00EC714D"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4.2</w:t>
            </w:r>
            <w:r w:rsidR="00FA653F">
              <w:rPr>
                <w:sz w:val="26"/>
                <w:szCs w:val="26"/>
              </w:rPr>
              <w:t>.</w:t>
            </w:r>
          </w:p>
        </w:tc>
        <w:tc>
          <w:tcPr>
            <w:tcW w:w="2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Компенсация затрат участников Прог</w:t>
            </w:r>
            <w:r w:rsidR="00FA653F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раммы и членов их семей на прожива</w:t>
            </w:r>
            <w:r w:rsidR="00FA653F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ние в Центре вре</w:t>
            </w:r>
            <w:r w:rsidR="00FA653F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менного размеще</w:t>
            </w:r>
            <w:r w:rsidR="00FA653F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ния за период не более полугода</w:t>
            </w:r>
          </w:p>
        </w:tc>
        <w:tc>
          <w:tcPr>
            <w:tcW w:w="18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Министерство труда и занятости Республики Карелия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2013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2018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 xml:space="preserve">решение вопроса временного проживания участников Программы 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Default="00862A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A653F">
              <w:rPr>
                <w:sz w:val="26"/>
                <w:szCs w:val="26"/>
              </w:rPr>
              <w:t>увеличение рисков программы, связанных с попаданием соотечест</w:t>
            </w:r>
            <w:r w:rsidR="00FA653F">
              <w:rPr>
                <w:sz w:val="26"/>
                <w:szCs w:val="26"/>
              </w:rPr>
              <w:t>-</w:t>
            </w:r>
            <w:r w:rsidRPr="00FA653F">
              <w:rPr>
                <w:sz w:val="26"/>
                <w:szCs w:val="26"/>
              </w:rPr>
              <w:t>венников в категорию граждан, проживаю</w:t>
            </w:r>
            <w:r w:rsidR="00FA653F">
              <w:rPr>
                <w:sz w:val="26"/>
                <w:szCs w:val="26"/>
              </w:rPr>
              <w:t>-</w:t>
            </w:r>
            <w:r w:rsidRPr="00FA653F">
              <w:rPr>
                <w:sz w:val="26"/>
                <w:szCs w:val="26"/>
              </w:rPr>
              <w:t>щих за чертой бедности</w:t>
            </w:r>
          </w:p>
          <w:p w:rsidR="00CF4CF2" w:rsidRPr="00FA653F" w:rsidRDefault="00CF4C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FA653F" w:rsidRDefault="00FA653F"/>
    <w:p w:rsidR="00CF4CF2" w:rsidRDefault="00CF4CF2"/>
    <w:p w:rsidR="00CF4CF2" w:rsidRDefault="00CF4CF2"/>
    <w:p w:rsidR="00FA653F" w:rsidRDefault="00FA653F"/>
    <w:tbl>
      <w:tblPr>
        <w:tblW w:w="9862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82"/>
        <w:gridCol w:w="2437"/>
        <w:gridCol w:w="1701"/>
        <w:gridCol w:w="709"/>
        <w:gridCol w:w="850"/>
        <w:gridCol w:w="1843"/>
        <w:gridCol w:w="1640"/>
      </w:tblGrid>
      <w:tr w:rsidR="00FA653F" w:rsidTr="002E5A4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53F" w:rsidRPr="00EC714D" w:rsidRDefault="00FA653F" w:rsidP="00CF0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53F" w:rsidRPr="00EC714D" w:rsidRDefault="00FA653F" w:rsidP="00CF0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53F" w:rsidRPr="00EC714D" w:rsidRDefault="00FA653F" w:rsidP="00CF0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53F" w:rsidRPr="00EC714D" w:rsidRDefault="00FA653F" w:rsidP="00CF0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53F" w:rsidRPr="00EC714D" w:rsidRDefault="00FA653F" w:rsidP="00CF0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53F" w:rsidRPr="00EC714D" w:rsidRDefault="00FA653F" w:rsidP="00CF0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53F" w:rsidRPr="00EC714D" w:rsidRDefault="00FA653F" w:rsidP="00CF0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7</w:t>
            </w:r>
          </w:p>
        </w:tc>
      </w:tr>
      <w:tr w:rsidR="00862ABF" w:rsidTr="00EC714D">
        <w:tc>
          <w:tcPr>
            <w:tcW w:w="98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5. Оказание содействия в трудоустройстве участников Программы и членов их семей</w:t>
            </w:r>
          </w:p>
        </w:tc>
      </w:tr>
      <w:tr w:rsidR="00862ABF" w:rsidTr="002E5A42"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5.1</w:t>
            </w:r>
            <w:r w:rsidR="002E5A42">
              <w:rPr>
                <w:sz w:val="26"/>
                <w:szCs w:val="26"/>
              </w:rPr>
              <w:t>.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Анализ рынка труда</w:t>
            </w:r>
          </w:p>
          <w:p w:rsidR="00862ABF" w:rsidRPr="00EC714D" w:rsidRDefault="00862ABF">
            <w:pPr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и предоставление</w:t>
            </w:r>
          </w:p>
          <w:p w:rsidR="00862ABF" w:rsidRPr="00EC714D" w:rsidRDefault="00862ABF" w:rsidP="002E5A42">
            <w:pPr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информации о  наличии свободных рабочих мест (вакантных долж</w:t>
            </w:r>
            <w:r w:rsidR="002E5A42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ностей), содержа</w:t>
            </w:r>
            <w:r w:rsidR="002E5A42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щихся в регио</w:t>
            </w:r>
            <w:r w:rsidR="002E5A42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нальном банке вакансий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Министер</w:t>
            </w:r>
            <w:r w:rsidR="002E5A42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ство</w:t>
            </w:r>
            <w:r w:rsidR="00916136">
              <w:rPr>
                <w:sz w:val="26"/>
                <w:szCs w:val="26"/>
              </w:rPr>
              <w:t xml:space="preserve"> </w:t>
            </w:r>
            <w:r w:rsidRPr="00EC714D">
              <w:rPr>
                <w:sz w:val="26"/>
                <w:szCs w:val="26"/>
              </w:rPr>
              <w:t>труда и</w:t>
            </w:r>
          </w:p>
          <w:p w:rsidR="00862ABF" w:rsidRPr="00EC714D" w:rsidRDefault="00862A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занятости</w:t>
            </w:r>
          </w:p>
          <w:p w:rsidR="00862ABF" w:rsidRPr="00EC714D" w:rsidRDefault="00862A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Республики</w:t>
            </w:r>
          </w:p>
          <w:p w:rsidR="00862ABF" w:rsidRPr="00EC714D" w:rsidRDefault="00862A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Карелия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2013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2018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повышение</w:t>
            </w:r>
          </w:p>
          <w:p w:rsidR="00862ABF" w:rsidRPr="00EC714D" w:rsidRDefault="00862A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информиро</w:t>
            </w:r>
            <w:r w:rsidR="002E5A42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ванности участников</w:t>
            </w:r>
          </w:p>
          <w:p w:rsidR="00862ABF" w:rsidRPr="00EC714D" w:rsidRDefault="00862A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Программы о наличии</w:t>
            </w:r>
          </w:p>
          <w:p w:rsidR="00862ABF" w:rsidRPr="00EC714D" w:rsidRDefault="00862A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вакансий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ABF" w:rsidRPr="00EC714D" w:rsidRDefault="002E5A42" w:rsidP="002E5A4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неинформи-рованность участников Программы о наличии свободных рабочих мест на регио</w:t>
            </w:r>
            <w:r w:rsidR="0091613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нальном рынке труда</w:t>
            </w:r>
          </w:p>
        </w:tc>
      </w:tr>
      <w:tr w:rsidR="00862ABF" w:rsidTr="002E5A42"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5.2</w:t>
            </w:r>
            <w:r w:rsidR="002E5A42">
              <w:rPr>
                <w:sz w:val="26"/>
                <w:szCs w:val="26"/>
              </w:rPr>
              <w:t>.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ABF" w:rsidRPr="00EC714D" w:rsidRDefault="00862ABF">
            <w:pPr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Размещение сведений о наличии свободных рабочих мест (вакантных должностей) на сайте Министерства труда и занятости Республики Карелия</w:t>
            </w:r>
          </w:p>
          <w:p w:rsidR="00862ABF" w:rsidRPr="00EC714D" w:rsidRDefault="00862ABF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Министер</w:t>
            </w:r>
            <w:r w:rsidR="002E5A42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ство труда и занятости Республики Карелия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2013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2018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создание воз</w:t>
            </w:r>
            <w:r w:rsidR="002E5A42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можности для соотечествен</w:t>
            </w:r>
            <w:r w:rsidR="002E5A42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ников оценить свой потен</w:t>
            </w:r>
            <w:r w:rsidR="002E5A42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циал для трудоустрой</w:t>
            </w:r>
            <w:r w:rsidR="002E5A42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ства на рынке труда Респуб</w:t>
            </w:r>
            <w:r w:rsidR="00A84A00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лики Карелия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увеличение количества нетрудоуст</w:t>
            </w:r>
            <w:r w:rsidR="00A84A00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роенных соотечест</w:t>
            </w:r>
            <w:r w:rsidR="00A84A00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венников</w:t>
            </w:r>
          </w:p>
        </w:tc>
      </w:tr>
      <w:tr w:rsidR="00862ABF" w:rsidTr="002E5A42"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5.3</w:t>
            </w:r>
            <w:r w:rsidR="002E5A42">
              <w:rPr>
                <w:sz w:val="26"/>
                <w:szCs w:val="26"/>
              </w:rPr>
              <w:t>.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Организация взаимодействия работодателей и соотечественников, проживающих за рубежом, на этапе подготовки к переселению на выбранную территорию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Министер</w:t>
            </w:r>
            <w:r w:rsidR="002E5A42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ство труда и занятости Республики Карелия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2013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2018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A84A00" w:rsidP="00A84A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862ABF" w:rsidRPr="00EC714D">
              <w:rPr>
                <w:sz w:val="26"/>
                <w:szCs w:val="26"/>
              </w:rPr>
              <w:t>редоставле</w:t>
            </w:r>
            <w:r>
              <w:rPr>
                <w:sz w:val="26"/>
                <w:szCs w:val="26"/>
              </w:rPr>
              <w:t>-</w:t>
            </w:r>
            <w:r w:rsidR="00862ABF" w:rsidRPr="00EC714D">
              <w:rPr>
                <w:sz w:val="26"/>
                <w:szCs w:val="26"/>
              </w:rPr>
              <w:t>ние информа</w:t>
            </w:r>
            <w:r>
              <w:rPr>
                <w:sz w:val="26"/>
                <w:szCs w:val="26"/>
              </w:rPr>
              <w:t>-</w:t>
            </w:r>
            <w:r w:rsidR="00862ABF" w:rsidRPr="00EC714D">
              <w:rPr>
                <w:sz w:val="26"/>
                <w:szCs w:val="26"/>
              </w:rPr>
              <w:t>ции об усло</w:t>
            </w:r>
            <w:r>
              <w:rPr>
                <w:sz w:val="26"/>
                <w:szCs w:val="26"/>
              </w:rPr>
              <w:t>-</w:t>
            </w:r>
            <w:r w:rsidR="00862ABF" w:rsidRPr="00EC714D">
              <w:rPr>
                <w:sz w:val="26"/>
                <w:szCs w:val="26"/>
              </w:rPr>
              <w:t>виях трудоуст</w:t>
            </w:r>
            <w:r>
              <w:rPr>
                <w:sz w:val="26"/>
                <w:szCs w:val="26"/>
              </w:rPr>
              <w:t>-</w:t>
            </w:r>
            <w:r w:rsidR="00862ABF" w:rsidRPr="00EC714D">
              <w:rPr>
                <w:sz w:val="26"/>
                <w:szCs w:val="26"/>
              </w:rPr>
              <w:t>ройства у конкретного работодателя и заключения предваритель</w:t>
            </w:r>
            <w:r>
              <w:rPr>
                <w:sz w:val="26"/>
                <w:szCs w:val="26"/>
              </w:rPr>
              <w:t>-</w:t>
            </w:r>
            <w:r w:rsidR="00862ABF" w:rsidRPr="00EC714D">
              <w:rPr>
                <w:sz w:val="26"/>
                <w:szCs w:val="26"/>
              </w:rPr>
              <w:t>ного договора о трудоустрой</w:t>
            </w:r>
            <w:r>
              <w:rPr>
                <w:sz w:val="26"/>
                <w:szCs w:val="26"/>
              </w:rPr>
              <w:t>-</w:t>
            </w:r>
            <w:r w:rsidR="00862ABF" w:rsidRPr="00EC714D">
              <w:rPr>
                <w:sz w:val="26"/>
                <w:szCs w:val="26"/>
              </w:rPr>
              <w:t>стве, оформле</w:t>
            </w:r>
            <w:r>
              <w:rPr>
                <w:sz w:val="26"/>
                <w:szCs w:val="26"/>
              </w:rPr>
              <w:t>-</w:t>
            </w:r>
            <w:r w:rsidR="00862ABF" w:rsidRPr="00EC714D">
              <w:rPr>
                <w:sz w:val="26"/>
                <w:szCs w:val="26"/>
              </w:rPr>
              <w:t>ние гарантий</w:t>
            </w:r>
            <w:r>
              <w:rPr>
                <w:sz w:val="26"/>
                <w:szCs w:val="26"/>
              </w:rPr>
              <w:t>-</w:t>
            </w:r>
            <w:r w:rsidR="00862ABF" w:rsidRPr="00EC714D">
              <w:rPr>
                <w:sz w:val="26"/>
                <w:szCs w:val="26"/>
              </w:rPr>
              <w:t>ных писем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увеличение количества нетрудоуст</w:t>
            </w:r>
            <w:r w:rsidR="00A84A00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роенных соотечест</w:t>
            </w:r>
            <w:r w:rsidR="00A84A00"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венников</w:t>
            </w:r>
          </w:p>
        </w:tc>
      </w:tr>
      <w:tr w:rsidR="00A84A00" w:rsidTr="00A84A0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A00" w:rsidRPr="00EC714D" w:rsidRDefault="00A84A00" w:rsidP="00CF0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5.4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A00" w:rsidRPr="00EC714D" w:rsidRDefault="00A84A00" w:rsidP="00A84A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Осуществление мероприятий по профессиональному обучению и допол</w:t>
            </w:r>
            <w:r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нительному профес</w:t>
            </w:r>
            <w:r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сиональному обра</w:t>
            </w:r>
            <w:r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зованию</w:t>
            </w:r>
            <w:r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A00" w:rsidRPr="00EC714D" w:rsidRDefault="00A84A00" w:rsidP="00CF092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государст-венные казенные учреждения службы</w:t>
            </w:r>
            <w:r w:rsidRPr="00EC714D">
              <w:rPr>
                <w:sz w:val="26"/>
                <w:szCs w:val="26"/>
              </w:rPr>
              <w:t xml:space="preserve"> занятости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A00" w:rsidRPr="00EC714D" w:rsidRDefault="00A84A00" w:rsidP="00CF0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A00" w:rsidRPr="00EC714D" w:rsidRDefault="00A84A00" w:rsidP="00CF0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A00" w:rsidRPr="00EC714D" w:rsidRDefault="00A84A00" w:rsidP="00CF092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EC714D">
              <w:rPr>
                <w:sz w:val="26"/>
                <w:szCs w:val="26"/>
              </w:rPr>
              <w:t>рудоустрой</w:t>
            </w:r>
            <w:r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ство участни</w:t>
            </w:r>
            <w:r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ков Програм</w:t>
            </w:r>
            <w:r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мы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A00" w:rsidRPr="00EC714D" w:rsidRDefault="00A84A00" w:rsidP="00A84A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EC714D">
              <w:rPr>
                <w:sz w:val="26"/>
                <w:szCs w:val="26"/>
              </w:rPr>
              <w:t>есоответ</w:t>
            </w:r>
            <w:r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ствие квали</w:t>
            </w:r>
            <w:r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фикации участника Программы требованиям вакантного</w:t>
            </w:r>
          </w:p>
        </w:tc>
      </w:tr>
      <w:tr w:rsidR="00A84A00" w:rsidTr="00CF092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4A00" w:rsidRPr="00EC714D" w:rsidRDefault="00A84A00" w:rsidP="00CF0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4A00" w:rsidRPr="00EC714D" w:rsidRDefault="00A84A00" w:rsidP="00CF0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4A00" w:rsidRPr="00EC714D" w:rsidRDefault="00A84A00" w:rsidP="00CF0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4A00" w:rsidRPr="00EC714D" w:rsidRDefault="00A84A00" w:rsidP="00CF0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4A00" w:rsidRPr="00EC714D" w:rsidRDefault="00A84A00" w:rsidP="00CF0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4A00" w:rsidRPr="00EC714D" w:rsidRDefault="00A84A00" w:rsidP="00CF0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4A00" w:rsidRPr="00EC714D" w:rsidRDefault="00A84A00" w:rsidP="00CF0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7</w:t>
            </w:r>
          </w:p>
        </w:tc>
      </w:tr>
      <w:tr w:rsidR="00862ABF" w:rsidTr="00A84A00"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Программы и членов их семей (для граждан, признанных в установленном порядке безработными)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ABF" w:rsidRPr="00EC714D" w:rsidRDefault="00A84A00" w:rsidP="00A84A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Карелия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ABF" w:rsidRPr="00EC714D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ABF" w:rsidRPr="00EC714D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ABF" w:rsidRPr="00EC714D" w:rsidRDefault="00862ABF" w:rsidP="00A84A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EC714D" w:rsidRDefault="00862ABF" w:rsidP="00A84A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рабочего места</w:t>
            </w:r>
          </w:p>
        </w:tc>
      </w:tr>
      <w:tr w:rsidR="00A84A00" w:rsidTr="002E5A42"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4A00" w:rsidRPr="00EC714D" w:rsidRDefault="00A84A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5.5</w:t>
            </w:r>
            <w:r w:rsidR="003942F2">
              <w:rPr>
                <w:sz w:val="26"/>
                <w:szCs w:val="26"/>
              </w:rPr>
              <w:t>.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4A00" w:rsidRPr="00EC714D" w:rsidRDefault="00A84A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Организация содействия самозанятости участников Программы и членов их семей (для граждан, признанных в установленном порядке безработными)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4A00" w:rsidRPr="00EC714D" w:rsidRDefault="00A84A00" w:rsidP="00CF092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государст-венные казенные учреждения службы</w:t>
            </w:r>
            <w:r w:rsidRPr="00EC714D">
              <w:rPr>
                <w:sz w:val="26"/>
                <w:szCs w:val="26"/>
              </w:rPr>
              <w:t xml:space="preserve"> занятости населения</w:t>
            </w:r>
            <w:r>
              <w:rPr>
                <w:sz w:val="26"/>
                <w:szCs w:val="26"/>
              </w:rPr>
              <w:t xml:space="preserve"> Республики Карелия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4A00" w:rsidRPr="00EC714D" w:rsidRDefault="00A84A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2013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4A00" w:rsidRPr="00EC714D" w:rsidRDefault="00A84A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2018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4A00" w:rsidRPr="00EC714D" w:rsidRDefault="00A84A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открытие на территории Республики Карелия новых предприятий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4A00" w:rsidRPr="00EC714D" w:rsidRDefault="00A84A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увеличение количества незанятых соотечест</w:t>
            </w:r>
            <w:r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венников</w:t>
            </w:r>
          </w:p>
        </w:tc>
      </w:tr>
      <w:tr w:rsidR="00A84A00" w:rsidTr="002E5A4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4A00" w:rsidRPr="00EC714D" w:rsidRDefault="00A84A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5.6</w:t>
            </w:r>
            <w:r w:rsidR="003942F2">
              <w:rPr>
                <w:sz w:val="26"/>
                <w:szCs w:val="26"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4A00" w:rsidRPr="00EC714D" w:rsidRDefault="00A84A0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Предоставление единовременной помощи участникам Программы для подтверждения квалификации по имеющейся специальности в размере 10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4A00" w:rsidRPr="00EC714D" w:rsidRDefault="00A84A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Министер</w:t>
            </w:r>
            <w:r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ство труда и занятости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4A00" w:rsidRPr="00EC714D" w:rsidRDefault="00A84A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4A00" w:rsidRPr="00EC714D" w:rsidRDefault="00A84A00" w:rsidP="003942F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201</w:t>
            </w:r>
            <w:r w:rsidR="003942F2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4A00" w:rsidRPr="00EC714D" w:rsidRDefault="00A84A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 xml:space="preserve">сокращение срока включения участников </w:t>
            </w:r>
            <w:r w:rsidR="003942F2">
              <w:rPr>
                <w:sz w:val="26"/>
                <w:szCs w:val="26"/>
              </w:rPr>
              <w:t xml:space="preserve"> Программы </w:t>
            </w:r>
            <w:r w:rsidRPr="00EC714D">
              <w:rPr>
                <w:sz w:val="26"/>
                <w:szCs w:val="26"/>
              </w:rPr>
              <w:t>в трудовые отношения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4A00" w:rsidRPr="00EC714D" w:rsidRDefault="00A84A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714D">
              <w:rPr>
                <w:sz w:val="26"/>
                <w:szCs w:val="26"/>
              </w:rPr>
              <w:t>увеличение количества нетрудоуст</w:t>
            </w:r>
            <w:r>
              <w:rPr>
                <w:sz w:val="26"/>
                <w:szCs w:val="26"/>
              </w:rPr>
              <w:t>-</w:t>
            </w:r>
            <w:r w:rsidRPr="00EC714D">
              <w:rPr>
                <w:sz w:val="26"/>
                <w:szCs w:val="26"/>
              </w:rPr>
              <w:t>роенных участников Программы</w:t>
            </w:r>
          </w:p>
        </w:tc>
      </w:tr>
    </w:tbl>
    <w:p w:rsidR="00862ABF" w:rsidRDefault="00862ABF" w:rsidP="00862AB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862ABF" w:rsidRDefault="00862ABF" w:rsidP="003942F2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>Приложение № 3</w:t>
      </w:r>
      <w:r w:rsidR="003942F2">
        <w:rPr>
          <w:szCs w:val="28"/>
        </w:rPr>
        <w:t xml:space="preserve"> </w:t>
      </w:r>
      <w:r>
        <w:rPr>
          <w:szCs w:val="28"/>
        </w:rPr>
        <w:t>к Программе</w:t>
      </w:r>
    </w:p>
    <w:p w:rsidR="00862ABF" w:rsidRDefault="00862ABF" w:rsidP="00862ABF">
      <w:pPr>
        <w:autoSpaceDE w:val="0"/>
        <w:autoSpaceDN w:val="0"/>
        <w:adjustRightInd w:val="0"/>
        <w:jc w:val="right"/>
        <w:rPr>
          <w:szCs w:val="28"/>
        </w:rPr>
      </w:pPr>
    </w:p>
    <w:p w:rsidR="00862ABF" w:rsidRDefault="00862ABF" w:rsidP="00862ABF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ПЕРЕЧЕНЬ</w:t>
      </w:r>
    </w:p>
    <w:p w:rsidR="00862ABF" w:rsidRDefault="00862ABF" w:rsidP="00862ABF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нормативных правовых актов, принимаемых в целях реализации</w:t>
      </w:r>
    </w:p>
    <w:p w:rsidR="00862ABF" w:rsidRDefault="00862ABF" w:rsidP="00862ABF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Программы</w:t>
      </w:r>
    </w:p>
    <w:p w:rsidR="00862ABF" w:rsidRDefault="00862ABF" w:rsidP="00862AB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7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040"/>
        <w:gridCol w:w="4481"/>
        <w:gridCol w:w="1939"/>
        <w:gridCol w:w="1320"/>
      </w:tblGrid>
      <w:tr w:rsidR="00862ABF" w:rsidTr="003942F2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3942F2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42F2">
              <w:rPr>
                <w:sz w:val="26"/>
                <w:szCs w:val="26"/>
              </w:rPr>
              <w:t>Вид нормативного правового акта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3942F2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42F2">
              <w:rPr>
                <w:sz w:val="26"/>
                <w:szCs w:val="26"/>
              </w:rPr>
              <w:t>Основные положения нормативного правового акта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3942F2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42F2">
              <w:rPr>
                <w:sz w:val="26"/>
                <w:szCs w:val="26"/>
              </w:rPr>
              <w:t>Исполнители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3942F2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42F2">
              <w:rPr>
                <w:sz w:val="26"/>
                <w:szCs w:val="26"/>
              </w:rPr>
              <w:t>Ожидае</w:t>
            </w:r>
            <w:r w:rsidR="00C005B3">
              <w:rPr>
                <w:sz w:val="26"/>
                <w:szCs w:val="26"/>
              </w:rPr>
              <w:t>-</w:t>
            </w:r>
            <w:r w:rsidRPr="003942F2">
              <w:rPr>
                <w:sz w:val="26"/>
                <w:szCs w:val="26"/>
              </w:rPr>
              <w:t>мые сроки принятия</w:t>
            </w:r>
          </w:p>
        </w:tc>
      </w:tr>
      <w:tr w:rsidR="00862ABF" w:rsidTr="003942F2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3942F2" w:rsidRDefault="00EF254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862ABF" w:rsidRPr="003942F2">
              <w:rPr>
                <w:sz w:val="26"/>
                <w:szCs w:val="26"/>
              </w:rPr>
              <w:t>остановление Правительства Республики Карелия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3942F2" w:rsidRDefault="00862A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42F2">
              <w:rPr>
                <w:sz w:val="26"/>
                <w:szCs w:val="26"/>
              </w:rPr>
              <w:t>о дополнительных мерах социальной поддержки участникам долгосрочной целевой программы  «Оказание содействия добровольному переселе</w:t>
            </w:r>
            <w:r w:rsidR="003942F2">
              <w:rPr>
                <w:sz w:val="26"/>
                <w:szCs w:val="26"/>
              </w:rPr>
              <w:t>-</w:t>
            </w:r>
            <w:r w:rsidRPr="003942F2">
              <w:rPr>
                <w:sz w:val="26"/>
                <w:szCs w:val="26"/>
              </w:rPr>
              <w:t xml:space="preserve">нию в Республику Карелия соотечественников, проживающих за рубежом, на 2013-2018 годы»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3942F2" w:rsidRDefault="00862A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42F2">
              <w:rPr>
                <w:sz w:val="26"/>
                <w:szCs w:val="26"/>
              </w:rPr>
              <w:t>Министерство труда и занятости Республики Карелия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2ABF" w:rsidRPr="003942F2" w:rsidRDefault="00862ABF" w:rsidP="003942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942F2">
              <w:rPr>
                <w:sz w:val="26"/>
                <w:szCs w:val="26"/>
              </w:rPr>
              <w:t xml:space="preserve"> 2016 год</w:t>
            </w:r>
          </w:p>
        </w:tc>
      </w:tr>
    </w:tbl>
    <w:p w:rsidR="00862ABF" w:rsidRDefault="00862ABF" w:rsidP="00862AB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862ABF" w:rsidRDefault="00862ABF" w:rsidP="006C5842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>Приложение № 4</w:t>
      </w:r>
      <w:r w:rsidR="006C5842">
        <w:rPr>
          <w:szCs w:val="28"/>
        </w:rPr>
        <w:t xml:space="preserve"> </w:t>
      </w:r>
      <w:r>
        <w:rPr>
          <w:szCs w:val="28"/>
        </w:rPr>
        <w:t>к Программе</w:t>
      </w:r>
    </w:p>
    <w:p w:rsidR="00862ABF" w:rsidRDefault="00862ABF" w:rsidP="00862ABF">
      <w:pPr>
        <w:autoSpaceDE w:val="0"/>
        <w:autoSpaceDN w:val="0"/>
        <w:adjustRightInd w:val="0"/>
        <w:jc w:val="right"/>
        <w:rPr>
          <w:szCs w:val="28"/>
        </w:rPr>
      </w:pPr>
    </w:p>
    <w:p w:rsidR="00862ABF" w:rsidRDefault="00862ABF" w:rsidP="00862ABF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ОБЪЕМЫ</w:t>
      </w:r>
    </w:p>
    <w:p w:rsidR="00862ABF" w:rsidRDefault="00862ABF" w:rsidP="00862ABF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финансовых ресурсов на реализацию мероприятий </w:t>
      </w:r>
    </w:p>
    <w:p w:rsidR="00862ABF" w:rsidRDefault="00862ABF" w:rsidP="00862ABF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Программы</w:t>
      </w:r>
    </w:p>
    <w:p w:rsidR="00862ABF" w:rsidRDefault="00862ABF" w:rsidP="00862ABF">
      <w:pPr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41"/>
        <w:gridCol w:w="1843"/>
        <w:gridCol w:w="851"/>
        <w:gridCol w:w="709"/>
        <w:gridCol w:w="850"/>
        <w:gridCol w:w="851"/>
        <w:gridCol w:w="850"/>
        <w:gridCol w:w="852"/>
        <w:gridCol w:w="850"/>
        <w:gridCol w:w="851"/>
        <w:gridCol w:w="850"/>
      </w:tblGrid>
      <w:tr w:rsidR="00862ABF" w:rsidTr="0014480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BF" w:rsidRPr="008861A1" w:rsidRDefault="00862AB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BF" w:rsidRPr="008861A1" w:rsidRDefault="00862AB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BF" w:rsidRPr="008861A1" w:rsidRDefault="00862AB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Испол</w:t>
            </w:r>
            <w:r w:rsidR="00B50760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нитель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BF" w:rsidRPr="008861A1" w:rsidRDefault="00862AB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Ресурсное обеспечение (млн. рублей), годы</w:t>
            </w:r>
          </w:p>
        </w:tc>
      </w:tr>
      <w:tr w:rsidR="00B50760" w:rsidTr="0014480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BF" w:rsidRPr="008861A1" w:rsidRDefault="00862ABF">
            <w:pPr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BF" w:rsidRPr="008861A1" w:rsidRDefault="00862ABF">
            <w:pPr>
              <w:rPr>
                <w:bCs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BF" w:rsidRPr="008861A1" w:rsidRDefault="00862ABF">
            <w:pPr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BF" w:rsidRPr="008861A1" w:rsidRDefault="00862AB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2013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BF" w:rsidRPr="008861A1" w:rsidRDefault="00862AB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BF" w:rsidRPr="008861A1" w:rsidRDefault="00862AB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2015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BF" w:rsidRPr="008861A1" w:rsidRDefault="00862AB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BF" w:rsidRPr="008861A1" w:rsidRDefault="00862AB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BF" w:rsidRPr="008861A1" w:rsidRDefault="00862AB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BF" w:rsidRPr="008861A1" w:rsidRDefault="00862AB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2013- 2018 годы</w:t>
            </w:r>
          </w:p>
        </w:tc>
      </w:tr>
      <w:tr w:rsidR="00B50760" w:rsidTr="001448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BF" w:rsidRPr="008861A1" w:rsidRDefault="00862AB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BF" w:rsidRPr="008861A1" w:rsidRDefault="00862AB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BF" w:rsidRPr="008861A1" w:rsidRDefault="00862AB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BF" w:rsidRPr="008861A1" w:rsidRDefault="00862AB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BF" w:rsidRPr="008861A1" w:rsidRDefault="00862AB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BF" w:rsidRPr="008861A1" w:rsidRDefault="00862AB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BF" w:rsidRPr="008861A1" w:rsidRDefault="00862AB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BF" w:rsidRPr="008861A1" w:rsidRDefault="00862AB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BF" w:rsidRPr="008861A1" w:rsidRDefault="00862AB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BF" w:rsidRPr="008861A1" w:rsidRDefault="00862AB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10</w:t>
            </w:r>
          </w:p>
        </w:tc>
      </w:tr>
      <w:tr w:rsidR="00862ABF" w:rsidTr="00313AC2"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BF" w:rsidRPr="008861A1" w:rsidRDefault="00862ABF" w:rsidP="008D1F2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1. Нормативно</w:t>
            </w:r>
            <w:r w:rsidR="008D1F2C">
              <w:rPr>
                <w:sz w:val="26"/>
                <w:szCs w:val="26"/>
              </w:rPr>
              <w:t xml:space="preserve">е </w:t>
            </w:r>
            <w:r w:rsidRPr="008861A1">
              <w:rPr>
                <w:sz w:val="26"/>
                <w:szCs w:val="26"/>
              </w:rPr>
              <w:t>правовое обеспечение реализации Программы</w:t>
            </w:r>
          </w:p>
        </w:tc>
      </w:tr>
      <w:tr w:rsidR="00862ABF" w:rsidTr="001448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BF" w:rsidRPr="008861A1" w:rsidRDefault="00862AB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1.1.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BF" w:rsidRPr="008861A1" w:rsidRDefault="00862AB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Разработка проектов нормативных правовых актов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BF" w:rsidRPr="008861A1" w:rsidRDefault="00862ABF" w:rsidP="00B5076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Минис</w:t>
            </w:r>
            <w:r w:rsidR="00B50760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терство труда и занятости Республики Карелия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BF" w:rsidRPr="008861A1" w:rsidRDefault="00862AB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без дополнительных затрат</w:t>
            </w:r>
          </w:p>
        </w:tc>
      </w:tr>
      <w:tr w:rsidR="00862ABF" w:rsidTr="00313AC2"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BF" w:rsidRPr="008861A1" w:rsidRDefault="00862AB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2. Информационное обеспечение реализации Программы</w:t>
            </w:r>
          </w:p>
        </w:tc>
      </w:tr>
      <w:tr w:rsidR="00862ABF" w:rsidTr="001448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BF" w:rsidRPr="008861A1" w:rsidRDefault="00862AB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2.1.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BF" w:rsidRPr="008861A1" w:rsidRDefault="00862ABF" w:rsidP="00DC02B7">
            <w:pPr>
              <w:autoSpaceDE w:val="0"/>
              <w:autoSpaceDN w:val="0"/>
              <w:adjustRightInd w:val="0"/>
              <w:ind w:right="-108"/>
              <w:rPr>
                <w:bCs/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Обеспечение взаимодействия с дипломати</w:t>
            </w:r>
            <w:r w:rsidR="0023699D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ческими пред</w:t>
            </w:r>
            <w:r w:rsidR="0023699D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ставительст</w:t>
            </w:r>
            <w:r w:rsidR="0023699D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вами, консуль</w:t>
            </w:r>
            <w:r w:rsidR="0023699D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скими учрежде</w:t>
            </w:r>
            <w:r w:rsidR="0023699D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ниями Россий</w:t>
            </w:r>
            <w:r w:rsidR="0023699D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ской Федерации и представи</w:t>
            </w:r>
            <w:r w:rsidR="008D1F2C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тельствами Федеральной миграционной службы России за рубежом в части обновле</w:t>
            </w:r>
            <w:r w:rsidR="0023699D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ния информа</w:t>
            </w:r>
            <w:r w:rsidR="0023699D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ционного пакета о возможностях приема, трудо</w:t>
            </w:r>
            <w:r w:rsidR="008D1F2C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 xml:space="preserve">устройства и условиях проживания в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BF" w:rsidRPr="008861A1" w:rsidRDefault="00862AB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Минис</w:t>
            </w:r>
            <w:r w:rsidR="006E66AB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терство труда и занятости Республики Карелия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BF" w:rsidRPr="008861A1" w:rsidRDefault="00862AB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без дополнительных затрат</w:t>
            </w:r>
          </w:p>
        </w:tc>
      </w:tr>
      <w:tr w:rsidR="00DC02B7" w:rsidTr="001448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B7" w:rsidRPr="008861A1" w:rsidRDefault="00DC02B7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B7" w:rsidRPr="008861A1" w:rsidRDefault="00DC02B7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B7" w:rsidRPr="008861A1" w:rsidRDefault="00DC02B7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B7" w:rsidRPr="008861A1" w:rsidRDefault="00DC02B7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B7" w:rsidRPr="008861A1" w:rsidRDefault="00DC02B7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B7" w:rsidRPr="008861A1" w:rsidRDefault="00DC02B7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B7" w:rsidRPr="008861A1" w:rsidRDefault="00DC02B7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B7" w:rsidRPr="008861A1" w:rsidRDefault="00DC02B7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B7" w:rsidRPr="008861A1" w:rsidRDefault="00DC02B7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B7" w:rsidRPr="008861A1" w:rsidRDefault="00DC02B7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10</w:t>
            </w:r>
          </w:p>
        </w:tc>
      </w:tr>
      <w:tr w:rsidR="00DC02B7" w:rsidTr="001448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7" w:rsidRPr="008861A1" w:rsidRDefault="00DC02B7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7" w:rsidRPr="008861A1" w:rsidRDefault="00DC02B7" w:rsidP="00DC02B7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Республике Карелия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7" w:rsidRPr="008861A1" w:rsidRDefault="00DC02B7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7" w:rsidRPr="008861A1" w:rsidRDefault="00DC02B7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7" w:rsidRPr="008861A1" w:rsidRDefault="00DC02B7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7" w:rsidRPr="008861A1" w:rsidRDefault="00DC02B7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7" w:rsidRPr="008861A1" w:rsidRDefault="00DC02B7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7" w:rsidRPr="008861A1" w:rsidRDefault="00DC02B7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7" w:rsidRPr="008861A1" w:rsidRDefault="00DC02B7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7" w:rsidRPr="008861A1" w:rsidRDefault="00DC02B7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862ABF" w:rsidTr="001448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BF" w:rsidRPr="008861A1" w:rsidRDefault="00862AB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2.2.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BF" w:rsidRPr="008861A1" w:rsidRDefault="00862ABF" w:rsidP="000E6B47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Доведение перечня обра</w:t>
            </w:r>
            <w:r w:rsidR="000E6B47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 xml:space="preserve">зовательных </w:t>
            </w:r>
            <w:r w:rsidR="00DC02B7">
              <w:rPr>
                <w:sz w:val="26"/>
                <w:szCs w:val="26"/>
              </w:rPr>
              <w:t>организаций</w:t>
            </w:r>
            <w:r w:rsidRPr="008861A1">
              <w:rPr>
                <w:sz w:val="26"/>
                <w:szCs w:val="26"/>
              </w:rPr>
              <w:t xml:space="preserve"> в Республике Карелия, до дипломатиче</w:t>
            </w:r>
            <w:r w:rsidR="000E6B47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ских предста</w:t>
            </w:r>
            <w:r w:rsidR="000E6B47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вительств, консульских учреждений Российской Федерации и представи</w:t>
            </w:r>
            <w:r w:rsidR="000E6B47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тельств Феде</w:t>
            </w:r>
            <w:r w:rsidR="000E6B47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ральной мигра</w:t>
            </w:r>
            <w:r w:rsidR="000E6B47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ционной службы России за рубежом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BF" w:rsidRPr="008861A1" w:rsidRDefault="00862AB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Минис</w:t>
            </w:r>
            <w:r w:rsidR="000E6B47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терство труда и занятости Республики Карелия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BF" w:rsidRPr="008861A1" w:rsidRDefault="00862AB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без дополнительных затрат</w:t>
            </w:r>
          </w:p>
        </w:tc>
      </w:tr>
      <w:tr w:rsidR="00862ABF" w:rsidTr="001448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BF" w:rsidRPr="008861A1" w:rsidRDefault="00862AB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2.3.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BF" w:rsidRPr="008861A1" w:rsidRDefault="00862A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Освещение вопросов добровольного переселения в Республику Карелия сооте</w:t>
            </w:r>
            <w:r w:rsidR="000E6B47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чественников, проживающих за рубежом, в средствах массовой информации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BF" w:rsidRPr="008861A1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Минис</w:t>
            </w:r>
            <w:r w:rsidR="000E6B47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терство труда и занятости Республики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BF" w:rsidRPr="008861A1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0,124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BF" w:rsidRPr="008861A1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0,145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BF" w:rsidRPr="008861A1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BF" w:rsidRPr="008861A1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BF" w:rsidRPr="008861A1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BF" w:rsidRPr="008861A1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BF" w:rsidRPr="008861A1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0,269</w:t>
            </w:r>
          </w:p>
        </w:tc>
      </w:tr>
      <w:tr w:rsidR="00862ABF" w:rsidTr="001448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BF" w:rsidRPr="008861A1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2.4.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BF" w:rsidRPr="008861A1" w:rsidRDefault="00862ABF" w:rsidP="00047FC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Подготовка и издание инфор</w:t>
            </w:r>
            <w:r w:rsidR="008D3E5B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мационного буклета участ</w:t>
            </w:r>
            <w:r w:rsidR="008D3E5B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ника Програм</w:t>
            </w:r>
            <w:r w:rsidR="008D3E5B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мы по оказа</w:t>
            </w:r>
            <w:r w:rsidR="008D3E5B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нию содейст</w:t>
            </w:r>
            <w:r w:rsidR="008D3E5B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вия доброволь</w:t>
            </w:r>
            <w:r w:rsidR="008D3E5B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ному переселе</w:t>
            </w:r>
            <w:r w:rsidR="008D3E5B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нию в Респуб</w:t>
            </w:r>
            <w:r w:rsidR="008D3E5B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лику Карелия соотечествен</w:t>
            </w:r>
            <w:r w:rsidR="008D3E5B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 xml:space="preserve">ников,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BF" w:rsidRPr="008861A1" w:rsidRDefault="00862ABF" w:rsidP="000E6B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Минис</w:t>
            </w:r>
            <w:r w:rsidR="000E6B47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терство труда и занятости Республики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BF" w:rsidRPr="008861A1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0,124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BF" w:rsidRPr="008861A1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0,145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BF" w:rsidRPr="008861A1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BF" w:rsidRPr="008861A1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BF" w:rsidRPr="008861A1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BF" w:rsidRPr="008861A1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BF" w:rsidRPr="008861A1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0,269</w:t>
            </w:r>
          </w:p>
        </w:tc>
      </w:tr>
      <w:tr w:rsidR="00047FC7" w:rsidTr="001448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C7" w:rsidRPr="008861A1" w:rsidRDefault="00047FC7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C7" w:rsidRPr="008861A1" w:rsidRDefault="00047FC7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C7" w:rsidRPr="008861A1" w:rsidRDefault="00047FC7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C7" w:rsidRPr="008861A1" w:rsidRDefault="00047FC7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C7" w:rsidRPr="008861A1" w:rsidRDefault="00047FC7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C7" w:rsidRPr="008861A1" w:rsidRDefault="00047FC7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C7" w:rsidRPr="008861A1" w:rsidRDefault="00047FC7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C7" w:rsidRPr="008861A1" w:rsidRDefault="00047FC7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C7" w:rsidRPr="008861A1" w:rsidRDefault="00047FC7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C7" w:rsidRPr="008861A1" w:rsidRDefault="00047FC7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10</w:t>
            </w:r>
          </w:p>
        </w:tc>
      </w:tr>
      <w:tr w:rsidR="00047FC7" w:rsidTr="001448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7" w:rsidRPr="008861A1" w:rsidRDefault="00047FC7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7" w:rsidRPr="008861A1" w:rsidRDefault="00047FC7" w:rsidP="00047FC7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проживающих за рубежом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7" w:rsidRPr="008861A1" w:rsidRDefault="00047FC7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7" w:rsidRPr="008861A1" w:rsidRDefault="00047FC7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7" w:rsidRPr="008861A1" w:rsidRDefault="00047FC7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7" w:rsidRPr="008861A1" w:rsidRDefault="00047FC7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7" w:rsidRPr="008861A1" w:rsidRDefault="00047FC7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7" w:rsidRPr="008861A1" w:rsidRDefault="00047FC7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7" w:rsidRPr="008861A1" w:rsidRDefault="00047FC7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7" w:rsidRPr="008861A1" w:rsidRDefault="00047FC7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862ABF" w:rsidTr="001448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BF" w:rsidRPr="008861A1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2.5.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BF" w:rsidRPr="008861A1" w:rsidRDefault="00862A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Подготовка и проведение презентаций Программы в режиме видео</w:t>
            </w:r>
            <w:r w:rsidR="0071128D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конференции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BF" w:rsidRPr="008861A1" w:rsidRDefault="00862ABF" w:rsidP="007112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Министер</w:t>
            </w:r>
            <w:r w:rsidR="0071128D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ство труда и занятости Республики Карелия,</w:t>
            </w:r>
          </w:p>
          <w:p w:rsidR="00862ABF" w:rsidRDefault="00862ABF" w:rsidP="007112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УФМС России по Республике Карелия</w:t>
            </w:r>
            <w:r w:rsidR="0071128D">
              <w:rPr>
                <w:sz w:val="26"/>
                <w:szCs w:val="26"/>
              </w:rPr>
              <w:t xml:space="preserve"> (по согласо-ванию)</w:t>
            </w:r>
          </w:p>
          <w:p w:rsidR="00F9575E" w:rsidRPr="008861A1" w:rsidRDefault="00F9575E" w:rsidP="007112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BF" w:rsidRPr="008861A1" w:rsidRDefault="00862AB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без дополнительных затрат</w:t>
            </w:r>
          </w:p>
        </w:tc>
      </w:tr>
      <w:tr w:rsidR="00862ABF" w:rsidTr="001448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BF" w:rsidRPr="008861A1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2.6.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BF" w:rsidRDefault="00862A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Информацион</w:t>
            </w:r>
            <w:r w:rsidR="0071128D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ное обеспече</w:t>
            </w:r>
            <w:r w:rsidR="0071128D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ние реализации Программы (информацион</w:t>
            </w:r>
            <w:r w:rsidR="0071128D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ное сопровож</w:t>
            </w:r>
            <w:r w:rsidR="0071128D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дение участни</w:t>
            </w:r>
            <w:r w:rsidR="0071128D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ков Программы и членов их семей, монито</w:t>
            </w:r>
            <w:r w:rsidR="0071128D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ринг состава участников Программы, хода их пересе</w:t>
            </w:r>
            <w:r w:rsidR="0071128D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ления и обуст</w:t>
            </w:r>
            <w:r w:rsidR="0071128D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ройства с использова</w:t>
            </w:r>
            <w:r w:rsidR="0071128D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нием програм</w:t>
            </w:r>
            <w:r w:rsidR="0071128D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много средства по учету сооте</w:t>
            </w:r>
            <w:r w:rsidR="0071128D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чественников)</w:t>
            </w:r>
          </w:p>
          <w:p w:rsidR="00533026" w:rsidRPr="008861A1" w:rsidRDefault="005330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BF" w:rsidRPr="008861A1" w:rsidRDefault="00862ABF" w:rsidP="00E129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Министер</w:t>
            </w:r>
            <w:r w:rsidR="00E12931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ство труда и занятости Республики Карелия,</w:t>
            </w:r>
          </w:p>
          <w:p w:rsidR="00862ABF" w:rsidRPr="008861A1" w:rsidRDefault="00C005B3" w:rsidP="00E129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E12931">
              <w:rPr>
                <w:sz w:val="26"/>
                <w:szCs w:val="26"/>
              </w:rPr>
              <w:t xml:space="preserve">осудар-ственные казенные учреждения службы </w:t>
            </w:r>
            <w:r w:rsidR="00862ABF" w:rsidRPr="008861A1">
              <w:rPr>
                <w:sz w:val="26"/>
                <w:szCs w:val="26"/>
              </w:rPr>
              <w:t xml:space="preserve"> занятости населения Республики Карелия,</w:t>
            </w:r>
          </w:p>
          <w:p w:rsidR="00862ABF" w:rsidRPr="008861A1" w:rsidRDefault="00862ABF" w:rsidP="00E1293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УФМС России по Республике Карелия</w:t>
            </w:r>
            <w:r w:rsidR="00E12931">
              <w:rPr>
                <w:sz w:val="26"/>
                <w:szCs w:val="26"/>
              </w:rPr>
              <w:t xml:space="preserve"> (по согласо-ванию)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BF" w:rsidRPr="008861A1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BF" w:rsidRPr="008861A1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BF" w:rsidRPr="008861A1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0,284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BF" w:rsidRPr="008861A1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0,294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BF" w:rsidRPr="008861A1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0,304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BF" w:rsidRPr="008861A1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0,314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BF" w:rsidRPr="008861A1" w:rsidRDefault="00862A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1,196</w:t>
            </w:r>
          </w:p>
        </w:tc>
      </w:tr>
      <w:tr w:rsidR="00533026" w:rsidTr="001448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6" w:rsidRPr="008861A1" w:rsidRDefault="00533026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2.7.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6" w:rsidRPr="008861A1" w:rsidRDefault="00533026" w:rsidP="00C005B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Размещение в информацион</w:t>
            </w:r>
            <w:r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но-телекомму</w:t>
            </w:r>
            <w:r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никационной сети «Интер</w:t>
            </w:r>
            <w:r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нет», в том числе в АИС «Соотече</w:t>
            </w:r>
            <w:r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ственники» информации: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6" w:rsidRPr="008861A1" w:rsidRDefault="00533026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Министер</w:t>
            </w:r>
            <w:r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ство труда и занятости Республики Карелия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6" w:rsidRPr="008861A1" w:rsidRDefault="00533026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без дополнительных затрат</w:t>
            </w:r>
          </w:p>
        </w:tc>
      </w:tr>
      <w:tr w:rsidR="00F9575E" w:rsidTr="001448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5E" w:rsidRPr="008861A1" w:rsidRDefault="00F9575E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5E" w:rsidRPr="008861A1" w:rsidRDefault="00F9575E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5E" w:rsidRPr="008861A1" w:rsidRDefault="00F9575E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5E" w:rsidRPr="008861A1" w:rsidRDefault="00F9575E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5E" w:rsidRPr="008861A1" w:rsidRDefault="00F9575E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5E" w:rsidRPr="008861A1" w:rsidRDefault="00F9575E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5E" w:rsidRPr="008861A1" w:rsidRDefault="00F9575E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5E" w:rsidRPr="008861A1" w:rsidRDefault="00F9575E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5E" w:rsidRPr="008861A1" w:rsidRDefault="00F9575E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5E" w:rsidRPr="008861A1" w:rsidRDefault="00F9575E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10</w:t>
            </w:r>
          </w:p>
        </w:tc>
      </w:tr>
      <w:tr w:rsidR="00533026" w:rsidTr="001448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 w:rsidP="005330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 w:rsidP="00F9575E">
            <w:pPr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- об уровне обеспеченности трудовыми ре</w:t>
            </w:r>
            <w:r w:rsidR="00F9575E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сурсами отдель</w:t>
            </w:r>
            <w:r w:rsidR="00F9575E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ных территорий Республики Карелия;</w:t>
            </w:r>
          </w:p>
          <w:p w:rsidR="00533026" w:rsidRPr="008861A1" w:rsidRDefault="005330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- о возможнос</w:t>
            </w:r>
            <w:r w:rsidR="00F9575E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ти трудоуст</w:t>
            </w:r>
            <w:r w:rsidR="00F9575E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ройства участ</w:t>
            </w:r>
            <w:r w:rsidR="00F9575E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ников Прог</w:t>
            </w:r>
            <w:r w:rsidR="00F9575E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раммы и чле</w:t>
            </w:r>
            <w:r w:rsidR="00F9575E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нов их семей на территории Республики Карелия, вклю</w:t>
            </w:r>
            <w:r w:rsidR="00F9575E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чая заняти</w:t>
            </w:r>
            <w:r>
              <w:rPr>
                <w:sz w:val="26"/>
                <w:szCs w:val="26"/>
              </w:rPr>
              <w:t>е</w:t>
            </w:r>
            <w:r w:rsidRPr="008861A1">
              <w:rPr>
                <w:sz w:val="26"/>
                <w:szCs w:val="26"/>
              </w:rPr>
              <w:t xml:space="preserve"> предпринима</w:t>
            </w:r>
            <w:r w:rsidR="00F9575E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тельской, сельскохозяй</w:t>
            </w:r>
            <w:r w:rsidR="00F9575E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ственной деятельностью или агропро</w:t>
            </w:r>
            <w:r w:rsidR="00F9575E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мышленным производством;</w:t>
            </w:r>
          </w:p>
          <w:p w:rsidR="00533026" w:rsidRPr="008861A1" w:rsidRDefault="005330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- о возможнос</w:t>
            </w:r>
            <w:r w:rsidR="00F9575E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ти получения профессио</w:t>
            </w:r>
            <w:r w:rsidR="00F9575E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нального обра</w:t>
            </w:r>
            <w:r w:rsidR="00F9575E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зования, в том числе послеву</w:t>
            </w:r>
            <w:r w:rsidR="00F9575E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зовского и до</w:t>
            </w:r>
            <w:r w:rsidR="00F9575E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полнительного образования;</w:t>
            </w:r>
          </w:p>
          <w:p w:rsidR="00533026" w:rsidRPr="008861A1" w:rsidRDefault="005330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- о возможнос</w:t>
            </w:r>
            <w:r w:rsidR="00F9575E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ти оказания социальной поддержки, временного и постоянного жилищного обустройства участников Программы и членов их семей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 w:rsidP="005330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26" w:rsidRPr="008861A1" w:rsidRDefault="00533026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313AC2" w:rsidTr="001448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2" w:rsidRPr="008861A1" w:rsidRDefault="00313AC2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2" w:rsidRPr="008861A1" w:rsidRDefault="00313AC2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2" w:rsidRPr="008861A1" w:rsidRDefault="00313AC2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2" w:rsidRPr="008861A1" w:rsidRDefault="00313AC2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2" w:rsidRPr="008861A1" w:rsidRDefault="00313AC2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2" w:rsidRPr="008861A1" w:rsidRDefault="00313AC2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2" w:rsidRPr="008861A1" w:rsidRDefault="00313AC2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2" w:rsidRPr="008861A1" w:rsidRDefault="00313AC2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2" w:rsidRPr="008861A1" w:rsidRDefault="00313AC2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2" w:rsidRPr="008861A1" w:rsidRDefault="00313AC2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10</w:t>
            </w:r>
          </w:p>
        </w:tc>
      </w:tr>
      <w:tr w:rsidR="00533026" w:rsidTr="0014480E"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3. Содействие социальному обустройству участников Программы и членов их семей</w:t>
            </w:r>
          </w:p>
        </w:tc>
      </w:tr>
      <w:tr w:rsidR="00533026" w:rsidTr="0014480E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3.1.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Предоставле</w:t>
            </w:r>
            <w:r w:rsidR="00313AC2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ние участни</w:t>
            </w:r>
            <w:r w:rsidR="00313AC2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кам Програм</w:t>
            </w:r>
            <w:r w:rsidR="00313AC2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мы и членам их семей социальных гарантий, выплата социальных пособий, вып</w:t>
            </w:r>
            <w:r w:rsidR="00313AC2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лат, предус</w:t>
            </w:r>
            <w:r w:rsidR="00313AC2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мотренных законодатель</w:t>
            </w:r>
            <w:r w:rsidR="00313AC2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ством</w:t>
            </w:r>
            <w:r w:rsidR="00313AC2">
              <w:rPr>
                <w:sz w:val="26"/>
                <w:szCs w:val="26"/>
              </w:rPr>
              <w:t xml:space="preserve"> Российской Федерации и Республики Карелия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 w:rsidP="00313A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Минис</w:t>
            </w:r>
            <w:r w:rsidR="00313AC2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терство здравоох</w:t>
            </w:r>
            <w:r w:rsidR="00313AC2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ранения и социаль</w:t>
            </w:r>
            <w:r w:rsidR="00313AC2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ного разви</w:t>
            </w:r>
            <w:r w:rsidR="00313AC2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тия Респуб</w:t>
            </w:r>
            <w:r w:rsidR="00313AC2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лики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1,93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4,09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5,78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2,44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2,58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19,13</w:t>
            </w:r>
          </w:p>
        </w:tc>
      </w:tr>
      <w:tr w:rsidR="00313AC2" w:rsidTr="0014480E">
        <w:trPr>
          <w:trHeight w:val="3162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3.2.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 w:rsidP="009718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 xml:space="preserve">Обеспечение медицинской помощью в соответствии с </w:t>
            </w:r>
            <w:r w:rsidR="0097188D">
              <w:rPr>
                <w:sz w:val="26"/>
                <w:szCs w:val="26"/>
              </w:rPr>
              <w:t xml:space="preserve">террито-риальной </w:t>
            </w:r>
            <w:r w:rsidRPr="008861A1">
              <w:rPr>
                <w:sz w:val="26"/>
                <w:szCs w:val="26"/>
              </w:rPr>
              <w:t>программой государствен</w:t>
            </w:r>
            <w:r w:rsidR="0097188D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 xml:space="preserve">ных гарантий оказания гражданам </w:t>
            </w:r>
            <w:r w:rsidR="0097188D">
              <w:rPr>
                <w:sz w:val="26"/>
                <w:szCs w:val="26"/>
              </w:rPr>
              <w:t xml:space="preserve">медицинской помощи в Республике Карелия </w:t>
            </w:r>
            <w:r w:rsidRPr="008861A1">
              <w:rPr>
                <w:sz w:val="26"/>
                <w:szCs w:val="26"/>
              </w:rPr>
              <w:t>участников Программы и членов их семей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 w:rsidP="007565B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Ми</w:t>
            </w:r>
            <w:r w:rsidR="007565B5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нис</w:t>
            </w:r>
            <w:r w:rsidR="0097188D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тер</w:t>
            </w:r>
            <w:r w:rsidR="007565B5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ство здра</w:t>
            </w:r>
            <w:r w:rsidR="007565B5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воох</w:t>
            </w:r>
            <w:r w:rsidR="0097188D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ране</w:t>
            </w:r>
            <w:r w:rsidR="007565B5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ния и соци</w:t>
            </w:r>
            <w:r w:rsidR="007565B5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аль</w:t>
            </w:r>
            <w:r w:rsidR="0097188D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ного раз</w:t>
            </w:r>
            <w:r w:rsidR="007565B5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вития Рес</w:t>
            </w:r>
            <w:r w:rsidR="007565B5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пуб</w:t>
            </w:r>
            <w:r w:rsidR="0097188D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лики Каре</w:t>
            </w:r>
            <w:r w:rsidR="007565B5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B13290" w:rsidP="00B13290">
            <w:pPr>
              <w:autoSpaceDE w:val="0"/>
              <w:autoSpaceDN w:val="0"/>
              <w:adjustRightInd w:val="0"/>
              <w:ind w:left="-107" w:right="-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533026" w:rsidRPr="008861A1">
              <w:rPr>
                <w:sz w:val="26"/>
                <w:szCs w:val="26"/>
              </w:rPr>
              <w:t>юд</w:t>
            </w:r>
            <w:r>
              <w:rPr>
                <w:sz w:val="26"/>
                <w:szCs w:val="26"/>
              </w:rPr>
              <w:t>-</w:t>
            </w:r>
            <w:r w:rsidR="00533026" w:rsidRPr="008861A1">
              <w:rPr>
                <w:sz w:val="26"/>
                <w:szCs w:val="26"/>
              </w:rPr>
              <w:t>жет Рес</w:t>
            </w:r>
            <w:r>
              <w:rPr>
                <w:sz w:val="26"/>
                <w:szCs w:val="26"/>
              </w:rPr>
              <w:t>-</w:t>
            </w:r>
            <w:r w:rsidR="00533026" w:rsidRPr="008861A1">
              <w:rPr>
                <w:sz w:val="26"/>
                <w:szCs w:val="26"/>
              </w:rPr>
              <w:t>пуб</w:t>
            </w:r>
            <w:r>
              <w:rPr>
                <w:sz w:val="26"/>
                <w:szCs w:val="26"/>
              </w:rPr>
              <w:t>-</w:t>
            </w:r>
            <w:r w:rsidR="00533026" w:rsidRPr="008861A1">
              <w:rPr>
                <w:sz w:val="26"/>
                <w:szCs w:val="26"/>
              </w:rPr>
              <w:t>лики Каре</w:t>
            </w:r>
            <w:r>
              <w:rPr>
                <w:sz w:val="26"/>
                <w:szCs w:val="26"/>
              </w:rPr>
              <w:t>-</w:t>
            </w:r>
            <w:r w:rsidR="00533026" w:rsidRPr="008861A1">
              <w:rPr>
                <w:sz w:val="26"/>
                <w:szCs w:val="26"/>
              </w:rPr>
              <w:t>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0,39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0,81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1,28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0,51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0,53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0,56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4,08</w:t>
            </w:r>
          </w:p>
        </w:tc>
      </w:tr>
      <w:tr w:rsidR="00313AC2" w:rsidTr="0014480E">
        <w:trPr>
          <w:trHeight w:val="2175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26" w:rsidRPr="008861A1" w:rsidRDefault="0053302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26" w:rsidRPr="008861A1" w:rsidRDefault="00533026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26" w:rsidRPr="008861A1" w:rsidRDefault="00533026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B13290" w:rsidP="0014480E">
            <w:pPr>
              <w:autoSpaceDE w:val="0"/>
              <w:autoSpaceDN w:val="0"/>
              <w:adjustRightInd w:val="0"/>
              <w:ind w:left="-107" w:right="-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533026" w:rsidRPr="008861A1">
              <w:rPr>
                <w:sz w:val="26"/>
                <w:szCs w:val="26"/>
              </w:rPr>
              <w:t>юд</w:t>
            </w:r>
            <w:r>
              <w:rPr>
                <w:sz w:val="26"/>
                <w:szCs w:val="26"/>
              </w:rPr>
              <w:t>-</w:t>
            </w:r>
            <w:r w:rsidR="00533026" w:rsidRPr="008861A1">
              <w:rPr>
                <w:sz w:val="26"/>
                <w:szCs w:val="26"/>
              </w:rPr>
              <w:t>жет Тер</w:t>
            </w:r>
            <w:r>
              <w:rPr>
                <w:sz w:val="26"/>
                <w:szCs w:val="26"/>
              </w:rPr>
              <w:t>-</w:t>
            </w:r>
            <w:r w:rsidR="00533026" w:rsidRPr="008861A1">
              <w:rPr>
                <w:sz w:val="26"/>
                <w:szCs w:val="26"/>
              </w:rPr>
              <w:t>рито</w:t>
            </w:r>
            <w:r>
              <w:rPr>
                <w:sz w:val="26"/>
                <w:szCs w:val="26"/>
              </w:rPr>
              <w:t>-</w:t>
            </w:r>
            <w:r w:rsidR="00533026" w:rsidRPr="008861A1">
              <w:rPr>
                <w:sz w:val="26"/>
                <w:szCs w:val="26"/>
              </w:rPr>
              <w:t>ри</w:t>
            </w:r>
            <w:r>
              <w:rPr>
                <w:sz w:val="26"/>
                <w:szCs w:val="26"/>
              </w:rPr>
              <w:t>-</w:t>
            </w:r>
            <w:r w:rsidR="00533026" w:rsidRPr="008861A1">
              <w:rPr>
                <w:sz w:val="26"/>
                <w:szCs w:val="26"/>
              </w:rPr>
              <w:t>аль</w:t>
            </w:r>
            <w:r>
              <w:rPr>
                <w:sz w:val="26"/>
                <w:szCs w:val="26"/>
              </w:rPr>
              <w:t>-</w:t>
            </w:r>
            <w:r w:rsidR="00533026" w:rsidRPr="008861A1">
              <w:rPr>
                <w:sz w:val="26"/>
                <w:szCs w:val="26"/>
              </w:rPr>
              <w:t>ного фонда обя</w:t>
            </w:r>
            <w:r>
              <w:rPr>
                <w:sz w:val="26"/>
                <w:szCs w:val="26"/>
              </w:rPr>
              <w:t>-</w:t>
            </w:r>
            <w:r w:rsidR="00533026" w:rsidRPr="008861A1">
              <w:rPr>
                <w:sz w:val="26"/>
                <w:szCs w:val="26"/>
              </w:rPr>
              <w:t>за</w:t>
            </w:r>
            <w:r>
              <w:rPr>
                <w:sz w:val="26"/>
                <w:szCs w:val="26"/>
              </w:rPr>
              <w:t>-</w:t>
            </w:r>
            <w:r w:rsidR="00533026" w:rsidRPr="008861A1">
              <w:rPr>
                <w:sz w:val="26"/>
                <w:szCs w:val="26"/>
              </w:rPr>
              <w:t>тель</w:t>
            </w:r>
            <w:r>
              <w:rPr>
                <w:sz w:val="26"/>
                <w:szCs w:val="26"/>
              </w:rPr>
              <w:t>-</w:t>
            </w:r>
            <w:r w:rsidR="00533026" w:rsidRPr="008861A1">
              <w:rPr>
                <w:sz w:val="26"/>
                <w:szCs w:val="26"/>
              </w:rPr>
              <w:t>ного меди</w:t>
            </w:r>
            <w:r>
              <w:rPr>
                <w:sz w:val="26"/>
                <w:szCs w:val="26"/>
              </w:rPr>
              <w:t>-</w:t>
            </w:r>
            <w:r w:rsidR="00533026" w:rsidRPr="008861A1">
              <w:rPr>
                <w:sz w:val="26"/>
                <w:szCs w:val="26"/>
              </w:rPr>
              <w:t>цин</w:t>
            </w:r>
            <w:r>
              <w:rPr>
                <w:sz w:val="26"/>
                <w:szCs w:val="26"/>
              </w:rPr>
              <w:t>-</w:t>
            </w:r>
            <w:r w:rsidR="00533026" w:rsidRPr="008861A1">
              <w:rPr>
                <w:sz w:val="26"/>
                <w:szCs w:val="26"/>
              </w:rPr>
              <w:t>ского стра</w:t>
            </w:r>
            <w:r>
              <w:rPr>
                <w:sz w:val="26"/>
                <w:szCs w:val="26"/>
              </w:rPr>
              <w:t>-</w:t>
            </w:r>
            <w:r w:rsidR="00533026" w:rsidRPr="008861A1">
              <w:rPr>
                <w:sz w:val="26"/>
                <w:szCs w:val="26"/>
              </w:rPr>
              <w:t>хова</w:t>
            </w: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1,47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3,06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4,81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1,90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2,01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2,13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15,38</w:t>
            </w:r>
          </w:p>
        </w:tc>
      </w:tr>
    </w:tbl>
    <w:p w:rsidR="0014480E" w:rsidRDefault="0014480E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5"/>
        <w:gridCol w:w="6"/>
        <w:gridCol w:w="1829"/>
        <w:gridCol w:w="10"/>
        <w:gridCol w:w="841"/>
        <w:gridCol w:w="710"/>
        <w:gridCol w:w="12"/>
        <w:gridCol w:w="838"/>
        <w:gridCol w:w="13"/>
        <w:gridCol w:w="838"/>
        <w:gridCol w:w="13"/>
        <w:gridCol w:w="837"/>
        <w:gridCol w:w="13"/>
        <w:gridCol w:w="847"/>
        <w:gridCol w:w="6"/>
        <w:gridCol w:w="852"/>
        <w:gridCol w:w="855"/>
        <w:gridCol w:w="852"/>
      </w:tblGrid>
      <w:tr w:rsidR="00B17E67" w:rsidTr="00CE0889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0E" w:rsidRPr="008861A1" w:rsidRDefault="0014480E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0E" w:rsidRPr="008861A1" w:rsidRDefault="0014480E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0E" w:rsidRPr="008861A1" w:rsidRDefault="0014480E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0E" w:rsidRPr="008861A1" w:rsidRDefault="0014480E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0E" w:rsidRPr="008861A1" w:rsidRDefault="0014480E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0E" w:rsidRPr="008861A1" w:rsidRDefault="0014480E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0E" w:rsidRPr="008861A1" w:rsidRDefault="0014480E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0E" w:rsidRPr="008861A1" w:rsidRDefault="0014480E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0E" w:rsidRPr="008861A1" w:rsidRDefault="0014480E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0E" w:rsidRPr="008861A1" w:rsidRDefault="0014480E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10</w:t>
            </w:r>
          </w:p>
        </w:tc>
      </w:tr>
      <w:tr w:rsidR="00682F71" w:rsidTr="00CE0889">
        <w:trPr>
          <w:trHeight w:val="183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E" w:rsidRPr="008861A1" w:rsidRDefault="0014480E" w:rsidP="00CF0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E" w:rsidRPr="008861A1" w:rsidRDefault="0014480E" w:rsidP="00CF092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E" w:rsidRPr="008861A1" w:rsidRDefault="0014480E" w:rsidP="00CF092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E" w:rsidRDefault="0014480E" w:rsidP="00CF0924">
            <w:pPr>
              <w:autoSpaceDE w:val="0"/>
              <w:autoSpaceDN w:val="0"/>
              <w:adjustRightInd w:val="0"/>
              <w:ind w:left="-107" w:right="-109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ния Рес</w:t>
            </w:r>
            <w:r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пуб</w:t>
            </w:r>
            <w:r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лики Каре</w:t>
            </w:r>
            <w:r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лия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E" w:rsidRPr="008861A1" w:rsidRDefault="0014480E" w:rsidP="00CF0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E" w:rsidRPr="008861A1" w:rsidRDefault="0014480E" w:rsidP="00CF0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E" w:rsidRPr="008861A1" w:rsidRDefault="0014480E" w:rsidP="00CF0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E" w:rsidRPr="008861A1" w:rsidRDefault="0014480E" w:rsidP="00CF0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E" w:rsidRPr="008861A1" w:rsidRDefault="0014480E" w:rsidP="00CF0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E" w:rsidRPr="008861A1" w:rsidRDefault="0014480E" w:rsidP="00CF0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E" w:rsidRPr="008861A1" w:rsidRDefault="0014480E" w:rsidP="00CF092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17E67" w:rsidTr="00CE0889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3.3.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 w:rsidP="0014480E">
            <w:pPr>
              <w:widowControl w:val="0"/>
              <w:autoSpaceDE w:val="0"/>
              <w:autoSpaceDN w:val="0"/>
              <w:adjustRightInd w:val="0"/>
              <w:ind w:right="-111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Компенсация расходов участников Программы и членов их семей, прибыв</w:t>
            </w:r>
            <w:r w:rsidR="0014480E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ших из-за рубежа, на прохождение медицинского освидетель</w:t>
            </w:r>
            <w:r w:rsidR="0014480E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ствования, предусмотрен</w:t>
            </w:r>
            <w:r w:rsidR="0014480E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ного для получения иностранными гражданами</w:t>
            </w:r>
            <w:r w:rsidRPr="008861A1">
              <w:rPr>
                <w:color w:val="FF0000"/>
                <w:sz w:val="26"/>
                <w:szCs w:val="26"/>
              </w:rPr>
              <w:t xml:space="preserve"> </w:t>
            </w:r>
            <w:r w:rsidRPr="008861A1">
              <w:rPr>
                <w:sz w:val="26"/>
                <w:szCs w:val="26"/>
              </w:rPr>
              <w:t>разрешения на временное проживание в Российской Федерации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 w:rsidP="0014480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Минис</w:t>
            </w:r>
            <w:r w:rsidR="0014480E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терство труда и занятости Республики Карелия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1,31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2,78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0,88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0,97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1,00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1,03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7,97</w:t>
            </w:r>
          </w:p>
        </w:tc>
      </w:tr>
      <w:tr w:rsidR="00B17E67" w:rsidTr="00CE0889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3.4.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 w:rsidP="003E155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Предоставле</w:t>
            </w:r>
            <w:r w:rsidR="003E155C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ние услуг в сфере образо</w:t>
            </w:r>
            <w:r w:rsidR="003E155C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вания в соот</w:t>
            </w:r>
            <w:r w:rsidR="003E155C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ветствии с законодатель</w:t>
            </w:r>
            <w:r w:rsidR="003E155C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ством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 w:rsidP="0014480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Минис</w:t>
            </w:r>
            <w:r w:rsidR="0014480E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терство образова</w:t>
            </w:r>
            <w:r w:rsidR="0014480E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ния Республики Карелия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8861A1">
              <w:rPr>
                <w:sz w:val="26"/>
                <w:szCs w:val="26"/>
              </w:rPr>
              <w:t>2,33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4,87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6,82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2,7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2,84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2,99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22,55</w:t>
            </w:r>
          </w:p>
        </w:tc>
      </w:tr>
      <w:tr w:rsidR="00B17E67" w:rsidTr="00CE0889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3.5.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 w:rsidP="00AE0D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Реализация мероприятий, направленных на стимули</w:t>
            </w:r>
            <w:r w:rsidR="003E155C">
              <w:rPr>
                <w:sz w:val="26"/>
                <w:szCs w:val="26"/>
              </w:rPr>
              <w:t>ро-</w:t>
            </w:r>
            <w:r w:rsidRPr="008861A1">
              <w:rPr>
                <w:sz w:val="26"/>
                <w:szCs w:val="26"/>
              </w:rPr>
              <w:t>вание куль</w:t>
            </w:r>
            <w:r w:rsidR="003E155C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 xml:space="preserve">турной адаптации и интеграции участников Программы и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 w:rsidP="00AE0D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Министер</w:t>
            </w:r>
            <w:r w:rsidR="003E155C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ство Республики Карелия по вопросам националь</w:t>
            </w:r>
            <w:r w:rsidR="003E155C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ной политики, связям с обществен</w:t>
            </w:r>
            <w:r w:rsidR="003E155C">
              <w:rPr>
                <w:sz w:val="26"/>
                <w:szCs w:val="26"/>
              </w:rPr>
              <w:t>-</w:t>
            </w:r>
          </w:p>
        </w:tc>
        <w:tc>
          <w:tcPr>
            <w:tcW w:w="59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без дополнительных затрат</w:t>
            </w:r>
          </w:p>
        </w:tc>
      </w:tr>
      <w:tr w:rsidR="00B17E67" w:rsidTr="00CE0889">
        <w:trPr>
          <w:trHeight w:val="332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D1" w:rsidRPr="008861A1" w:rsidRDefault="00AE0DD1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D1" w:rsidRPr="008861A1" w:rsidRDefault="00AE0DD1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D1" w:rsidRPr="008861A1" w:rsidRDefault="00AE0DD1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D1" w:rsidRPr="008861A1" w:rsidRDefault="00AE0DD1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D1" w:rsidRPr="008861A1" w:rsidRDefault="00AE0DD1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D1" w:rsidRPr="008861A1" w:rsidRDefault="00AE0DD1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D1" w:rsidRPr="008861A1" w:rsidRDefault="00AE0DD1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D1" w:rsidRPr="008861A1" w:rsidRDefault="00AE0DD1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D1" w:rsidRPr="008861A1" w:rsidRDefault="00AE0DD1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D1" w:rsidRPr="008861A1" w:rsidRDefault="00AE0DD1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10</w:t>
            </w:r>
          </w:p>
        </w:tc>
      </w:tr>
      <w:tr w:rsidR="00B17E67" w:rsidTr="00CE0889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D1" w:rsidRPr="008861A1" w:rsidRDefault="00AE0DD1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D1" w:rsidRPr="008861A1" w:rsidRDefault="00AE0DD1" w:rsidP="00AE0DD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членов их семей в общество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F2" w:rsidRPr="008861A1" w:rsidRDefault="00AE0DD1" w:rsidP="00CF4CF2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ными, религиоз</w:t>
            </w:r>
            <w:r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ными объедине</w:t>
            </w:r>
            <w:r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ниями и средствами массовой информа</w:t>
            </w:r>
            <w:r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D1" w:rsidRPr="008861A1" w:rsidRDefault="00AE0DD1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D1" w:rsidRPr="008861A1" w:rsidRDefault="00AE0DD1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D1" w:rsidRPr="008861A1" w:rsidRDefault="00AE0DD1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D1" w:rsidRPr="008861A1" w:rsidRDefault="00AE0DD1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D1" w:rsidRPr="008861A1" w:rsidRDefault="00AE0DD1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D1" w:rsidRPr="008861A1" w:rsidRDefault="00AE0DD1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D1" w:rsidRPr="008861A1" w:rsidRDefault="00AE0DD1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3E155C" w:rsidTr="00CE0889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3.6.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F2" w:rsidRPr="008861A1" w:rsidRDefault="00533026" w:rsidP="00CF4CF2">
            <w:pPr>
              <w:autoSpaceDE w:val="0"/>
              <w:autoSpaceDN w:val="0"/>
              <w:adjustRightInd w:val="0"/>
              <w:spacing w:after="120"/>
              <w:ind w:right="-118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Предоставле</w:t>
            </w:r>
            <w:r w:rsidR="00B17E67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ние едино</w:t>
            </w:r>
            <w:r w:rsidR="00B17E67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 xml:space="preserve">временной выплаты медицинским работникам </w:t>
            </w:r>
            <w:r w:rsidR="00B17E67">
              <w:rPr>
                <w:sz w:val="26"/>
                <w:szCs w:val="26"/>
              </w:rPr>
              <w:t>(с 2015 года и (или) членам их семей)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 w:rsidP="00B17E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Министер</w:t>
            </w:r>
            <w:r w:rsidR="00B17E67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ство труда и занятости Республики Карелия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0,8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1,76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0,8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8861A1">
              <w:rPr>
                <w:sz w:val="26"/>
                <w:szCs w:val="26"/>
              </w:rPr>
              <w:t>0,</w:t>
            </w:r>
            <w:r w:rsidRPr="008861A1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8861A1">
              <w:rPr>
                <w:sz w:val="26"/>
                <w:szCs w:val="26"/>
              </w:rPr>
              <w:t>0,</w:t>
            </w:r>
            <w:r w:rsidRPr="008861A1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8861A1">
              <w:rPr>
                <w:sz w:val="26"/>
                <w:szCs w:val="26"/>
              </w:rPr>
              <w:t>0,</w:t>
            </w:r>
            <w:r w:rsidRPr="008861A1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  <w:lang w:val="en-US"/>
              </w:rPr>
              <w:t>4</w:t>
            </w:r>
            <w:r w:rsidRPr="008861A1">
              <w:rPr>
                <w:sz w:val="26"/>
                <w:szCs w:val="26"/>
              </w:rPr>
              <w:t>,</w:t>
            </w:r>
            <w:r w:rsidRPr="008861A1">
              <w:rPr>
                <w:sz w:val="26"/>
                <w:szCs w:val="26"/>
                <w:lang w:val="en-US"/>
              </w:rPr>
              <w:t>8</w:t>
            </w:r>
            <w:r w:rsidRPr="008861A1">
              <w:rPr>
                <w:sz w:val="26"/>
                <w:szCs w:val="26"/>
              </w:rPr>
              <w:t>6</w:t>
            </w:r>
          </w:p>
        </w:tc>
      </w:tr>
      <w:tr w:rsidR="00533026" w:rsidTr="00CE0889">
        <w:tc>
          <w:tcPr>
            <w:tcW w:w="102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 w:rsidP="00CF4CF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4. Оказание содействия в жилищном обустройстве</w:t>
            </w:r>
          </w:p>
        </w:tc>
      </w:tr>
      <w:tr w:rsidR="000065E3" w:rsidTr="00CE0889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4.1.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Вовлечение участников Программы в программы ипотечного жилищного кредитования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CF2" w:rsidRPr="008861A1" w:rsidRDefault="00533026" w:rsidP="00CF4CF2">
            <w:pPr>
              <w:autoSpaceDE w:val="0"/>
              <w:autoSpaceDN w:val="0"/>
              <w:adjustRightInd w:val="0"/>
              <w:spacing w:after="12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Министер</w:t>
            </w:r>
            <w:r w:rsidR="00B17E67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ство строи</w:t>
            </w:r>
            <w:r w:rsidR="00B17E67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тельства, жилищно-коммуналь</w:t>
            </w:r>
            <w:r w:rsidR="00B17E67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ного хозяйства и энергетики Республики Карелия</w:t>
            </w:r>
          </w:p>
        </w:tc>
        <w:tc>
          <w:tcPr>
            <w:tcW w:w="59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без дополнительных затрат</w:t>
            </w:r>
          </w:p>
        </w:tc>
      </w:tr>
      <w:tr w:rsidR="00B17E67" w:rsidTr="00CE0889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4.2.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 w:rsidP="00CF4C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Компенсация затрат участ</w:t>
            </w:r>
            <w:r w:rsidR="00CF4CF2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ников Прог</w:t>
            </w:r>
            <w:r w:rsidR="00CF4CF2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 xml:space="preserve">раммы и членов их семей на </w:t>
            </w:r>
            <w:r w:rsidR="00CF4CF2" w:rsidRPr="008861A1">
              <w:rPr>
                <w:sz w:val="26"/>
                <w:szCs w:val="26"/>
              </w:rPr>
              <w:t>проживание в Центре вре</w:t>
            </w:r>
            <w:r w:rsidR="00CF4CF2">
              <w:rPr>
                <w:sz w:val="26"/>
                <w:szCs w:val="26"/>
              </w:rPr>
              <w:t>-</w:t>
            </w:r>
            <w:r w:rsidR="00CF4CF2" w:rsidRPr="008861A1">
              <w:rPr>
                <w:sz w:val="26"/>
                <w:szCs w:val="26"/>
              </w:rPr>
              <w:t>менного раз</w:t>
            </w:r>
            <w:r w:rsidR="00CF4CF2">
              <w:rPr>
                <w:sz w:val="26"/>
                <w:szCs w:val="26"/>
              </w:rPr>
              <w:t>-</w:t>
            </w:r>
            <w:r w:rsidR="00CF4CF2" w:rsidRPr="008861A1">
              <w:rPr>
                <w:sz w:val="26"/>
                <w:szCs w:val="26"/>
              </w:rPr>
              <w:t>мещения за период не более полу</w:t>
            </w:r>
            <w:r w:rsidR="00CF4CF2">
              <w:rPr>
                <w:sz w:val="26"/>
                <w:szCs w:val="26"/>
              </w:rPr>
              <w:t>-</w:t>
            </w:r>
            <w:r w:rsidR="00CF4CF2" w:rsidRPr="008861A1">
              <w:rPr>
                <w:sz w:val="26"/>
                <w:szCs w:val="26"/>
              </w:rPr>
              <w:t>года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Министер</w:t>
            </w:r>
            <w:r w:rsidR="00C005B3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ство труда и занятости Республики Карелия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0,22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0,44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2,17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2,17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2,17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2,18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9,35</w:t>
            </w:r>
          </w:p>
        </w:tc>
      </w:tr>
    </w:tbl>
    <w:p w:rsidR="00C005B3" w:rsidRDefault="00C005B3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5"/>
        <w:gridCol w:w="6"/>
        <w:gridCol w:w="1829"/>
        <w:gridCol w:w="16"/>
        <w:gridCol w:w="1545"/>
        <w:gridCol w:w="12"/>
        <w:gridCol w:w="838"/>
        <w:gridCol w:w="851"/>
        <w:gridCol w:w="850"/>
        <w:gridCol w:w="860"/>
        <w:gridCol w:w="858"/>
        <w:gridCol w:w="855"/>
        <w:gridCol w:w="852"/>
      </w:tblGrid>
      <w:tr w:rsidR="000065E3" w:rsidTr="00CE0889">
        <w:trPr>
          <w:trHeight w:val="332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E3" w:rsidRPr="008861A1" w:rsidRDefault="000065E3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E3" w:rsidRPr="008861A1" w:rsidRDefault="000065E3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E3" w:rsidRPr="008861A1" w:rsidRDefault="000065E3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E3" w:rsidRPr="008861A1" w:rsidRDefault="000065E3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E3" w:rsidRPr="008861A1" w:rsidRDefault="000065E3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E3" w:rsidRPr="008861A1" w:rsidRDefault="000065E3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E3" w:rsidRPr="008861A1" w:rsidRDefault="000065E3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E3" w:rsidRPr="008861A1" w:rsidRDefault="000065E3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E3" w:rsidRPr="008861A1" w:rsidRDefault="000065E3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5E3" w:rsidRPr="008861A1" w:rsidRDefault="000065E3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10</w:t>
            </w:r>
          </w:p>
        </w:tc>
      </w:tr>
      <w:tr w:rsidR="00533026" w:rsidTr="00CE0889"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 w:rsidP="00CF4CF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5. Оказание содействия в трудоустройстве участников Программы и членов их семей</w:t>
            </w:r>
          </w:p>
        </w:tc>
      </w:tr>
      <w:tr w:rsidR="00682F71" w:rsidTr="00CE0889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5.1.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>
            <w:pPr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Анализ рынка труда</w:t>
            </w:r>
            <w:r w:rsidR="00AC6251">
              <w:rPr>
                <w:sz w:val="26"/>
                <w:szCs w:val="26"/>
              </w:rPr>
              <w:t xml:space="preserve"> </w:t>
            </w:r>
            <w:r w:rsidRPr="008861A1">
              <w:rPr>
                <w:sz w:val="26"/>
                <w:szCs w:val="26"/>
              </w:rPr>
              <w:t>и предо</w:t>
            </w:r>
            <w:r w:rsidR="00AC6251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ставление</w:t>
            </w:r>
          </w:p>
          <w:p w:rsidR="00533026" w:rsidRPr="008861A1" w:rsidRDefault="00533026">
            <w:pPr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информации о  наличии </w:t>
            </w:r>
          </w:p>
          <w:p w:rsidR="00533026" w:rsidRPr="008861A1" w:rsidRDefault="00533026" w:rsidP="00CF4CF2">
            <w:pPr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свободных рабочих мест (вакантных должностей), содержащихся в региональ</w:t>
            </w:r>
            <w:r w:rsidR="00AC6251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ном банке вакансий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 w:rsidP="00AC625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Министер</w:t>
            </w:r>
            <w:r w:rsidR="00AC6251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ство труда и занятости Республики К</w:t>
            </w:r>
            <w:bookmarkStart w:id="15" w:name="_GoBack"/>
            <w:bookmarkEnd w:id="15"/>
            <w:r w:rsidRPr="008861A1">
              <w:rPr>
                <w:sz w:val="26"/>
                <w:szCs w:val="26"/>
              </w:rPr>
              <w:t>арелия</w:t>
            </w:r>
          </w:p>
        </w:tc>
        <w:tc>
          <w:tcPr>
            <w:tcW w:w="5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без дополнительных затрат</w:t>
            </w:r>
          </w:p>
        </w:tc>
      </w:tr>
      <w:tr w:rsidR="00682F71" w:rsidTr="00CE0889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5.2.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5B3" w:rsidRDefault="00533026">
            <w:pPr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Размещение</w:t>
            </w:r>
            <w:r w:rsidR="00C005B3">
              <w:rPr>
                <w:sz w:val="26"/>
                <w:szCs w:val="26"/>
              </w:rPr>
              <w:t>  </w:t>
            </w:r>
          </w:p>
          <w:p w:rsidR="00AC6251" w:rsidRDefault="00C005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33026" w:rsidRPr="008861A1">
              <w:rPr>
                <w:sz w:val="26"/>
                <w:szCs w:val="26"/>
              </w:rPr>
              <w:t>ведений  о наличии свободных рабочих мест (вакантных должностей) </w:t>
            </w:r>
          </w:p>
          <w:p w:rsidR="00533026" w:rsidRPr="008861A1" w:rsidRDefault="00533026" w:rsidP="00CF4CF2">
            <w:pPr>
              <w:spacing w:after="240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на сайте Министерства труда и занятости Республики Карелия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 w:rsidP="00AC625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Министер</w:t>
            </w:r>
            <w:r w:rsidR="00AC6251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ство труда и занятости Республики Карелия</w:t>
            </w:r>
          </w:p>
        </w:tc>
        <w:tc>
          <w:tcPr>
            <w:tcW w:w="5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без дополнительных затрат</w:t>
            </w:r>
          </w:p>
        </w:tc>
      </w:tr>
      <w:tr w:rsidR="00682F71" w:rsidTr="00CE0889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5.3.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 w:rsidP="00CF4CF2">
            <w:pPr>
              <w:autoSpaceDE w:val="0"/>
              <w:autoSpaceDN w:val="0"/>
              <w:adjustRightInd w:val="0"/>
              <w:spacing w:after="240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Организация взаимодейст</w:t>
            </w:r>
            <w:r w:rsidR="00956D78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вия работода</w:t>
            </w:r>
            <w:r w:rsidR="00956D78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телей и сооте</w:t>
            </w:r>
            <w:r w:rsidR="00956D78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чественников, проживающих за рубежом, на этапе подготовки к переселению на выбранную территорию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 w:rsidP="00AC625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Министер</w:t>
            </w:r>
            <w:r w:rsidR="00AC6251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ство труда и занятости Республики Карелия</w:t>
            </w:r>
          </w:p>
        </w:tc>
        <w:tc>
          <w:tcPr>
            <w:tcW w:w="5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без дополнительных затрат</w:t>
            </w:r>
          </w:p>
        </w:tc>
      </w:tr>
    </w:tbl>
    <w:p w:rsidR="00CF4CF2" w:rsidRDefault="00CF4CF2"/>
    <w:p w:rsidR="00CF4CF2" w:rsidRDefault="00CF4CF2"/>
    <w:p w:rsidR="00CF4CF2" w:rsidRDefault="00CF4CF2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5"/>
        <w:gridCol w:w="6"/>
        <w:gridCol w:w="1829"/>
        <w:gridCol w:w="16"/>
        <w:gridCol w:w="1545"/>
        <w:gridCol w:w="12"/>
        <w:gridCol w:w="838"/>
        <w:gridCol w:w="13"/>
        <w:gridCol w:w="838"/>
        <w:gridCol w:w="13"/>
        <w:gridCol w:w="837"/>
        <w:gridCol w:w="21"/>
        <w:gridCol w:w="839"/>
        <w:gridCol w:w="12"/>
        <w:gridCol w:w="846"/>
        <w:gridCol w:w="855"/>
        <w:gridCol w:w="852"/>
      </w:tblGrid>
      <w:tr w:rsidR="00682F71" w:rsidTr="00CE0889">
        <w:trPr>
          <w:trHeight w:val="332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71" w:rsidRPr="008861A1" w:rsidRDefault="00682F71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71" w:rsidRPr="008861A1" w:rsidRDefault="00682F71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71" w:rsidRPr="008861A1" w:rsidRDefault="00682F71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71" w:rsidRPr="008861A1" w:rsidRDefault="00682F71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71" w:rsidRPr="008861A1" w:rsidRDefault="00682F71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71" w:rsidRPr="008861A1" w:rsidRDefault="00682F71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71" w:rsidRPr="008861A1" w:rsidRDefault="00682F71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71" w:rsidRPr="008861A1" w:rsidRDefault="00682F71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71" w:rsidRPr="008861A1" w:rsidRDefault="00682F71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F71" w:rsidRPr="008861A1" w:rsidRDefault="00682F71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10</w:t>
            </w:r>
          </w:p>
        </w:tc>
      </w:tr>
      <w:tr w:rsidR="00682F71" w:rsidTr="00CE0889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5.4.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 w:rsidP="003769AD">
            <w:pPr>
              <w:autoSpaceDE w:val="0"/>
              <w:autoSpaceDN w:val="0"/>
              <w:adjustRightInd w:val="0"/>
              <w:ind w:right="-108"/>
              <w:rPr>
                <w:color w:val="FF0000"/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Осуществле</w:t>
            </w:r>
            <w:r w:rsidR="003769AD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ние мероприя</w:t>
            </w:r>
            <w:r w:rsidR="003769AD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тий по профес</w:t>
            </w:r>
            <w:r w:rsidR="003769AD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сиональному обучению и дополнитель</w:t>
            </w:r>
            <w:r w:rsidR="003769AD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ному профес</w:t>
            </w:r>
            <w:r w:rsidR="003769AD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сиональному образованию участников Программы и членов их семей (для граждан, признанных в установленном порядке без</w:t>
            </w:r>
            <w:r w:rsidR="003769AD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работными)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682F71" w:rsidP="00682F7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государ-ственые казенные учреждения службы занятости населения</w:t>
            </w:r>
            <w:r w:rsidR="00533026" w:rsidRPr="008861A1">
              <w:rPr>
                <w:sz w:val="26"/>
                <w:szCs w:val="26"/>
              </w:rPr>
              <w:t xml:space="preserve"> Республики Карелия</w:t>
            </w:r>
          </w:p>
        </w:tc>
        <w:tc>
          <w:tcPr>
            <w:tcW w:w="59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без дополнительных затрат</w:t>
            </w:r>
          </w:p>
        </w:tc>
      </w:tr>
      <w:tr w:rsidR="00682F71" w:rsidTr="00CE0889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5.5.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Организация содействия самозанятости участников Программы и членов их семей (для граждан, признанных в установлен</w:t>
            </w:r>
            <w:r w:rsidR="00536B2E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ном порядке безработны</w:t>
            </w:r>
            <w:r w:rsidR="00682F71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ми)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682F71" w:rsidP="003769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государ-ственые казенные учреждения службы занятости населения</w:t>
            </w:r>
            <w:r w:rsidRPr="008861A1">
              <w:rPr>
                <w:sz w:val="26"/>
                <w:szCs w:val="26"/>
              </w:rPr>
              <w:t xml:space="preserve"> Республики Карелия</w:t>
            </w:r>
          </w:p>
        </w:tc>
        <w:tc>
          <w:tcPr>
            <w:tcW w:w="59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без дополнительных затрат</w:t>
            </w:r>
          </w:p>
        </w:tc>
      </w:tr>
      <w:tr w:rsidR="000065E3" w:rsidTr="00682F71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5.6.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 w:rsidP="00CE088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Предоставле</w:t>
            </w:r>
            <w:r w:rsidR="00CE0889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ние едино</w:t>
            </w:r>
            <w:r w:rsidR="00CE0889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временной помощи участникам Программы для подтвер</w:t>
            </w:r>
            <w:r w:rsidR="00CE0889">
              <w:rPr>
                <w:sz w:val="26"/>
                <w:szCs w:val="26"/>
              </w:rPr>
              <w:t>ж-</w:t>
            </w:r>
            <w:r w:rsidRPr="008861A1">
              <w:rPr>
                <w:sz w:val="26"/>
                <w:szCs w:val="26"/>
              </w:rPr>
              <w:t>дения квали</w:t>
            </w:r>
            <w:r w:rsidR="00CE0889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фикации по имеющейся специальнос</w:t>
            </w:r>
            <w:r w:rsidR="00C005B3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ти в размере 10 тыс. рублей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 w:rsidP="00CE0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Министер</w:t>
            </w:r>
            <w:r w:rsidR="00CE0889"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ство труда и занятости Республики Карелия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0,15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0,4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26" w:rsidRPr="008861A1" w:rsidRDefault="00533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0,55</w:t>
            </w:r>
          </w:p>
        </w:tc>
      </w:tr>
    </w:tbl>
    <w:p w:rsidR="00CE0889" w:rsidRDefault="00CE0889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1"/>
        <w:gridCol w:w="1829"/>
        <w:gridCol w:w="1442"/>
        <w:gridCol w:w="709"/>
        <w:gridCol w:w="850"/>
        <w:gridCol w:w="709"/>
        <w:gridCol w:w="850"/>
        <w:gridCol w:w="709"/>
        <w:gridCol w:w="851"/>
        <w:gridCol w:w="992"/>
        <w:gridCol w:w="425"/>
      </w:tblGrid>
      <w:tr w:rsidR="00F22C04" w:rsidTr="007F6AAD">
        <w:trPr>
          <w:gridAfter w:val="1"/>
          <w:wAfter w:w="425" w:type="dxa"/>
          <w:trHeight w:val="33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89" w:rsidRPr="008861A1" w:rsidRDefault="00CE0889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89" w:rsidRPr="008861A1" w:rsidRDefault="00CE0889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89" w:rsidRPr="008861A1" w:rsidRDefault="00CE0889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89" w:rsidRPr="008861A1" w:rsidRDefault="00CE0889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89" w:rsidRPr="008861A1" w:rsidRDefault="00CE0889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89" w:rsidRPr="008861A1" w:rsidRDefault="00CE0889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89" w:rsidRPr="008861A1" w:rsidRDefault="00CE0889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89" w:rsidRPr="008861A1" w:rsidRDefault="00CE0889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89" w:rsidRPr="008861A1" w:rsidRDefault="00CE0889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89" w:rsidRPr="008861A1" w:rsidRDefault="00CE0889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861A1">
              <w:rPr>
                <w:bCs/>
                <w:sz w:val="26"/>
                <w:szCs w:val="26"/>
              </w:rPr>
              <w:t>10</w:t>
            </w:r>
          </w:p>
        </w:tc>
      </w:tr>
      <w:tr w:rsidR="00EF2546" w:rsidTr="007F6AAD">
        <w:trPr>
          <w:gridAfter w:val="1"/>
          <w:wAfter w:w="425" w:type="dxa"/>
          <w:trHeight w:val="33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46" w:rsidRPr="008861A1" w:rsidRDefault="00EF2546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46" w:rsidRPr="008861A1" w:rsidRDefault="00EF2546" w:rsidP="00EF254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Объем финан</w:t>
            </w:r>
            <w:r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сирования мероприятий по дополни</w:t>
            </w:r>
            <w:r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тельной социальной поддержке участников Программы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46" w:rsidRPr="008861A1" w:rsidRDefault="00EF2546" w:rsidP="00EF254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46" w:rsidRPr="008861A1" w:rsidRDefault="00EF2546" w:rsidP="00EF2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2,48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46" w:rsidRPr="008861A1" w:rsidRDefault="00EF2546" w:rsidP="00EF2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5,38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46" w:rsidRPr="008861A1" w:rsidRDefault="00EF2546" w:rsidP="00EF2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3,85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46" w:rsidRPr="008861A1" w:rsidRDefault="00EF2546" w:rsidP="00EF2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3,64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46" w:rsidRPr="008861A1" w:rsidRDefault="00EF2546" w:rsidP="00EF2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3,67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46" w:rsidRPr="008861A1" w:rsidRDefault="00EF2546" w:rsidP="00EF2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3,71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46" w:rsidRPr="008861A1" w:rsidRDefault="00EF2546" w:rsidP="00EF2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22,73</w:t>
            </w:r>
          </w:p>
        </w:tc>
      </w:tr>
      <w:tr w:rsidR="00EF2546" w:rsidTr="007F6AAD">
        <w:trPr>
          <w:gridAfter w:val="1"/>
          <w:wAfter w:w="425" w:type="dxa"/>
          <w:trHeight w:val="33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46" w:rsidRPr="008861A1" w:rsidRDefault="00EF2546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46" w:rsidRPr="008861A1" w:rsidRDefault="00EF2546" w:rsidP="00EF254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Информаци</w:t>
            </w:r>
            <w:r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онное обеспе</w:t>
            </w:r>
            <w:r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чение реали</w:t>
            </w:r>
            <w:r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зации Про</w:t>
            </w:r>
            <w:r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граммы, осу</w:t>
            </w:r>
            <w:r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ществление мониторинга состава участ</w:t>
            </w:r>
            <w:r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ников Про</w:t>
            </w:r>
            <w:r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граммы, хода их переселе</w:t>
            </w:r>
            <w:r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ния и обуст</w:t>
            </w:r>
            <w:r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ройства, ин</w:t>
            </w:r>
            <w:r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формацион</w:t>
            </w:r>
            <w:r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ное сопро</w:t>
            </w:r>
            <w:r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вождение участников Программы и членов их семей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46" w:rsidRPr="008861A1" w:rsidRDefault="00EF2546" w:rsidP="00EF25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46" w:rsidRPr="008861A1" w:rsidRDefault="00EF2546" w:rsidP="00EF2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46" w:rsidRPr="008861A1" w:rsidRDefault="00EF2546" w:rsidP="00EF2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0,29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46" w:rsidRPr="008861A1" w:rsidRDefault="00EF2546" w:rsidP="00EF2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0,28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46" w:rsidRPr="008861A1" w:rsidRDefault="00EF2546" w:rsidP="00EF2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0,29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46" w:rsidRPr="008861A1" w:rsidRDefault="00EF2546" w:rsidP="00EF2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0,31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46" w:rsidRPr="008861A1" w:rsidRDefault="00EF2546" w:rsidP="00EF2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0,31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46" w:rsidRPr="008861A1" w:rsidRDefault="00EF2546" w:rsidP="00EF2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1,73</w:t>
            </w:r>
          </w:p>
        </w:tc>
      </w:tr>
      <w:tr w:rsidR="007F6AAD" w:rsidTr="007F6AAD">
        <w:trPr>
          <w:trHeight w:val="33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AD" w:rsidRPr="008861A1" w:rsidRDefault="007F6AAD" w:rsidP="00CF092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AD" w:rsidRPr="008861A1" w:rsidRDefault="007F6AAD" w:rsidP="00EF254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Общий объем финансирова</w:t>
            </w:r>
            <w:r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ния меропри</w:t>
            </w:r>
            <w:r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ятий Про</w:t>
            </w:r>
            <w:r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граммы по годам за счет средств кон</w:t>
            </w:r>
            <w:r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солидирован</w:t>
            </w:r>
            <w:r>
              <w:rPr>
                <w:sz w:val="26"/>
                <w:szCs w:val="26"/>
              </w:rPr>
              <w:t>-</w:t>
            </w:r>
            <w:r w:rsidRPr="008861A1">
              <w:rPr>
                <w:sz w:val="26"/>
                <w:szCs w:val="26"/>
              </w:rPr>
              <w:t>ного бюджета Республики Карелия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AD" w:rsidRPr="008861A1" w:rsidRDefault="007F6AAD" w:rsidP="00EF254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AD" w:rsidRPr="008861A1" w:rsidRDefault="007F6AAD" w:rsidP="00EF2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2,73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AD" w:rsidRPr="008861A1" w:rsidRDefault="007F6AAD" w:rsidP="00EF2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5,67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AD" w:rsidRPr="008861A1" w:rsidRDefault="007F6AAD" w:rsidP="00EF2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4,13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AD" w:rsidRPr="008861A1" w:rsidRDefault="007F6AAD" w:rsidP="00EF2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3,93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AD" w:rsidRPr="008861A1" w:rsidRDefault="007F6AAD" w:rsidP="00EF2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3,97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AD" w:rsidRPr="008861A1" w:rsidRDefault="007F6AAD" w:rsidP="00EF2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4,02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AD" w:rsidRPr="008861A1" w:rsidRDefault="007F6AAD" w:rsidP="00EF2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861A1">
              <w:rPr>
                <w:sz w:val="26"/>
                <w:szCs w:val="26"/>
              </w:rPr>
              <w:t>24,46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6AAD" w:rsidRDefault="007F6AAD" w:rsidP="00EF2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F6AAD" w:rsidRDefault="007F6AAD" w:rsidP="00EF2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F6AAD" w:rsidRDefault="007F6AAD" w:rsidP="00EF2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F6AAD" w:rsidRDefault="007F6AAD" w:rsidP="00EF2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F6AAD" w:rsidRDefault="007F6AAD" w:rsidP="00EF2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F6AAD" w:rsidRDefault="007F6AAD" w:rsidP="00EF2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F6AAD" w:rsidRDefault="007F6AAD" w:rsidP="00EF2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F6AAD" w:rsidRDefault="007F6AAD" w:rsidP="00EF2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F6AAD" w:rsidRDefault="007F6AAD" w:rsidP="00EF2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F6AAD" w:rsidRDefault="007F6AAD" w:rsidP="00EF2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F6AAD" w:rsidRPr="008861A1" w:rsidRDefault="007F6AAD" w:rsidP="00EF2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».</w:t>
            </w:r>
          </w:p>
        </w:tc>
      </w:tr>
    </w:tbl>
    <w:p w:rsidR="00862ABF" w:rsidRDefault="00862ABF" w:rsidP="00862ABF">
      <w:pPr>
        <w:autoSpaceDE w:val="0"/>
        <w:autoSpaceDN w:val="0"/>
        <w:adjustRightInd w:val="0"/>
        <w:ind w:left="8496"/>
        <w:jc w:val="both"/>
        <w:rPr>
          <w:szCs w:val="28"/>
        </w:rPr>
      </w:pPr>
    </w:p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szCs w:val="28"/>
        </w:rPr>
        <w:t>9. Наименование приложения № 5 к Программе изложить в следующей редакции:</w:t>
      </w:r>
    </w:p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«Описание территории Республики Карелия, на которой будет реализовываться Программа».</w:t>
      </w:r>
    </w:p>
    <w:p w:rsidR="00862ABF" w:rsidRDefault="00862ABF" w:rsidP="00862AB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10.  Приложени</w:t>
      </w:r>
      <w:r w:rsidR="00932EC4">
        <w:rPr>
          <w:szCs w:val="28"/>
        </w:rPr>
        <w:t>е</w:t>
      </w:r>
      <w:r>
        <w:rPr>
          <w:szCs w:val="28"/>
        </w:rPr>
        <w:t xml:space="preserve"> № 6 к Программе признать утратившим силу.</w:t>
      </w:r>
    </w:p>
    <w:sectPr w:rsidR="00862ABF" w:rsidSect="00EF2546">
      <w:pgSz w:w="11907" w:h="16840"/>
      <w:pgMar w:top="993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BFB" w:rsidRDefault="00E15BFB" w:rsidP="00CE0D98">
      <w:r>
        <w:separator/>
      </w:r>
    </w:p>
  </w:endnote>
  <w:endnote w:type="continuationSeparator" w:id="0">
    <w:p w:rsidR="00E15BFB" w:rsidRDefault="00E15BFB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BFB" w:rsidRDefault="00E15BFB" w:rsidP="00CE0D98">
      <w:r>
        <w:separator/>
      </w:r>
    </w:p>
  </w:footnote>
  <w:footnote w:type="continuationSeparator" w:id="0">
    <w:p w:rsidR="00E15BFB" w:rsidRDefault="00E15BFB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0815307"/>
      <w:docPartObj>
        <w:docPartGallery w:val="Page Numbers (Top of Page)"/>
        <w:docPartUnique/>
      </w:docPartObj>
    </w:sdtPr>
    <w:sdtContent>
      <w:p w:rsidR="00E15BFB" w:rsidRDefault="00710949">
        <w:pPr>
          <w:pStyle w:val="a7"/>
          <w:jc w:val="center"/>
        </w:pPr>
        <w:r>
          <w:fldChar w:fldCharType="begin"/>
        </w:r>
        <w:r w:rsidR="00E15BFB">
          <w:instrText>PAGE   \* MERGEFORMAT</w:instrText>
        </w:r>
        <w:r>
          <w:fldChar w:fldCharType="separate"/>
        </w:r>
        <w:r w:rsidR="00F76F67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E15BFB" w:rsidRDefault="00E15BF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BFB" w:rsidRDefault="00E15BFB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065E3"/>
    <w:rsid w:val="00012E50"/>
    <w:rsid w:val="000306BC"/>
    <w:rsid w:val="00030889"/>
    <w:rsid w:val="0003591E"/>
    <w:rsid w:val="00047FC7"/>
    <w:rsid w:val="00067D81"/>
    <w:rsid w:val="0007217A"/>
    <w:rsid w:val="000729CC"/>
    <w:rsid w:val="000C4274"/>
    <w:rsid w:val="000D32E1"/>
    <w:rsid w:val="000E0EA4"/>
    <w:rsid w:val="000E4103"/>
    <w:rsid w:val="000E6B47"/>
    <w:rsid w:val="000F4138"/>
    <w:rsid w:val="00103C69"/>
    <w:rsid w:val="0013077C"/>
    <w:rsid w:val="001348C3"/>
    <w:rsid w:val="0014480E"/>
    <w:rsid w:val="001509B0"/>
    <w:rsid w:val="001605B0"/>
    <w:rsid w:val="00187CAF"/>
    <w:rsid w:val="00195D34"/>
    <w:rsid w:val="001C34DC"/>
    <w:rsid w:val="001D7FDF"/>
    <w:rsid w:val="001F4355"/>
    <w:rsid w:val="00213981"/>
    <w:rsid w:val="002226A3"/>
    <w:rsid w:val="0023699D"/>
    <w:rsid w:val="00252B2B"/>
    <w:rsid w:val="00262D32"/>
    <w:rsid w:val="00265050"/>
    <w:rsid w:val="00273E7E"/>
    <w:rsid w:val="00276673"/>
    <w:rsid w:val="002A6B23"/>
    <w:rsid w:val="002E5A42"/>
    <w:rsid w:val="002E7221"/>
    <w:rsid w:val="00307849"/>
    <w:rsid w:val="00313AC2"/>
    <w:rsid w:val="0032583A"/>
    <w:rsid w:val="00330B89"/>
    <w:rsid w:val="00350E5A"/>
    <w:rsid w:val="00372F35"/>
    <w:rsid w:val="003769AD"/>
    <w:rsid w:val="003837D8"/>
    <w:rsid w:val="0038487A"/>
    <w:rsid w:val="003942F2"/>
    <w:rsid w:val="003970D7"/>
    <w:rsid w:val="003C4D42"/>
    <w:rsid w:val="003C6BBF"/>
    <w:rsid w:val="003E155C"/>
    <w:rsid w:val="003E164F"/>
    <w:rsid w:val="003E6EA6"/>
    <w:rsid w:val="00425018"/>
    <w:rsid w:val="00433CA8"/>
    <w:rsid w:val="00457DC9"/>
    <w:rsid w:val="004653C9"/>
    <w:rsid w:val="00465C76"/>
    <w:rsid w:val="004731EA"/>
    <w:rsid w:val="00475087"/>
    <w:rsid w:val="004A24AD"/>
    <w:rsid w:val="004C5199"/>
    <w:rsid w:val="004D184C"/>
    <w:rsid w:val="004D445C"/>
    <w:rsid w:val="004E2056"/>
    <w:rsid w:val="004F1DCE"/>
    <w:rsid w:val="00533026"/>
    <w:rsid w:val="00533557"/>
    <w:rsid w:val="00536B2E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170F0"/>
    <w:rsid w:val="00624DA1"/>
    <w:rsid w:val="00640893"/>
    <w:rsid w:val="006429B5"/>
    <w:rsid w:val="006472BA"/>
    <w:rsid w:val="00653398"/>
    <w:rsid w:val="00682F71"/>
    <w:rsid w:val="00691076"/>
    <w:rsid w:val="006C3F5A"/>
    <w:rsid w:val="006C5842"/>
    <w:rsid w:val="006E64E6"/>
    <w:rsid w:val="006E66AB"/>
    <w:rsid w:val="007072B5"/>
    <w:rsid w:val="00710949"/>
    <w:rsid w:val="0071128D"/>
    <w:rsid w:val="00717402"/>
    <w:rsid w:val="00726286"/>
    <w:rsid w:val="00754292"/>
    <w:rsid w:val="007565B5"/>
    <w:rsid w:val="00756C1D"/>
    <w:rsid w:val="00757706"/>
    <w:rsid w:val="007705AD"/>
    <w:rsid w:val="007771A7"/>
    <w:rsid w:val="007979F6"/>
    <w:rsid w:val="007B3763"/>
    <w:rsid w:val="007C2C1F"/>
    <w:rsid w:val="007C7486"/>
    <w:rsid w:val="007F6AAD"/>
    <w:rsid w:val="008333C2"/>
    <w:rsid w:val="00854311"/>
    <w:rsid w:val="008573B7"/>
    <w:rsid w:val="00860B53"/>
    <w:rsid w:val="00862ABF"/>
    <w:rsid w:val="00865FD9"/>
    <w:rsid w:val="00866A2D"/>
    <w:rsid w:val="00884F2A"/>
    <w:rsid w:val="0088525B"/>
    <w:rsid w:val="008861A1"/>
    <w:rsid w:val="008A1AF8"/>
    <w:rsid w:val="008A3180"/>
    <w:rsid w:val="008D1F2C"/>
    <w:rsid w:val="008D3E5B"/>
    <w:rsid w:val="008E022B"/>
    <w:rsid w:val="008F09F0"/>
    <w:rsid w:val="008F3507"/>
    <w:rsid w:val="00912F10"/>
    <w:rsid w:val="009134A3"/>
    <w:rsid w:val="00916136"/>
    <w:rsid w:val="009247C8"/>
    <w:rsid w:val="00927C66"/>
    <w:rsid w:val="00932EC4"/>
    <w:rsid w:val="00956D78"/>
    <w:rsid w:val="00961BBC"/>
    <w:rsid w:val="0097188D"/>
    <w:rsid w:val="009A331F"/>
    <w:rsid w:val="009B54F9"/>
    <w:rsid w:val="009D23F8"/>
    <w:rsid w:val="009D2DE2"/>
    <w:rsid w:val="009D357F"/>
    <w:rsid w:val="009E192A"/>
    <w:rsid w:val="00A1479B"/>
    <w:rsid w:val="00A2446E"/>
    <w:rsid w:val="00A26500"/>
    <w:rsid w:val="00A272A0"/>
    <w:rsid w:val="00A36C25"/>
    <w:rsid w:val="00A545D1"/>
    <w:rsid w:val="00A60ACF"/>
    <w:rsid w:val="00A72BAF"/>
    <w:rsid w:val="00A84A00"/>
    <w:rsid w:val="00A9267C"/>
    <w:rsid w:val="00A92C19"/>
    <w:rsid w:val="00A92C29"/>
    <w:rsid w:val="00AA36E4"/>
    <w:rsid w:val="00AA6414"/>
    <w:rsid w:val="00AB6E2A"/>
    <w:rsid w:val="00AC3683"/>
    <w:rsid w:val="00AC6251"/>
    <w:rsid w:val="00AC72DD"/>
    <w:rsid w:val="00AC7D1C"/>
    <w:rsid w:val="00AE0DD1"/>
    <w:rsid w:val="00AE3683"/>
    <w:rsid w:val="00AE388D"/>
    <w:rsid w:val="00B02337"/>
    <w:rsid w:val="00B07209"/>
    <w:rsid w:val="00B13290"/>
    <w:rsid w:val="00B168AD"/>
    <w:rsid w:val="00B17E67"/>
    <w:rsid w:val="00B232E3"/>
    <w:rsid w:val="00B25094"/>
    <w:rsid w:val="00B35CBF"/>
    <w:rsid w:val="00B378FE"/>
    <w:rsid w:val="00B50760"/>
    <w:rsid w:val="00B62F7E"/>
    <w:rsid w:val="00B74F90"/>
    <w:rsid w:val="00B757EC"/>
    <w:rsid w:val="00B86ED4"/>
    <w:rsid w:val="00B901D8"/>
    <w:rsid w:val="00BA1074"/>
    <w:rsid w:val="00BA52E2"/>
    <w:rsid w:val="00BB2941"/>
    <w:rsid w:val="00BC44F3"/>
    <w:rsid w:val="00BD2EB2"/>
    <w:rsid w:val="00C0029F"/>
    <w:rsid w:val="00C005B3"/>
    <w:rsid w:val="00C15A8F"/>
    <w:rsid w:val="00C24172"/>
    <w:rsid w:val="00C26937"/>
    <w:rsid w:val="00C311EB"/>
    <w:rsid w:val="00C4482E"/>
    <w:rsid w:val="00C92BA5"/>
    <w:rsid w:val="00C95A26"/>
    <w:rsid w:val="00C95FDB"/>
    <w:rsid w:val="00C97F75"/>
    <w:rsid w:val="00CA3156"/>
    <w:rsid w:val="00CB3FDE"/>
    <w:rsid w:val="00CC1D45"/>
    <w:rsid w:val="00CE0889"/>
    <w:rsid w:val="00CE0D98"/>
    <w:rsid w:val="00CF001D"/>
    <w:rsid w:val="00CF0924"/>
    <w:rsid w:val="00CF4CF2"/>
    <w:rsid w:val="00CF5812"/>
    <w:rsid w:val="00D14675"/>
    <w:rsid w:val="00D22F40"/>
    <w:rsid w:val="00D35C25"/>
    <w:rsid w:val="00D42F13"/>
    <w:rsid w:val="00D93CF5"/>
    <w:rsid w:val="00DB34EF"/>
    <w:rsid w:val="00DC02B7"/>
    <w:rsid w:val="00DC600E"/>
    <w:rsid w:val="00DF3DAD"/>
    <w:rsid w:val="00DF6255"/>
    <w:rsid w:val="00E12931"/>
    <w:rsid w:val="00E15BFB"/>
    <w:rsid w:val="00E356BC"/>
    <w:rsid w:val="00E4256C"/>
    <w:rsid w:val="00E45EFB"/>
    <w:rsid w:val="00E50A9E"/>
    <w:rsid w:val="00E62334"/>
    <w:rsid w:val="00E775CF"/>
    <w:rsid w:val="00E83FE1"/>
    <w:rsid w:val="00EA0821"/>
    <w:rsid w:val="00EB521D"/>
    <w:rsid w:val="00EC3E5D"/>
    <w:rsid w:val="00EC4208"/>
    <w:rsid w:val="00EC714D"/>
    <w:rsid w:val="00ED3468"/>
    <w:rsid w:val="00ED69B7"/>
    <w:rsid w:val="00ED6C2A"/>
    <w:rsid w:val="00EE5441"/>
    <w:rsid w:val="00EF2546"/>
    <w:rsid w:val="00F0754B"/>
    <w:rsid w:val="00F15EC6"/>
    <w:rsid w:val="00F22809"/>
    <w:rsid w:val="00F22C04"/>
    <w:rsid w:val="00F258A0"/>
    <w:rsid w:val="00F27FDD"/>
    <w:rsid w:val="00F349EF"/>
    <w:rsid w:val="00F35D49"/>
    <w:rsid w:val="00F51E2B"/>
    <w:rsid w:val="00F76F67"/>
    <w:rsid w:val="00F9326B"/>
    <w:rsid w:val="00F94CD7"/>
    <w:rsid w:val="00F9575E"/>
    <w:rsid w:val="00FA4396"/>
    <w:rsid w:val="00FA4EBE"/>
    <w:rsid w:val="00FA61CF"/>
    <w:rsid w:val="00FA653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af2">
    <w:name w:val="Нижний колонтитул Знак"/>
    <w:basedOn w:val="a0"/>
    <w:link w:val="af3"/>
    <w:rsid w:val="00862ABF"/>
    <w:rPr>
      <w:rFonts w:eastAsia="Calibri"/>
      <w:sz w:val="24"/>
      <w:szCs w:val="24"/>
    </w:rPr>
  </w:style>
  <w:style w:type="paragraph" w:styleId="af3">
    <w:name w:val="footer"/>
    <w:basedOn w:val="a"/>
    <w:link w:val="af2"/>
    <w:unhideWhenUsed/>
    <w:rsid w:val="00862ABF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22">
    <w:name w:val="Основной текст с отступом 2 Знак"/>
    <w:basedOn w:val="a0"/>
    <w:link w:val="23"/>
    <w:semiHidden/>
    <w:rsid w:val="00862ABF"/>
    <w:rPr>
      <w:sz w:val="24"/>
      <w:szCs w:val="24"/>
    </w:rPr>
  </w:style>
  <w:style w:type="paragraph" w:styleId="23">
    <w:name w:val="Body Text Indent 2"/>
    <w:basedOn w:val="a"/>
    <w:link w:val="22"/>
    <w:semiHidden/>
    <w:unhideWhenUsed/>
    <w:rsid w:val="00862ABF"/>
    <w:pPr>
      <w:spacing w:after="120" w:line="480" w:lineRule="auto"/>
      <w:ind w:left="283"/>
    </w:pPr>
    <w:rPr>
      <w:sz w:val="24"/>
      <w:szCs w:val="24"/>
    </w:rPr>
  </w:style>
  <w:style w:type="character" w:customStyle="1" w:styleId="pagesindoccountinformation">
    <w:name w:val="pagesindoccount information"/>
    <w:rsid w:val="00862ABF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1A9E8-E798-4970-AD2E-9177F8B89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38</Pages>
  <Words>6164</Words>
  <Characters>43503</Characters>
  <Application>Microsoft Office Word</Application>
  <DocSecurity>0</DocSecurity>
  <Lines>362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99</cp:revision>
  <cp:lastPrinted>2016-02-12T10:59:00Z</cp:lastPrinted>
  <dcterms:created xsi:type="dcterms:W3CDTF">2016-01-26T14:07:00Z</dcterms:created>
  <dcterms:modified xsi:type="dcterms:W3CDTF">2016-02-15T06:37:00Z</dcterms:modified>
</cp:coreProperties>
</file>