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8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F328A" w:rsidRDefault="003F328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66894">
      <w:pPr>
        <w:spacing w:before="240"/>
        <w:ind w:left="-142"/>
        <w:jc w:val="center"/>
      </w:pPr>
      <w:r>
        <w:t>от</w:t>
      </w:r>
      <w:r w:rsidR="00866894">
        <w:t xml:space="preserve"> 15 февраля 2016 года № 52-П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4619E" w:rsidRDefault="00A4619E" w:rsidP="00A461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A4619E" w:rsidRDefault="00A4619E" w:rsidP="00A461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Карелия от 30 декабря 2011 года № 388-П</w:t>
      </w:r>
    </w:p>
    <w:bookmarkEnd w:id="0"/>
    <w:p w:rsidR="00A4619E" w:rsidRDefault="00A4619E" w:rsidP="00A4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19E" w:rsidRDefault="00A4619E" w:rsidP="00A461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4619E" w:rsidRDefault="00A4619E" w:rsidP="00A4619E">
      <w:pPr>
        <w:pStyle w:val="ConsPlusDocList"/>
        <w:ind w:right="141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388-П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2011,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2092; 2012, №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472;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668;  №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1144, 1162;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1345, 1353; № 8,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1444; №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1631;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1826; №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2035;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2211, 2237, 2240, 2269, 2270; 2013, № 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256; № 4,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611, 625; №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1022; № 7,</w:t>
      </w:r>
      <w:r w:rsidRPr="00A461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1243; 2014,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192;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590;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1285, 1287, 1298; № 8,  </w:t>
      </w:r>
      <w:r w:rsidRPr="00A4619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1443, 1445; №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1620, 1631;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1826;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2329, 2343; 2015,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245, 251;  № 3,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449; № 4,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671;  № 5,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924; № 6,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1140, </w:t>
      </w:r>
      <w:r w:rsidR="008B700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1160;</w:t>
      </w:r>
      <w:r w:rsidRPr="00A4619E">
        <w:rPr>
          <w:rFonts w:ascii="Times New Roman" w:hAnsi="Times New Roman" w:cs="Times New Roman"/>
          <w:sz w:val="28"/>
          <w:szCs w:val="28"/>
        </w:rPr>
        <w:t xml:space="preserve"> № 7,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A4619E">
        <w:rPr>
          <w:rFonts w:ascii="Times New Roman" w:hAnsi="Times New Roman" w:cs="Times New Roman"/>
          <w:sz w:val="28"/>
          <w:szCs w:val="28"/>
        </w:rPr>
        <w:t xml:space="preserve">. 1375; № 8,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A4619E">
        <w:rPr>
          <w:rFonts w:ascii="Times New Roman" w:hAnsi="Times New Roman" w:cs="Times New Roman"/>
          <w:sz w:val="28"/>
          <w:szCs w:val="28"/>
        </w:rPr>
        <w:t>. 1531;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00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619E">
        <w:rPr>
          <w:rFonts w:ascii="Times New Roman" w:hAnsi="Times New Roman" w:cs="Times New Roman"/>
          <w:sz w:val="28"/>
          <w:szCs w:val="28"/>
        </w:rPr>
        <w:t>www.pravo.gov.ru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4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E5F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1000201509090005; </w:t>
      </w:r>
      <w:r w:rsidRPr="00A4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№ 1000201510090010; </w:t>
      </w:r>
      <w:r w:rsidRPr="00A461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1000201510220002;</w:t>
      </w:r>
      <w:r w:rsidRPr="00A4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</w:rPr>
        <w:t>№ 1000201510260003;</w:t>
      </w:r>
      <w:r w:rsidRPr="00A4619E">
        <w:rPr>
          <w:rFonts w:ascii="Times New Roman" w:hAnsi="Times New Roman" w:cs="Times New Roman"/>
          <w:sz w:val="28"/>
          <w:szCs w:val="28"/>
        </w:rPr>
        <w:t xml:space="preserve"> </w:t>
      </w:r>
      <w:r w:rsidR="00804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</w:rPr>
        <w:t>, № 1000201511110001</w:t>
      </w:r>
      <w:r w:rsidRPr="00A4619E">
        <w:rPr>
          <w:rFonts w:ascii="Times New Roman" w:hAnsi="Times New Roman" w:cs="Times New Roman"/>
          <w:sz w:val="28"/>
          <w:szCs w:val="28"/>
        </w:rPr>
        <w:t xml:space="preserve">; </w:t>
      </w:r>
      <w:r w:rsidR="0080444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4619E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A4619E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A4619E">
        <w:rPr>
          <w:rFonts w:ascii="Times New Roman" w:hAnsi="Times New Roman" w:cs="Times New Roman"/>
          <w:sz w:val="28"/>
          <w:szCs w:val="28"/>
        </w:rPr>
        <w:t xml:space="preserve">,  № 1000201512150001; 18 </w:t>
      </w:r>
      <w:r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Pr="00A4619E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8044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04444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A4619E">
        <w:rPr>
          <w:rFonts w:ascii="Times New Roman" w:hAnsi="Times New Roman" w:cs="Times New Roman"/>
          <w:sz w:val="28"/>
          <w:szCs w:val="28"/>
        </w:rPr>
        <w:t xml:space="preserve">№ 1000201601180005; 2 </w:t>
      </w:r>
      <w:r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A4619E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A4619E">
        <w:rPr>
          <w:rFonts w:ascii="Times New Roman" w:hAnsi="Times New Roman" w:cs="Times New Roman"/>
          <w:sz w:val="28"/>
          <w:szCs w:val="28"/>
        </w:rPr>
        <w:t>, № 1000201602020004</w:t>
      </w:r>
      <w:r w:rsidR="003021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8E5F4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30216A">
        <w:rPr>
          <w:rFonts w:ascii="Times New Roman" w:hAnsi="Times New Roman" w:cs="Times New Roman"/>
          <w:sz w:val="28"/>
          <w:szCs w:val="28"/>
          <w:lang w:val="ru-RU"/>
        </w:rPr>
        <w:t>12 февраля 2016 года, № 1000201602120003, № 1000201602120005</w:t>
      </w:r>
      <w:r w:rsidR="003F328A">
        <w:rPr>
          <w:rFonts w:ascii="Times New Roman" w:hAnsi="Times New Roman" w:cs="Times New Roman"/>
          <w:sz w:val="28"/>
          <w:szCs w:val="28"/>
        </w:rPr>
        <w:t>)</w:t>
      </w:r>
      <w:r w:rsidR="003F3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19E" w:rsidRDefault="00A4619E" w:rsidP="00A4619E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lastRenderedPageBreak/>
        <w:t xml:space="preserve">1) </w:t>
      </w:r>
      <w:r w:rsidRPr="00804444">
        <w:rPr>
          <w:lang w:eastAsia="fa-IR" w:bidi="fa-IR"/>
        </w:rPr>
        <w:t>в Методике распределения субсидий местным бюджетам из бюджета Республики Карелия между муниципальными образованиями на обеспечение молоком (заменяющими его продуктами) обучающихся на ступени начального общего образования в муниципальных общеобразовательных учреждениях, утвержденной</w:t>
      </w:r>
      <w:r>
        <w:rPr>
          <w:lang w:eastAsia="fa-IR" w:bidi="fa-IR"/>
        </w:rPr>
        <w:t xml:space="preserve"> приложением № 4 к указанному постановлению:</w:t>
      </w:r>
    </w:p>
    <w:p w:rsidR="00A4619E" w:rsidRDefault="00A4619E" w:rsidP="00A4619E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t>а) в наименовании, абзаце первом слово «учреждениях» заменить словом «организациях»;</w:t>
      </w:r>
    </w:p>
    <w:p w:rsidR="00A4619E" w:rsidRDefault="00A4619E" w:rsidP="00A4619E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t>б) в абзацах пятом</w:t>
      </w:r>
      <w:r w:rsidR="008B7004">
        <w:rPr>
          <w:lang w:eastAsia="fa-IR" w:bidi="fa-IR"/>
        </w:rPr>
        <w:t xml:space="preserve"> </w:t>
      </w:r>
      <w:r w:rsidR="003F328A">
        <w:rPr>
          <w:lang w:eastAsia="fa-IR" w:bidi="fa-IR"/>
        </w:rPr>
        <w:t>–</w:t>
      </w:r>
      <w:r w:rsidR="008B7004">
        <w:rPr>
          <w:lang w:eastAsia="fa-IR" w:bidi="fa-IR"/>
        </w:rPr>
        <w:t xml:space="preserve"> </w:t>
      </w:r>
      <w:r>
        <w:rPr>
          <w:lang w:eastAsia="fa-IR" w:bidi="fa-IR"/>
        </w:rPr>
        <w:t>седьмом слово «(учреждениях)» исключить;</w:t>
      </w:r>
    </w:p>
    <w:p w:rsidR="00A4619E" w:rsidRDefault="00A4619E" w:rsidP="00A4619E">
      <w:pPr>
        <w:ind w:firstLine="567"/>
        <w:jc w:val="both"/>
        <w:rPr>
          <w:lang w:eastAsia="fa-IR" w:bidi="fa-IR"/>
        </w:rPr>
      </w:pPr>
      <w:r>
        <w:rPr>
          <w:lang w:eastAsia="fa-IR" w:bidi="fa-IR"/>
        </w:rPr>
        <w:t>2) приложение № 5 к постановлению изложить в следующей редакции:</w:t>
      </w:r>
    </w:p>
    <w:p w:rsidR="00A4619E" w:rsidRPr="00A4619E" w:rsidRDefault="00A4619E" w:rsidP="00A4619E">
      <w:pPr>
        <w:ind w:firstLine="567"/>
        <w:jc w:val="both"/>
        <w:rPr>
          <w:lang w:eastAsia="fa-IR" w:bidi="fa-IR"/>
        </w:rPr>
      </w:pPr>
    </w:p>
    <w:p w:rsidR="00A4619E" w:rsidRPr="00432BDF" w:rsidRDefault="008B7004" w:rsidP="00A4619E">
      <w:pPr>
        <w:autoSpaceDE w:val="0"/>
        <w:autoSpaceDN w:val="0"/>
        <w:adjustRightInd w:val="0"/>
        <w:spacing w:line="22" w:lineRule="atLeast"/>
        <w:ind w:firstLine="4395"/>
        <w:outlineLvl w:val="0"/>
        <w:rPr>
          <w:szCs w:val="28"/>
        </w:rPr>
      </w:pPr>
      <w:r>
        <w:rPr>
          <w:szCs w:val="28"/>
        </w:rPr>
        <w:t>«</w:t>
      </w:r>
      <w:r w:rsidR="00A4619E" w:rsidRPr="00432BDF">
        <w:rPr>
          <w:szCs w:val="28"/>
        </w:rPr>
        <w:t xml:space="preserve">Приложение </w:t>
      </w:r>
      <w:r w:rsidR="00A4619E">
        <w:rPr>
          <w:szCs w:val="28"/>
        </w:rPr>
        <w:t>№</w:t>
      </w:r>
      <w:r w:rsidR="00A4619E" w:rsidRPr="00432BDF">
        <w:rPr>
          <w:szCs w:val="28"/>
        </w:rPr>
        <w:t xml:space="preserve"> </w:t>
      </w:r>
      <w:r w:rsidR="00A4619E">
        <w:rPr>
          <w:szCs w:val="28"/>
        </w:rPr>
        <w:t xml:space="preserve">5 </w:t>
      </w:r>
      <w:r w:rsidR="00A4619E" w:rsidRPr="00432BDF">
        <w:rPr>
          <w:szCs w:val="28"/>
        </w:rPr>
        <w:t xml:space="preserve">к </w:t>
      </w:r>
      <w:r w:rsidR="00A4619E">
        <w:rPr>
          <w:szCs w:val="28"/>
        </w:rPr>
        <w:t>п</w:t>
      </w:r>
      <w:r w:rsidR="00A4619E" w:rsidRPr="00432BDF">
        <w:rPr>
          <w:szCs w:val="28"/>
        </w:rPr>
        <w:t>остановлению</w:t>
      </w:r>
    </w:p>
    <w:p w:rsidR="00A4619E" w:rsidRPr="00432BDF" w:rsidRDefault="00A4619E" w:rsidP="00A4619E">
      <w:pPr>
        <w:autoSpaceDE w:val="0"/>
        <w:autoSpaceDN w:val="0"/>
        <w:adjustRightInd w:val="0"/>
        <w:spacing w:line="22" w:lineRule="atLeast"/>
        <w:ind w:firstLine="4395"/>
        <w:rPr>
          <w:szCs w:val="28"/>
        </w:rPr>
      </w:pPr>
      <w:r w:rsidRPr="00432BDF">
        <w:rPr>
          <w:szCs w:val="28"/>
        </w:rPr>
        <w:t>Правительства Республики Карелия</w:t>
      </w:r>
    </w:p>
    <w:p w:rsidR="00A4619E" w:rsidRPr="00BC7023" w:rsidRDefault="00A4619E" w:rsidP="00A4619E">
      <w:pPr>
        <w:autoSpaceDE w:val="0"/>
        <w:autoSpaceDN w:val="0"/>
        <w:adjustRightInd w:val="0"/>
        <w:spacing w:line="22" w:lineRule="atLeast"/>
        <w:ind w:firstLine="4395"/>
        <w:rPr>
          <w:szCs w:val="28"/>
        </w:rPr>
      </w:pPr>
      <w:r w:rsidRPr="00432BDF">
        <w:rPr>
          <w:szCs w:val="28"/>
        </w:rPr>
        <w:t xml:space="preserve">от </w:t>
      </w:r>
      <w:r>
        <w:t>30 декабря 2011 года № 388-П</w:t>
      </w:r>
    </w:p>
    <w:p w:rsidR="00A4619E" w:rsidRDefault="00A4619E" w:rsidP="00A4619E">
      <w:pPr>
        <w:autoSpaceDE w:val="0"/>
        <w:autoSpaceDN w:val="0"/>
        <w:adjustRightInd w:val="0"/>
        <w:spacing w:line="22" w:lineRule="atLeast"/>
        <w:ind w:firstLine="540"/>
        <w:jc w:val="center"/>
        <w:outlineLvl w:val="1"/>
        <w:rPr>
          <w:b/>
          <w:szCs w:val="28"/>
        </w:rPr>
      </w:pPr>
    </w:p>
    <w:p w:rsidR="00A4619E" w:rsidRPr="00223A86" w:rsidRDefault="00A4619E" w:rsidP="00A4619E">
      <w:pPr>
        <w:autoSpaceDE w:val="0"/>
        <w:autoSpaceDN w:val="0"/>
        <w:adjustRightInd w:val="0"/>
        <w:spacing w:line="22" w:lineRule="atLeast"/>
        <w:jc w:val="center"/>
        <w:outlineLvl w:val="1"/>
        <w:rPr>
          <w:szCs w:val="28"/>
        </w:rPr>
      </w:pPr>
      <w:r w:rsidRPr="00223A86">
        <w:rPr>
          <w:szCs w:val="28"/>
        </w:rPr>
        <w:t>Методика</w:t>
      </w:r>
    </w:p>
    <w:p w:rsidR="00A4619E" w:rsidRPr="00223A86" w:rsidRDefault="00A4619E" w:rsidP="00A4619E">
      <w:pPr>
        <w:autoSpaceDE w:val="0"/>
        <w:autoSpaceDN w:val="0"/>
        <w:adjustRightInd w:val="0"/>
        <w:spacing w:line="22" w:lineRule="atLeast"/>
        <w:jc w:val="center"/>
        <w:outlineLvl w:val="1"/>
        <w:rPr>
          <w:szCs w:val="28"/>
        </w:rPr>
      </w:pPr>
      <w:r w:rsidRPr="00223A86">
        <w:rPr>
          <w:szCs w:val="28"/>
        </w:rPr>
        <w:t>распределения субсидий местным бюджетам из бюджета Республики Карелия между муниципальными образованиями на организацию отдыха детей в каникулярное время</w:t>
      </w:r>
    </w:p>
    <w:p w:rsidR="00A4619E" w:rsidRPr="00A8268F" w:rsidRDefault="00A4619E" w:rsidP="00A4619E">
      <w:pPr>
        <w:autoSpaceDE w:val="0"/>
        <w:autoSpaceDN w:val="0"/>
        <w:adjustRightInd w:val="0"/>
        <w:spacing w:line="22" w:lineRule="atLeast"/>
        <w:jc w:val="center"/>
        <w:outlineLvl w:val="1"/>
        <w:rPr>
          <w:b/>
          <w:szCs w:val="28"/>
        </w:rPr>
      </w:pPr>
    </w:p>
    <w:p w:rsidR="00A4619E" w:rsidRPr="00F07A50" w:rsidRDefault="00A4619E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438C">
        <w:rPr>
          <w:rFonts w:ascii="Times New Roman" w:hAnsi="Times New Roman" w:cs="Times New Roman"/>
          <w:sz w:val="28"/>
          <w:szCs w:val="28"/>
        </w:rPr>
        <w:t xml:space="preserve">Субсидии на организацию отдыха детей в каникулярное время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2BDF">
        <w:rPr>
          <w:rFonts w:ascii="Times New Roman" w:hAnsi="Times New Roman" w:cs="Times New Roman"/>
          <w:sz w:val="28"/>
          <w:szCs w:val="28"/>
        </w:rPr>
        <w:t xml:space="preserve">далее в настоящей Методике </w:t>
      </w:r>
      <w:r w:rsidRPr="00EB7E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32BDF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) предоставляются бюджетам</w:t>
      </w:r>
      <w:r w:rsidRPr="0060438C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в целях </w:t>
      </w:r>
      <w:proofErr w:type="spellStart"/>
      <w:r w:rsidRPr="006043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0438C">
        <w:rPr>
          <w:rFonts w:ascii="Times New Roman" w:hAnsi="Times New Roman" w:cs="Times New Roman"/>
          <w:sz w:val="28"/>
          <w:szCs w:val="28"/>
        </w:rPr>
        <w:t xml:space="preserve"> расходов органов местного самоуправления, связанных с организацией </w:t>
      </w:r>
      <w:r w:rsidRPr="00F07A50">
        <w:rPr>
          <w:rFonts w:ascii="Times New Roman" w:hAnsi="Times New Roman" w:cs="Times New Roman"/>
          <w:sz w:val="28"/>
          <w:szCs w:val="28"/>
        </w:rPr>
        <w:t xml:space="preserve">отдыха детей, обучающихся в муниципальных </w:t>
      </w:r>
      <w:r w:rsidR="008B7004">
        <w:rPr>
          <w:rFonts w:ascii="Times New Roman" w:hAnsi="Times New Roman" w:cs="Times New Roman"/>
          <w:sz w:val="28"/>
          <w:szCs w:val="28"/>
        </w:rPr>
        <w:t>обще</w:t>
      </w:r>
      <w:r w:rsidRPr="00F07A5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B7004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F07A50">
        <w:rPr>
          <w:rFonts w:ascii="Times New Roman" w:hAnsi="Times New Roman" w:cs="Times New Roman"/>
          <w:sz w:val="28"/>
          <w:szCs w:val="28"/>
        </w:rPr>
        <w:t>в возрасте от 6,5 до 18 лет,  в каникулярный период  в лагерях дневного пребывания и в специализированных (профильных) лагерях</w:t>
      </w:r>
      <w:r>
        <w:rPr>
          <w:rFonts w:ascii="Times New Roman" w:hAnsi="Times New Roman" w:cs="Times New Roman"/>
          <w:sz w:val="28"/>
          <w:szCs w:val="28"/>
        </w:rPr>
        <w:t xml:space="preserve"> (далее в настоящей Методике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организацию отдыха детей в каникулярное время</w:t>
      </w:r>
      <w:r w:rsidR="008B7004">
        <w:rPr>
          <w:rFonts w:ascii="Times New Roman" w:hAnsi="Times New Roman" w:cs="Times New Roman"/>
          <w:sz w:val="28"/>
          <w:szCs w:val="28"/>
        </w:rPr>
        <w:t>)</w:t>
      </w:r>
      <w:r w:rsidRPr="00F07A50">
        <w:rPr>
          <w:rFonts w:ascii="Times New Roman" w:hAnsi="Times New Roman" w:cs="Times New Roman"/>
          <w:sz w:val="28"/>
          <w:szCs w:val="28"/>
        </w:rPr>
        <w:t>.</w:t>
      </w:r>
    </w:p>
    <w:p w:rsidR="00A4619E" w:rsidRPr="00F07A50" w:rsidRDefault="00A4619E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50">
        <w:rPr>
          <w:rFonts w:ascii="Times New Roman" w:hAnsi="Times New Roman" w:cs="Times New Roman"/>
          <w:color w:val="000000" w:themeColor="text1"/>
          <w:sz w:val="28"/>
          <w:szCs w:val="28"/>
        </w:rPr>
        <w:t>2. Распределение субсиди</w:t>
      </w:r>
      <w:r w:rsidR="008B700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07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соответствующими муниципальными районами (городскими округами) осуществляется по следующей методике:</w:t>
      </w:r>
    </w:p>
    <w:p w:rsidR="00A4619E" w:rsidRDefault="00A4619E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19E" w:rsidRDefault="00A4619E" w:rsidP="00A4619E">
      <w:pPr>
        <w:pStyle w:val="ConsPlusNonformat"/>
        <w:widowControl/>
        <w:spacing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A5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07A50">
        <w:rPr>
          <w:rFonts w:ascii="Times New Roman" w:hAnsi="Times New Roman" w:cs="Times New Roman"/>
          <w:sz w:val="28"/>
          <w:szCs w:val="28"/>
        </w:rPr>
        <w:t>отд</w:t>
      </w:r>
      <w:r w:rsidRPr="00B92D2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7A5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7A5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07A50">
        <w:rPr>
          <w:rFonts w:ascii="Times New Roman" w:hAnsi="Times New Roman" w:cs="Times New Roman"/>
          <w:sz w:val="28"/>
          <w:szCs w:val="28"/>
        </w:rPr>
        <w:t>C</w:t>
      </w:r>
      <w:r w:rsidR="00B92D2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="00B92D2F">
        <w:rPr>
          <w:rFonts w:ascii="Times New Roman" w:hAnsi="Times New Roman" w:cs="Times New Roman"/>
          <w:sz w:val="28"/>
          <w:szCs w:val="28"/>
        </w:rPr>
        <w:t xml:space="preserve"> х</w:t>
      </w:r>
      <w:r w:rsidR="00B92D2F" w:rsidRPr="00B92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2F" w:rsidRPr="0060438C">
        <w:rPr>
          <w:rFonts w:ascii="Times New Roman" w:hAnsi="Times New Roman" w:cs="Times New Roman"/>
          <w:sz w:val="28"/>
          <w:szCs w:val="28"/>
        </w:rPr>
        <w:t>Чокд</w:t>
      </w:r>
      <w:r w:rsidR="00B92D2F" w:rsidRPr="00B92D2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92D2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92D2F" w:rsidRPr="0060438C">
        <w:rPr>
          <w:rFonts w:ascii="Times New Roman" w:hAnsi="Times New Roman" w:cs="Times New Roman"/>
          <w:sz w:val="28"/>
          <w:szCs w:val="28"/>
        </w:rPr>
        <w:t>Чокд</w:t>
      </w:r>
      <w:proofErr w:type="spellEnd"/>
      <w:r w:rsidRPr="00F07A50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19E" w:rsidRPr="0060438C" w:rsidRDefault="00A4619E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19E" w:rsidRDefault="00A4619E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7A5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07A50">
        <w:rPr>
          <w:rFonts w:ascii="Times New Roman" w:hAnsi="Times New Roman" w:cs="Times New Roman"/>
          <w:sz w:val="28"/>
          <w:szCs w:val="28"/>
        </w:rPr>
        <w:t>отд</w:t>
      </w:r>
      <w:r w:rsidRPr="00B92D2F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субсидии бюджету соответствующе</w:t>
      </w:r>
      <w:r w:rsidR="008B7004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</w:t>
      </w:r>
      <w:r w:rsidR="008B70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0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(городско</w:t>
      </w:r>
      <w:r w:rsidR="008B70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0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4619E" w:rsidRPr="0060438C" w:rsidRDefault="00A4619E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438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223A86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CC1DD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438C">
        <w:rPr>
          <w:rFonts w:ascii="Times New Roman" w:hAnsi="Times New Roman" w:cs="Times New Roman"/>
          <w:sz w:val="28"/>
          <w:szCs w:val="28"/>
        </w:rPr>
        <w:t xml:space="preserve">  </w:t>
      </w:r>
      <w:r w:rsidR="00B92D2F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60438C">
        <w:rPr>
          <w:rFonts w:ascii="Times New Roman" w:hAnsi="Times New Roman" w:cs="Times New Roman"/>
          <w:sz w:val="28"/>
          <w:szCs w:val="28"/>
        </w:rPr>
        <w:t>объем средств на организацию отдыха детей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92D2F">
        <w:rPr>
          <w:rFonts w:ascii="Times New Roman" w:hAnsi="Times New Roman" w:cs="Times New Roman"/>
          <w:sz w:val="28"/>
          <w:szCs w:val="28"/>
        </w:rPr>
        <w:t xml:space="preserve">каникулярное время в Республике Карелия, выделяемый бюджетам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B700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0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8B700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0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438C">
        <w:rPr>
          <w:rFonts w:ascii="Times New Roman" w:hAnsi="Times New Roman" w:cs="Times New Roman"/>
          <w:sz w:val="28"/>
          <w:szCs w:val="28"/>
        </w:rPr>
        <w:t>;</w:t>
      </w:r>
    </w:p>
    <w:p w:rsidR="00A4619E" w:rsidRDefault="00223A86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38C">
        <w:rPr>
          <w:rFonts w:ascii="Times New Roman" w:hAnsi="Times New Roman" w:cs="Times New Roman"/>
          <w:sz w:val="28"/>
          <w:szCs w:val="28"/>
        </w:rPr>
        <w:t>Чокд</w:t>
      </w:r>
      <w:proofErr w:type="gramStart"/>
      <w:r w:rsidRPr="00B92D2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19E">
        <w:rPr>
          <w:rFonts w:ascii="Times New Roman" w:hAnsi="Times New Roman" w:cs="Times New Roman"/>
          <w:sz w:val="28"/>
          <w:szCs w:val="28"/>
        </w:rPr>
        <w:t>–</w:t>
      </w:r>
      <w:r w:rsidR="00A4619E" w:rsidRPr="00604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прогнозируемая численность обучающихся в муниципальных </w:t>
      </w:r>
      <w:r w:rsidR="008B700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B7004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6,5 до 18 лет, зачисленных в лагеря дневного пребывания и специализированные (профильные) лагеря, в соответствующем </w:t>
      </w:r>
      <w:r w:rsidRPr="000315DB">
        <w:rPr>
          <w:rFonts w:ascii="Times New Roman" w:hAnsi="Times New Roman" w:cs="Times New Roman"/>
          <w:sz w:val="28"/>
          <w:szCs w:val="28"/>
        </w:rPr>
        <w:t xml:space="preserve">(i) </w:t>
      </w:r>
      <w:r>
        <w:rPr>
          <w:rFonts w:ascii="Times New Roman" w:hAnsi="Times New Roman" w:cs="Times New Roman"/>
          <w:sz w:val="28"/>
          <w:szCs w:val="28"/>
        </w:rPr>
        <w:t>муниципальном районе (городском округе</w:t>
      </w:r>
      <w:r w:rsidRPr="000315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A86" w:rsidRPr="00976937" w:rsidRDefault="00223A86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38C">
        <w:rPr>
          <w:rFonts w:ascii="Times New Roman" w:hAnsi="Times New Roman" w:cs="Times New Roman"/>
          <w:sz w:val="28"/>
          <w:szCs w:val="28"/>
        </w:rPr>
        <w:t>Чокд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23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прогнозируемая численность обучающихся в муниципальных </w:t>
      </w:r>
      <w:r w:rsidR="008B700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B7004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6,5 до 18 лет, зачисленных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 лагеря дневного пребывания и специализированные (профильные лагеря) в Республике Карелия.</w:t>
      </w:r>
    </w:p>
    <w:p w:rsidR="00223A86" w:rsidRDefault="00A4619E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38C">
        <w:rPr>
          <w:rFonts w:ascii="Times New Roman" w:hAnsi="Times New Roman" w:cs="Times New Roman"/>
          <w:sz w:val="28"/>
          <w:szCs w:val="28"/>
        </w:rPr>
        <w:t xml:space="preserve">. </w:t>
      </w:r>
      <w:r w:rsidR="00223A86">
        <w:rPr>
          <w:rFonts w:ascii="Times New Roman" w:hAnsi="Times New Roman" w:cs="Times New Roman"/>
          <w:sz w:val="28"/>
          <w:szCs w:val="28"/>
        </w:rPr>
        <w:t>Доля средств местного бюджета, направляемая на финансовое обеспечение расходного обязательства по организации</w:t>
      </w:r>
      <w:r w:rsidR="00223A86" w:rsidRPr="0060438C">
        <w:rPr>
          <w:rFonts w:ascii="Times New Roman" w:hAnsi="Times New Roman" w:cs="Times New Roman"/>
          <w:sz w:val="28"/>
          <w:szCs w:val="28"/>
        </w:rPr>
        <w:t xml:space="preserve"> отдыха детей</w:t>
      </w:r>
      <w:r w:rsidR="00223A86">
        <w:rPr>
          <w:rFonts w:ascii="Times New Roman" w:hAnsi="Times New Roman" w:cs="Times New Roman"/>
          <w:sz w:val="28"/>
          <w:szCs w:val="28"/>
        </w:rPr>
        <w:t xml:space="preserve"> </w:t>
      </w:r>
      <w:r w:rsidR="008B7004">
        <w:rPr>
          <w:rFonts w:ascii="Times New Roman" w:hAnsi="Times New Roman" w:cs="Times New Roman"/>
          <w:sz w:val="28"/>
          <w:szCs w:val="28"/>
        </w:rPr>
        <w:t>в каникулярное время,</w:t>
      </w:r>
      <w:r w:rsidR="00223A86">
        <w:rPr>
          <w:rFonts w:ascii="Times New Roman" w:hAnsi="Times New Roman" w:cs="Times New Roman"/>
          <w:sz w:val="28"/>
          <w:szCs w:val="28"/>
        </w:rPr>
        <w:t xml:space="preserve"> устанавливается исполнительным органом государственной власти Республики Карелия в сфере образования и составляет не менее 10 процентов</w:t>
      </w:r>
      <w:proofErr w:type="gramStart"/>
      <w:r w:rsidR="00223A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23A86" w:rsidRDefault="00223A86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Pr="00223A86">
        <w:rPr>
          <w:rFonts w:ascii="Times New Roman" w:hAnsi="Times New Roman" w:cs="Times New Roman"/>
          <w:sz w:val="28"/>
          <w:szCs w:val="28"/>
        </w:rPr>
        <w:t xml:space="preserve">Методике </w:t>
      </w:r>
      <w:r w:rsidRPr="00223A8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распределения субсидий местным бюджетам из бюджета Республики Карелия между муниципальными </w:t>
      </w:r>
      <w:r w:rsidR="00804444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образованиями на </w:t>
      </w:r>
      <w:r w:rsidR="00804444" w:rsidRPr="00804444">
        <w:rPr>
          <w:rFonts w:ascii="Times New Roman" w:hAnsi="Times New Roman" w:cs="Times New Roman"/>
          <w:sz w:val="28"/>
          <w:szCs w:val="28"/>
        </w:rPr>
        <w:t xml:space="preserve">компенсацию малообеспеченным гражданам, имеющим право и не получившим направление в детские дошкольные </w:t>
      </w:r>
      <w:r w:rsidR="008B7004">
        <w:rPr>
          <w:rFonts w:ascii="Times New Roman" w:hAnsi="Times New Roman" w:cs="Times New Roman"/>
          <w:sz w:val="28"/>
          <w:szCs w:val="28"/>
        </w:rPr>
        <w:t>учреждения,</w:t>
      </w:r>
      <w:r w:rsidRPr="00804444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утвержденной приложением № 6 к указанному постановлению</w:t>
      </w:r>
      <w:r w:rsidRPr="00223A86">
        <w:rPr>
          <w:rFonts w:ascii="Times New Roman" w:hAnsi="Times New Roman" w:cs="Times New Roman"/>
          <w:sz w:val="28"/>
          <w:szCs w:val="28"/>
          <w:lang w:eastAsia="fa-IR" w:bidi="fa-IR"/>
        </w:rPr>
        <w:t>:</w:t>
      </w:r>
    </w:p>
    <w:p w:rsidR="00223A86" w:rsidRDefault="00223A86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>а) в наименовании слово «учреждения» заменить словом «организации»;</w:t>
      </w:r>
    </w:p>
    <w:p w:rsidR="00223A86" w:rsidRDefault="00223A86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>б) пункт 1 изложить в следующей редакции:</w:t>
      </w:r>
    </w:p>
    <w:p w:rsidR="00804444" w:rsidRPr="00853852" w:rsidRDefault="00223A86" w:rsidP="008B700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eastAsia="fa-IR" w:bidi="fa-IR"/>
        </w:rPr>
        <w:t xml:space="preserve">«1. </w:t>
      </w:r>
      <w:proofErr w:type="gramStart"/>
      <w:r>
        <w:rPr>
          <w:szCs w:val="28"/>
          <w:lang w:eastAsia="fa-IR" w:bidi="fa-IR"/>
        </w:rPr>
        <w:t xml:space="preserve">Субсидии на компенсацию </w:t>
      </w:r>
      <w:r w:rsidR="00804444" w:rsidRPr="00804444">
        <w:rPr>
          <w:szCs w:val="28"/>
        </w:rPr>
        <w:t>малообеспеченным гражданам, имеющим право и не получившим направление в детские дошкольные организации</w:t>
      </w:r>
      <w:r w:rsidR="00804444">
        <w:rPr>
          <w:szCs w:val="28"/>
        </w:rPr>
        <w:t xml:space="preserve"> (далее в настоящей Методике – субсидии) распределяются между бюджетами муниципальных районов и городских округов в целях </w:t>
      </w:r>
      <w:proofErr w:type="spellStart"/>
      <w:r w:rsidR="00804444">
        <w:rPr>
          <w:szCs w:val="28"/>
        </w:rPr>
        <w:t>софинансирования</w:t>
      </w:r>
      <w:proofErr w:type="spellEnd"/>
      <w:r w:rsidR="00804444">
        <w:rPr>
          <w:szCs w:val="28"/>
        </w:rPr>
        <w:t xml:space="preserve"> расходных обязательств муниципальных образований, связанных с обеспечением денежных выплат малообеспеченным гражданам, имеющим детей в возрасте от полутора до трех лет (одиноким родителям (законным представителям), многодетным родителям (законным представителям), </w:t>
      </w:r>
      <w:r w:rsidR="00804444" w:rsidRPr="00853852">
        <w:rPr>
          <w:szCs w:val="28"/>
        </w:rPr>
        <w:t>родителям</w:t>
      </w:r>
      <w:proofErr w:type="gramEnd"/>
      <w:r w:rsidR="00804444" w:rsidRPr="00853852">
        <w:rPr>
          <w:szCs w:val="28"/>
        </w:rPr>
        <w:t xml:space="preserve"> </w:t>
      </w:r>
      <w:proofErr w:type="gramStart"/>
      <w:r w:rsidR="00804444" w:rsidRPr="00853852">
        <w:rPr>
          <w:szCs w:val="28"/>
        </w:rPr>
        <w:t xml:space="preserve">детей-инвалидов), не получившим направление уполномоченного органа местного самоуправления на зачисление в </w:t>
      </w:r>
      <w:r w:rsidR="00804444" w:rsidRPr="00A1696E">
        <w:rPr>
          <w:bCs/>
          <w:szCs w:val="28"/>
        </w:rPr>
        <w:t>образовательную организацию, реализующую образовательные программы дошкольного образования</w:t>
      </w:r>
      <w:r w:rsidR="00804444" w:rsidRPr="00A1696E">
        <w:rPr>
          <w:szCs w:val="28"/>
          <w:lang w:eastAsia="en-US"/>
        </w:rPr>
        <w:t xml:space="preserve"> (далее </w:t>
      </w:r>
      <w:r w:rsidR="00804444">
        <w:rPr>
          <w:szCs w:val="28"/>
          <w:lang w:eastAsia="en-US"/>
        </w:rPr>
        <w:t xml:space="preserve">в настоящей Методике </w:t>
      </w:r>
      <w:r w:rsidR="00804444" w:rsidRPr="00A1696E">
        <w:rPr>
          <w:szCs w:val="28"/>
          <w:lang w:eastAsia="en-US"/>
        </w:rPr>
        <w:t>– дошкольная образовательная  организация)</w:t>
      </w:r>
      <w:r w:rsidR="00804444">
        <w:rPr>
          <w:szCs w:val="28"/>
          <w:lang w:eastAsia="en-US"/>
        </w:rPr>
        <w:t>.»</w:t>
      </w:r>
      <w:r w:rsidR="00804444" w:rsidRPr="00A1696E">
        <w:rPr>
          <w:szCs w:val="28"/>
          <w:lang w:eastAsia="en-US"/>
        </w:rPr>
        <w:t>;</w:t>
      </w:r>
      <w:proofErr w:type="gramEnd"/>
    </w:p>
    <w:p w:rsidR="00804444" w:rsidRPr="00804444" w:rsidRDefault="00804444" w:rsidP="008B7004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804444">
        <w:rPr>
          <w:szCs w:val="28"/>
          <w:lang w:eastAsia="en-US"/>
        </w:rPr>
        <w:t>в) в пункте 2 слова «(детское до</w:t>
      </w:r>
      <w:r>
        <w:rPr>
          <w:szCs w:val="28"/>
          <w:lang w:eastAsia="en-US"/>
        </w:rPr>
        <w:t>школьное учреждение)» исключить;</w:t>
      </w:r>
    </w:p>
    <w:p w:rsidR="00804444" w:rsidRPr="00804444" w:rsidRDefault="00804444" w:rsidP="008B700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 xml:space="preserve">4) приложение </w:t>
      </w:r>
      <w:r w:rsidRPr="00804444">
        <w:rPr>
          <w:rFonts w:ascii="Times New Roman" w:hAnsi="Times New Roman" w:cs="Times New Roman"/>
          <w:bCs/>
          <w:sz w:val="28"/>
          <w:szCs w:val="28"/>
        </w:rPr>
        <w:t>№ 33 к постановлению признать утратившим силу;</w:t>
      </w:r>
    </w:p>
    <w:p w:rsidR="00804444" w:rsidRPr="00804444" w:rsidRDefault="00804444" w:rsidP="008B70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8044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04444">
        <w:rPr>
          <w:rFonts w:ascii="Times New Roman" w:hAnsi="Times New Roman" w:cs="Times New Roman"/>
          <w:bCs/>
          <w:sz w:val="28"/>
          <w:szCs w:val="28"/>
        </w:rPr>
        <w:t>№ 35 к постановлению признать утратившим силу.</w:t>
      </w:r>
    </w:p>
    <w:p w:rsidR="00223A86" w:rsidRDefault="00223A86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004" w:rsidRPr="00804444" w:rsidRDefault="008B7004" w:rsidP="00A4619E">
      <w:pPr>
        <w:pStyle w:val="ConsPlusNonformat"/>
        <w:widowControl/>
        <w:spacing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19E" w:rsidRPr="00A4619E" w:rsidRDefault="00A4619E" w:rsidP="00A4619E">
      <w:pPr>
        <w:rPr>
          <w:lang w:eastAsia="fa-IR" w:bidi="fa-IR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A4619E">
        <w:rPr>
          <w:szCs w:val="28"/>
          <w:lang w:val="de-DE"/>
        </w:rPr>
        <w:t xml:space="preserve">       </w:t>
      </w:r>
      <w:r w:rsidR="00640893" w:rsidRPr="00A4619E">
        <w:rPr>
          <w:szCs w:val="28"/>
          <w:lang w:val="de-DE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B7004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8A" w:rsidRDefault="003F328A" w:rsidP="00CE0D98">
      <w:r>
        <w:separator/>
      </w:r>
    </w:p>
  </w:endnote>
  <w:endnote w:type="continuationSeparator" w:id="0">
    <w:p w:rsidR="003F328A" w:rsidRDefault="003F328A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8A" w:rsidRDefault="003F328A" w:rsidP="00CE0D98">
      <w:r>
        <w:separator/>
      </w:r>
    </w:p>
  </w:footnote>
  <w:footnote w:type="continuationSeparator" w:id="0">
    <w:p w:rsidR="003F328A" w:rsidRDefault="003F328A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158843"/>
      <w:docPartObj>
        <w:docPartGallery w:val="Page Numbers (Top of Page)"/>
        <w:docPartUnique/>
      </w:docPartObj>
    </w:sdtPr>
    <w:sdtEndPr/>
    <w:sdtContent>
      <w:p w:rsidR="003F328A" w:rsidRDefault="008668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328A" w:rsidRDefault="003F32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8A" w:rsidRDefault="003F328A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23A86"/>
    <w:rsid w:val="00265050"/>
    <w:rsid w:val="002A6B23"/>
    <w:rsid w:val="0030216A"/>
    <w:rsid w:val="00307849"/>
    <w:rsid w:val="00330B89"/>
    <w:rsid w:val="00356277"/>
    <w:rsid w:val="0038487A"/>
    <w:rsid w:val="003970D7"/>
    <w:rsid w:val="003C4D42"/>
    <w:rsid w:val="003C6BBF"/>
    <w:rsid w:val="003E164F"/>
    <w:rsid w:val="003E6EA6"/>
    <w:rsid w:val="003F328A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4444"/>
    <w:rsid w:val="008333C2"/>
    <w:rsid w:val="008573B7"/>
    <w:rsid w:val="00860B53"/>
    <w:rsid w:val="00866894"/>
    <w:rsid w:val="00884F2A"/>
    <w:rsid w:val="008A1AF8"/>
    <w:rsid w:val="008A3180"/>
    <w:rsid w:val="008B7004"/>
    <w:rsid w:val="008E5F4C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619E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92D2F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36B4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DocList">
    <w:name w:val="ConsPlusDocList"/>
    <w:next w:val="a"/>
    <w:rsid w:val="00A4619E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  <w:style w:type="paragraph" w:customStyle="1" w:styleId="ConsPlusNonformat">
    <w:name w:val="ConsPlusNonformat"/>
    <w:uiPriority w:val="99"/>
    <w:rsid w:val="00A461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footer"/>
    <w:basedOn w:val="a"/>
    <w:link w:val="af3"/>
    <w:uiPriority w:val="99"/>
    <w:unhideWhenUsed/>
    <w:rsid w:val="008E5F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E5F4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FD0B-7DAC-4345-89B4-6298E9F4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776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2016-02-15T11:14:00Z</cp:lastPrinted>
  <dcterms:created xsi:type="dcterms:W3CDTF">2016-02-15T09:35:00Z</dcterms:created>
  <dcterms:modified xsi:type="dcterms:W3CDTF">2016-02-19T08:06:00Z</dcterms:modified>
</cp:coreProperties>
</file>