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EB7AAA8" wp14:editId="571AC93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7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1477B">
        <w:t>15 февраля 2016 года № 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804B2" w:rsidRDefault="005804B2" w:rsidP="005804B2">
      <w:pPr>
        <w:spacing w:line="192" w:lineRule="auto"/>
        <w:ind w:right="424"/>
        <w:jc w:val="center"/>
        <w:rPr>
          <w:b/>
        </w:rPr>
      </w:pPr>
    </w:p>
    <w:p w:rsidR="005804B2" w:rsidRDefault="005804B2" w:rsidP="005804B2">
      <w:pPr>
        <w:spacing w:line="192" w:lineRule="auto"/>
        <w:ind w:right="424"/>
        <w:jc w:val="center"/>
        <w:rPr>
          <w:b/>
          <w:szCs w:val="28"/>
        </w:rPr>
      </w:pPr>
      <w:bookmarkStart w:id="0" w:name="_GoBack"/>
      <w:r>
        <w:rPr>
          <w:b/>
        </w:rPr>
        <w:t xml:space="preserve">О распределении на 2016 год субсидий </w:t>
      </w:r>
      <w:r>
        <w:rPr>
          <w:b/>
          <w:szCs w:val="28"/>
        </w:rPr>
        <w:t xml:space="preserve">бюджетам </w:t>
      </w:r>
    </w:p>
    <w:p w:rsidR="005804B2" w:rsidRDefault="005804B2" w:rsidP="005804B2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районов и городских округов на обеспечение молоком (заменяющими его продуктами) обучающихся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5804B2" w:rsidRDefault="005804B2" w:rsidP="005804B2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ступени начального общего образования в муниципальных общеобразовательных </w:t>
      </w:r>
      <w:r w:rsidR="00795A9D">
        <w:rPr>
          <w:b/>
          <w:szCs w:val="28"/>
        </w:rPr>
        <w:t>организациях</w:t>
      </w:r>
    </w:p>
    <w:bookmarkEnd w:id="0"/>
    <w:p w:rsidR="005804B2" w:rsidRDefault="005804B2" w:rsidP="005804B2">
      <w:pPr>
        <w:ind w:right="424"/>
        <w:jc w:val="center"/>
      </w:pPr>
    </w:p>
    <w:p w:rsidR="005804B2" w:rsidRDefault="005804B2" w:rsidP="005804B2">
      <w:pPr>
        <w:ind w:right="-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10 Закона Республики Карелия </w:t>
      </w:r>
      <w:r>
        <w:rPr>
          <w:szCs w:val="28"/>
        </w:rPr>
        <w:br/>
        <w:t xml:space="preserve">от  24 декабря 2015 года № 1968-ЗРК «О бюджете Республики Карелия на           2016 год»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5804B2" w:rsidRDefault="005804B2" w:rsidP="005804B2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>
        <w:t xml:space="preserve">распределение на 2016 год субсидий </w:t>
      </w:r>
      <w:r>
        <w:rPr>
          <w:szCs w:val="28"/>
        </w:rPr>
        <w:t xml:space="preserve">бюджетам муниципальных районов и городских округов на обеспечение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795A9D">
        <w:rPr>
          <w:szCs w:val="28"/>
        </w:rPr>
        <w:t>организациях</w:t>
      </w:r>
      <w:r>
        <w:t xml:space="preserve"> </w:t>
      </w:r>
      <w:r>
        <w:rPr>
          <w:szCs w:val="28"/>
        </w:rPr>
        <w:t>согласно приложению.</w:t>
      </w:r>
    </w:p>
    <w:p w:rsidR="005804B2" w:rsidRDefault="005804B2" w:rsidP="005804B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804B2" w:rsidRDefault="005804B2" w:rsidP="005804B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804B2" w:rsidRDefault="005804B2" w:rsidP="005804B2">
      <w:pPr>
        <w:ind w:firstLine="709"/>
        <w:jc w:val="both"/>
        <w:rPr>
          <w:szCs w:val="28"/>
        </w:rPr>
      </w:pPr>
    </w:p>
    <w:p w:rsidR="005804B2" w:rsidRDefault="005804B2" w:rsidP="005804B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5804B2" w:rsidRDefault="005804B2" w:rsidP="005804B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А.П. </w:t>
      </w:r>
      <w:proofErr w:type="spellStart"/>
      <w:r>
        <w:rPr>
          <w:szCs w:val="28"/>
        </w:rPr>
        <w:t>Худилайнен</w:t>
      </w:r>
      <w:proofErr w:type="spellEnd"/>
    </w:p>
    <w:p w:rsidR="005804B2" w:rsidRDefault="005804B2" w:rsidP="005804B2">
      <w:pPr>
        <w:rPr>
          <w:szCs w:val="28"/>
        </w:rPr>
        <w:sectPr w:rsidR="005804B2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5804B2" w:rsidTr="005804B2">
        <w:tc>
          <w:tcPr>
            <w:tcW w:w="4928" w:type="dxa"/>
          </w:tcPr>
          <w:p w:rsidR="005804B2" w:rsidRDefault="005804B2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5804B2" w:rsidRPr="005804B2" w:rsidRDefault="005804B2">
            <w:pPr>
              <w:rPr>
                <w:szCs w:val="28"/>
              </w:rPr>
            </w:pPr>
            <w:r w:rsidRPr="005804B2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E1477B">
              <w:t>15 февраля 2016 года № 53-П</w:t>
            </w:r>
          </w:p>
        </w:tc>
      </w:tr>
    </w:tbl>
    <w:p w:rsidR="005804B2" w:rsidRDefault="005804B2" w:rsidP="005804B2"/>
    <w:p w:rsidR="005804B2" w:rsidRDefault="005804B2" w:rsidP="005804B2"/>
    <w:p w:rsidR="005804B2" w:rsidRDefault="005804B2" w:rsidP="005804B2">
      <w:pPr>
        <w:spacing w:after="120" w:line="192" w:lineRule="auto"/>
        <w:jc w:val="center"/>
      </w:pPr>
      <w:r>
        <w:t xml:space="preserve">Распределение </w:t>
      </w:r>
    </w:p>
    <w:p w:rsidR="005804B2" w:rsidRDefault="005804B2" w:rsidP="005804B2">
      <w:pPr>
        <w:spacing w:after="120" w:line="192" w:lineRule="auto"/>
        <w:jc w:val="center"/>
        <w:rPr>
          <w:szCs w:val="28"/>
        </w:rPr>
      </w:pPr>
      <w:r>
        <w:t xml:space="preserve">на 2016 год субсидий </w:t>
      </w:r>
      <w:r>
        <w:rPr>
          <w:szCs w:val="28"/>
        </w:rPr>
        <w:t xml:space="preserve">бюджетам муниципальных районов и городских округов на обеспечение молоком (заменяющими его продуктами) обучающихся на ступени начального общего образования в муниципальных общеобразовательных </w:t>
      </w:r>
      <w:r w:rsidR="00795A9D">
        <w:rPr>
          <w:szCs w:val="28"/>
        </w:rPr>
        <w:t>организациях</w:t>
      </w:r>
    </w:p>
    <w:tbl>
      <w:tblPr>
        <w:tblStyle w:val="af2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6219"/>
        <w:gridCol w:w="1701"/>
      </w:tblGrid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раз-дела</w:t>
            </w:r>
            <w:proofErr w:type="gramEnd"/>
            <w:r>
              <w:rPr>
                <w:szCs w:val="28"/>
              </w:rPr>
              <w:t xml:space="preserve"> или пункта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 (тыс. рублей)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21 372,0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2 479,0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1 425,0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731,0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1 533,0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3 479,0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1 051,0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1 015,0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2 642,0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729,0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2 038,0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1 646,0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1 915,0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1 237,0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1 872,0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3 018,0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2 666,0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 w:rsidP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1 535,0</w:t>
            </w:r>
          </w:p>
        </w:tc>
      </w:tr>
      <w:tr w:rsidR="005804B2" w:rsidTr="005804B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B2" w:rsidRDefault="005804B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52 383,0</w:t>
            </w:r>
          </w:p>
        </w:tc>
      </w:tr>
    </w:tbl>
    <w:p w:rsidR="005804B2" w:rsidRDefault="005804B2" w:rsidP="005804B2">
      <w:pPr>
        <w:spacing w:line="20" w:lineRule="atLeast"/>
        <w:jc w:val="center"/>
        <w:rPr>
          <w:szCs w:val="28"/>
        </w:rPr>
      </w:pPr>
      <w:r>
        <w:rPr>
          <w:szCs w:val="28"/>
        </w:rPr>
        <w:t>_______________</w:t>
      </w:r>
    </w:p>
    <w:sectPr w:rsidR="005804B2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804B2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5A9D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1477B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5804B2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BFCE-2576-483B-A3DE-0526DF8C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2016-02-15T09:38:00Z</cp:lastPrinted>
  <dcterms:created xsi:type="dcterms:W3CDTF">2016-02-15T08:51:00Z</dcterms:created>
  <dcterms:modified xsi:type="dcterms:W3CDTF">2016-02-15T14:20:00Z</dcterms:modified>
</cp:coreProperties>
</file>