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C3DD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BC2A2E2" wp14:editId="54EF922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C3DD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C3DDB">
        <w:t>24 марта 2016 года № 21</w:t>
      </w:r>
      <w:r w:rsidR="001C3DDB">
        <w:t>7</w:t>
      </w:r>
      <w:r w:rsidR="001C3DD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>г. Петроза</w:t>
      </w:r>
      <w:bookmarkStart w:id="0" w:name="_GoBack"/>
      <w:bookmarkEnd w:id="0"/>
      <w:r>
        <w:t xml:space="preserve">водск </w:t>
      </w:r>
    </w:p>
    <w:p w:rsidR="001819EE" w:rsidRDefault="001819EE" w:rsidP="001819EE">
      <w:pPr>
        <w:ind w:firstLine="720"/>
        <w:jc w:val="both"/>
      </w:pPr>
    </w:p>
    <w:p w:rsidR="001819EE" w:rsidRDefault="001819EE" w:rsidP="001819EE">
      <w:pPr>
        <w:pStyle w:val="ConsPlusNormal"/>
        <w:ind w:right="1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исполнения бюджета Республики Карелия, на основании </w:t>
      </w:r>
      <w:r w:rsidR="00C502D5">
        <w:rPr>
          <w:sz w:val="28"/>
          <w:szCs w:val="28"/>
        </w:rPr>
        <w:t>статьи 72</w:t>
      </w:r>
      <w:r>
        <w:rPr>
          <w:sz w:val="28"/>
          <w:szCs w:val="28"/>
        </w:rPr>
        <w:t xml:space="preserve"> Бюджетного кодекса Российской Федерации и </w:t>
      </w:r>
      <w:r w:rsidR="00C502D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Правительства Республики Карелия от 1 июля 2014 года </w:t>
      </w:r>
      <w:r w:rsidR="00B26E0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208-П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 обязательств»:</w:t>
      </w:r>
      <w:proofErr w:type="gramEnd"/>
    </w:p>
    <w:p w:rsidR="001819EE" w:rsidRDefault="001819EE" w:rsidP="001819EE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Министерству финансов Республики Карелия заключить:</w:t>
      </w:r>
    </w:p>
    <w:p w:rsidR="001819EE" w:rsidRDefault="001819EE" w:rsidP="001819EE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государственных контракта на оказание услуг по предоставлению кредита на финансирование дефицита бюджета Республики Карелия и (или) погашение долговых обязательств Республики Карелия (далее </w:t>
      </w:r>
      <w:r w:rsidR="00F06B4D">
        <w:rPr>
          <w:sz w:val="28"/>
          <w:szCs w:val="28"/>
        </w:rPr>
        <w:t>–</w:t>
      </w:r>
      <w:r>
        <w:rPr>
          <w:sz w:val="28"/>
          <w:szCs w:val="28"/>
        </w:rPr>
        <w:t xml:space="preserve"> государственные контракты) в форме кредитной линии с лимитом единовременной задолженности (возобновляемая к</w:t>
      </w:r>
      <w:r w:rsidR="00F06B4D">
        <w:rPr>
          <w:sz w:val="28"/>
          <w:szCs w:val="28"/>
        </w:rPr>
        <w:t>редитная линия), объем кредита –</w:t>
      </w:r>
      <w:r>
        <w:rPr>
          <w:sz w:val="28"/>
          <w:szCs w:val="28"/>
        </w:rPr>
        <w:t xml:space="preserve"> 150 млн</w:t>
      </w:r>
      <w:r w:rsidR="007465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рублей каждый, срок пользования кредитными средствами </w:t>
      </w:r>
      <w:r w:rsidR="00F06B4D">
        <w:rPr>
          <w:sz w:val="28"/>
          <w:szCs w:val="28"/>
        </w:rPr>
        <w:t>–</w:t>
      </w:r>
      <w:r>
        <w:rPr>
          <w:sz w:val="28"/>
          <w:szCs w:val="28"/>
        </w:rPr>
        <w:t xml:space="preserve"> 12 месяцев </w:t>
      </w:r>
      <w:r w:rsidR="00F06B4D">
        <w:rPr>
          <w:sz w:val="28"/>
          <w:szCs w:val="28"/>
        </w:rPr>
        <w:t xml:space="preserve">по </w:t>
      </w:r>
      <w:r>
        <w:rPr>
          <w:sz w:val="28"/>
          <w:szCs w:val="28"/>
        </w:rPr>
        <w:t>кажд</w:t>
      </w:r>
      <w:r w:rsidR="00F06B4D">
        <w:rPr>
          <w:sz w:val="28"/>
          <w:szCs w:val="28"/>
        </w:rPr>
        <w:t>ому</w:t>
      </w:r>
      <w:r>
        <w:rPr>
          <w:sz w:val="28"/>
          <w:szCs w:val="28"/>
        </w:rPr>
        <w:t>;</w:t>
      </w:r>
    </w:p>
    <w:p w:rsidR="001819EE" w:rsidRDefault="001819EE" w:rsidP="001819EE">
      <w:pPr>
        <w:pStyle w:val="ConsPlusNormal"/>
        <w:ind w:right="140"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два государственных контракта на оказание услуг по предоставлению кредита на финансирование дефицита бюджета Республики Карелия и (или) погашение долговых обязательств Республики Карелия (далее </w:t>
      </w:r>
      <w:r w:rsidR="00F06B4D">
        <w:rPr>
          <w:sz w:val="28"/>
          <w:szCs w:val="28"/>
        </w:rPr>
        <w:t>–</w:t>
      </w:r>
      <w:r>
        <w:rPr>
          <w:sz w:val="28"/>
          <w:szCs w:val="28"/>
        </w:rPr>
        <w:t xml:space="preserve"> государственные контракты) в форме кредитной линии с лимитом единовременной задолженности (возобновляемая кредитная линия), объем кредита </w:t>
      </w:r>
      <w:r w:rsidR="00F06B4D">
        <w:rPr>
          <w:sz w:val="28"/>
          <w:szCs w:val="28"/>
        </w:rPr>
        <w:t>–</w:t>
      </w:r>
      <w:r>
        <w:rPr>
          <w:sz w:val="28"/>
          <w:szCs w:val="28"/>
        </w:rPr>
        <w:t xml:space="preserve"> 100 млн</w:t>
      </w:r>
      <w:r w:rsidR="007465EF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 каждый, срок пользования кредитными средствами </w:t>
      </w:r>
      <w:r w:rsidR="00F06B4D">
        <w:rPr>
          <w:sz w:val="28"/>
          <w:szCs w:val="28"/>
        </w:rPr>
        <w:t>–</w:t>
      </w:r>
      <w:r>
        <w:rPr>
          <w:sz w:val="28"/>
          <w:szCs w:val="28"/>
        </w:rPr>
        <w:t xml:space="preserve"> 12 месяцев </w:t>
      </w:r>
      <w:r w:rsidR="00F06B4D">
        <w:rPr>
          <w:sz w:val="28"/>
          <w:szCs w:val="28"/>
        </w:rPr>
        <w:t xml:space="preserve">по </w:t>
      </w:r>
      <w:r>
        <w:rPr>
          <w:sz w:val="28"/>
          <w:szCs w:val="28"/>
        </w:rPr>
        <w:t>кажд</w:t>
      </w:r>
      <w:r w:rsidR="00F06B4D">
        <w:rPr>
          <w:sz w:val="28"/>
          <w:szCs w:val="28"/>
        </w:rPr>
        <w:t>ому</w:t>
      </w:r>
      <w:r>
        <w:rPr>
          <w:sz w:val="28"/>
          <w:szCs w:val="28"/>
        </w:rPr>
        <w:t>.</w:t>
      </w:r>
    </w:p>
    <w:p w:rsidR="001819EE" w:rsidRDefault="001819EE" w:rsidP="001819EE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планируемым результатом оказания услуг по государственным контрактам является обеспечение </w:t>
      </w:r>
      <w:proofErr w:type="gramStart"/>
      <w:r>
        <w:rPr>
          <w:sz w:val="28"/>
          <w:szCs w:val="28"/>
        </w:rPr>
        <w:t>источников финансирования дефицита бюджета Республики</w:t>
      </w:r>
      <w:proofErr w:type="gramEnd"/>
      <w:r>
        <w:rPr>
          <w:sz w:val="28"/>
          <w:szCs w:val="28"/>
        </w:rPr>
        <w:t xml:space="preserve"> Карелия и (или) своевременное погашение долговых обязательств Республики Карелия при исполнении бюджета Республики Карелия.</w:t>
      </w:r>
    </w:p>
    <w:p w:rsidR="001819EE" w:rsidRDefault="001819EE" w:rsidP="001819EE">
      <w:pPr>
        <w:pStyle w:val="ConsPlusNormal"/>
        <w:ind w:right="140" w:firstLine="540"/>
        <w:jc w:val="both"/>
        <w:rPr>
          <w:sz w:val="16"/>
          <w:szCs w:val="16"/>
        </w:rPr>
      </w:pPr>
    </w:p>
    <w:p w:rsidR="001819EE" w:rsidRDefault="001819EE" w:rsidP="001819EE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Определить:</w:t>
      </w:r>
    </w:p>
    <w:p w:rsidR="001819EE" w:rsidRDefault="001819EE" w:rsidP="001819EE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срок оказания услуг по государственным контрактам – 2017 год;</w:t>
      </w:r>
    </w:p>
    <w:p w:rsidR="001819EE" w:rsidRDefault="001819EE" w:rsidP="001819EE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 объем  средств  на  выполнение  государственных контрактов с объемом кредита 150 млн</w:t>
      </w:r>
      <w:r w:rsidR="007465EF">
        <w:rPr>
          <w:sz w:val="28"/>
          <w:szCs w:val="28"/>
        </w:rPr>
        <w:t xml:space="preserve">. </w:t>
      </w:r>
      <w:r>
        <w:rPr>
          <w:sz w:val="28"/>
          <w:szCs w:val="28"/>
        </w:rPr>
        <w:t>рублей в размере 24 000 000 рублей каждый, в том числе по годам:</w:t>
      </w:r>
    </w:p>
    <w:p w:rsidR="001819EE" w:rsidRDefault="001819EE" w:rsidP="001819EE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2016 год – 18 000 000 рублей;</w:t>
      </w:r>
    </w:p>
    <w:p w:rsidR="001819EE" w:rsidRDefault="001819EE" w:rsidP="001819EE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2017 год – 6 000 000 рублей;</w:t>
      </w:r>
    </w:p>
    <w:p w:rsidR="001819EE" w:rsidRDefault="001819EE" w:rsidP="001819EE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 объем  средств  на  выполнение  государственных контрактов с объемом кредита 100 млн</w:t>
      </w:r>
      <w:r w:rsidR="007465EF">
        <w:rPr>
          <w:sz w:val="28"/>
          <w:szCs w:val="28"/>
        </w:rPr>
        <w:t xml:space="preserve">. </w:t>
      </w:r>
      <w:r>
        <w:rPr>
          <w:sz w:val="28"/>
          <w:szCs w:val="28"/>
        </w:rPr>
        <w:t>рублей в размере 16 000 000 рублей каждый, в том числе по годам:</w:t>
      </w:r>
    </w:p>
    <w:p w:rsidR="001819EE" w:rsidRDefault="001819EE" w:rsidP="001819EE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2016 год – 12 000 000 рублей;</w:t>
      </w:r>
    </w:p>
    <w:p w:rsidR="001819EE" w:rsidRDefault="001819EE" w:rsidP="001819EE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2017 год – 4 000 000 рублей.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DD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19EE"/>
    <w:rsid w:val="00183424"/>
    <w:rsid w:val="00186D86"/>
    <w:rsid w:val="001A4A62"/>
    <w:rsid w:val="001A590B"/>
    <w:rsid w:val="001A7614"/>
    <w:rsid w:val="001B5375"/>
    <w:rsid w:val="001C28E5"/>
    <w:rsid w:val="001C3DDB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465EF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6E0C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02D5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06B4D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6DF3-F30C-4050-82D8-9A55DF8A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2016-03-23T07:00:00Z</cp:lastPrinted>
  <dcterms:created xsi:type="dcterms:W3CDTF">2016-03-22T08:40:00Z</dcterms:created>
  <dcterms:modified xsi:type="dcterms:W3CDTF">2016-03-25T06:49:00Z</dcterms:modified>
</cp:coreProperties>
</file>