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A4" w:rsidRPr="00D156E4" w:rsidRDefault="000905A4" w:rsidP="000905A4">
      <w:pPr>
        <w:jc w:val="right"/>
        <w:rPr>
          <w:sz w:val="28"/>
          <w:szCs w:val="28"/>
        </w:rPr>
      </w:pPr>
      <w:bookmarkStart w:id="0" w:name="_1043062127"/>
      <w:bookmarkEnd w:id="0"/>
      <w:r w:rsidRPr="00D156E4">
        <w:rPr>
          <w:sz w:val="28"/>
          <w:szCs w:val="28"/>
        </w:rPr>
        <w:t>ПРОЕКТ</w:t>
      </w:r>
    </w:p>
    <w:p w:rsidR="000905A4" w:rsidRPr="00D156E4" w:rsidRDefault="000905A4" w:rsidP="000905A4"/>
    <w:p w:rsidR="002A0C16" w:rsidRPr="00D156E4" w:rsidRDefault="0041571A" w:rsidP="000905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9pt;height:52.5pt;z-index:251677696" filled="t">
            <v:fill color2="black"/>
            <v:imagedata r:id="rId9" o:title=""/>
            <w10:wrap type="square" side="right"/>
          </v:shape>
          <o:OLEObject Type="Embed" ProgID="Word.Picture.8" ShapeID="_x0000_s1027" DrawAspect="Content" ObjectID="_1520163149" r:id="rId10"/>
        </w:pict>
      </w:r>
    </w:p>
    <w:p w:rsidR="000905A4" w:rsidRPr="00D156E4" w:rsidRDefault="000905A4" w:rsidP="000905A4"/>
    <w:p w:rsidR="000905A4" w:rsidRPr="00D156E4" w:rsidRDefault="000905A4" w:rsidP="000905A4"/>
    <w:p w:rsidR="000905A4" w:rsidRPr="00D156E4" w:rsidRDefault="000905A4" w:rsidP="000905A4"/>
    <w:p w:rsidR="000905A4" w:rsidRPr="00D156E4" w:rsidRDefault="000905A4" w:rsidP="002A0C16">
      <w:pPr>
        <w:jc w:val="center"/>
        <w:rPr>
          <w:sz w:val="28"/>
        </w:rPr>
      </w:pPr>
    </w:p>
    <w:p w:rsidR="002A0C16" w:rsidRPr="00D156E4" w:rsidRDefault="002A0C16" w:rsidP="002A0C16">
      <w:pPr>
        <w:jc w:val="both"/>
        <w:rPr>
          <w:sz w:val="28"/>
        </w:rPr>
      </w:pPr>
    </w:p>
    <w:p w:rsidR="002A0C16" w:rsidRPr="00D156E4" w:rsidRDefault="002A0C16" w:rsidP="002A0C16">
      <w:pPr>
        <w:pStyle w:val="1"/>
        <w:jc w:val="center"/>
      </w:pPr>
      <w:r w:rsidRPr="00D156E4">
        <w:t>МИНИСТЕРСТВО  КУЛЬТУРЫ  РЕСПУБЛИКИ  КАРЕЛИЯ</w:t>
      </w:r>
    </w:p>
    <w:p w:rsidR="002A0C16" w:rsidRPr="00D156E4" w:rsidRDefault="002A0C16" w:rsidP="002A0C16">
      <w:pPr>
        <w:jc w:val="both"/>
        <w:rPr>
          <w:sz w:val="28"/>
        </w:rPr>
      </w:pPr>
    </w:p>
    <w:p w:rsidR="002A0C16" w:rsidRPr="00D156E4" w:rsidRDefault="002A0C16" w:rsidP="002A0C16">
      <w:pPr>
        <w:pStyle w:val="2"/>
        <w:rPr>
          <w:sz w:val="28"/>
        </w:rPr>
      </w:pPr>
      <w:proofErr w:type="gramStart"/>
      <w:r w:rsidRPr="00D156E4">
        <w:rPr>
          <w:b/>
        </w:rPr>
        <w:t>П</w:t>
      </w:r>
      <w:proofErr w:type="gramEnd"/>
      <w:r w:rsidRPr="00D156E4">
        <w:rPr>
          <w:b/>
        </w:rPr>
        <w:t xml:space="preserve"> Р И К А З</w:t>
      </w:r>
    </w:p>
    <w:p w:rsidR="002A0C16" w:rsidRPr="00D156E4" w:rsidRDefault="002A0C16" w:rsidP="002A0C16">
      <w:pPr>
        <w:jc w:val="both"/>
        <w:rPr>
          <w:sz w:val="28"/>
        </w:rPr>
      </w:pPr>
    </w:p>
    <w:p w:rsidR="002A0C16" w:rsidRPr="00D156E4" w:rsidRDefault="00D92F52" w:rsidP="005B06C1">
      <w:pPr>
        <w:jc w:val="center"/>
        <w:rPr>
          <w:rFonts w:ascii="Arial" w:hAnsi="Arial" w:cs="Arial"/>
          <w:sz w:val="24"/>
          <w:szCs w:val="24"/>
        </w:rPr>
      </w:pPr>
      <w:r w:rsidRPr="00D156E4">
        <w:rPr>
          <w:sz w:val="28"/>
        </w:rPr>
        <w:t>_______</w:t>
      </w:r>
      <w:r w:rsidR="000F16D7" w:rsidRPr="00D156E4">
        <w:rPr>
          <w:sz w:val="28"/>
        </w:rPr>
        <w:t xml:space="preserve"> </w:t>
      </w:r>
      <w:r w:rsidR="005B06C1" w:rsidRPr="00D156E4">
        <w:rPr>
          <w:sz w:val="28"/>
        </w:rPr>
        <w:t>201</w:t>
      </w:r>
      <w:r w:rsidR="00BA586E" w:rsidRPr="00D156E4">
        <w:rPr>
          <w:sz w:val="28"/>
        </w:rPr>
        <w:t>6</w:t>
      </w:r>
      <w:r w:rsidR="005B06C1" w:rsidRPr="00D156E4">
        <w:rPr>
          <w:sz w:val="28"/>
        </w:rPr>
        <w:t xml:space="preserve"> года</w:t>
      </w:r>
      <w:r w:rsidR="000F16D7" w:rsidRPr="00D156E4">
        <w:rPr>
          <w:sz w:val="28"/>
        </w:rPr>
        <w:t xml:space="preserve"> </w:t>
      </w:r>
      <w:r w:rsidR="002A0C16" w:rsidRPr="00D156E4">
        <w:rPr>
          <w:sz w:val="28"/>
        </w:rPr>
        <w:t xml:space="preserve">  </w:t>
      </w:r>
      <w:r w:rsidR="002A0C16" w:rsidRPr="00D156E4">
        <w:rPr>
          <w:sz w:val="28"/>
        </w:rPr>
        <w:tab/>
      </w:r>
      <w:r w:rsidR="002A0C16" w:rsidRPr="00D156E4">
        <w:rPr>
          <w:sz w:val="28"/>
        </w:rPr>
        <w:tab/>
        <w:t xml:space="preserve">   </w:t>
      </w:r>
      <w:r w:rsidR="002A0C16" w:rsidRPr="00D156E4">
        <w:rPr>
          <w:sz w:val="24"/>
          <w:szCs w:val="24"/>
        </w:rPr>
        <w:t>г. Петрозаводск</w:t>
      </w:r>
      <w:r w:rsidR="000F16D7" w:rsidRPr="00D156E4">
        <w:rPr>
          <w:sz w:val="28"/>
        </w:rPr>
        <w:tab/>
      </w:r>
      <w:r w:rsidR="000F16D7" w:rsidRPr="00D156E4">
        <w:rPr>
          <w:sz w:val="28"/>
        </w:rPr>
        <w:tab/>
      </w:r>
      <w:r w:rsidR="000F16D7" w:rsidRPr="00D156E4">
        <w:rPr>
          <w:sz w:val="28"/>
        </w:rPr>
        <w:tab/>
      </w:r>
      <w:r w:rsidR="000F16D7" w:rsidRPr="00D156E4">
        <w:rPr>
          <w:sz w:val="28"/>
        </w:rPr>
        <w:tab/>
        <w:t xml:space="preserve">№ </w:t>
      </w:r>
      <w:r w:rsidR="005B06C1" w:rsidRPr="00D156E4">
        <w:rPr>
          <w:sz w:val="28"/>
        </w:rPr>
        <w:t>_____</w:t>
      </w:r>
    </w:p>
    <w:p w:rsidR="002A0C16" w:rsidRPr="00D156E4" w:rsidRDefault="002A0C16" w:rsidP="002A0C16">
      <w:pPr>
        <w:jc w:val="both"/>
        <w:rPr>
          <w:rFonts w:ascii="Arial" w:hAnsi="Arial" w:cs="Arial"/>
          <w:sz w:val="24"/>
          <w:szCs w:val="24"/>
        </w:rPr>
      </w:pPr>
    </w:p>
    <w:p w:rsidR="00D92F52" w:rsidRPr="00D156E4" w:rsidRDefault="00D92F52" w:rsidP="00D92F52">
      <w:pPr>
        <w:tabs>
          <w:tab w:val="left" w:pos="1134"/>
          <w:tab w:val="left" w:pos="8931"/>
        </w:tabs>
        <w:ind w:right="-1" w:firstLine="709"/>
        <w:jc w:val="center"/>
        <w:rPr>
          <w:b/>
          <w:sz w:val="27"/>
          <w:szCs w:val="27"/>
        </w:rPr>
      </w:pPr>
      <w:r w:rsidRPr="00D156E4">
        <w:rPr>
          <w:b/>
          <w:sz w:val="27"/>
          <w:szCs w:val="27"/>
        </w:rPr>
        <w:t>Об утверждении Административного регламента</w:t>
      </w:r>
    </w:p>
    <w:p w:rsidR="00D92F52" w:rsidRPr="00D156E4" w:rsidRDefault="00D92F52" w:rsidP="00D92F52">
      <w:pPr>
        <w:tabs>
          <w:tab w:val="left" w:pos="1134"/>
          <w:tab w:val="left" w:pos="8931"/>
        </w:tabs>
        <w:ind w:right="-1" w:firstLine="709"/>
        <w:jc w:val="center"/>
        <w:rPr>
          <w:b/>
          <w:sz w:val="27"/>
          <w:szCs w:val="27"/>
        </w:rPr>
      </w:pPr>
      <w:r w:rsidRPr="00D156E4">
        <w:rPr>
          <w:b/>
          <w:sz w:val="27"/>
          <w:szCs w:val="27"/>
        </w:rPr>
        <w:t xml:space="preserve">по предоставлению государственной услуги </w:t>
      </w:r>
      <w:r w:rsidR="00A01837">
        <w:rPr>
          <w:b/>
          <w:sz w:val="27"/>
          <w:szCs w:val="27"/>
        </w:rPr>
        <w:t>по а</w:t>
      </w:r>
      <w:r w:rsidRPr="00D156E4">
        <w:rPr>
          <w:b/>
          <w:sz w:val="27"/>
          <w:szCs w:val="27"/>
        </w:rPr>
        <w:t>ккредитаци</w:t>
      </w:r>
      <w:r w:rsidR="00A01837">
        <w:rPr>
          <w:b/>
          <w:sz w:val="27"/>
          <w:szCs w:val="27"/>
        </w:rPr>
        <w:t>и</w:t>
      </w:r>
      <w:r w:rsidRPr="00D156E4">
        <w:rPr>
          <w:b/>
          <w:sz w:val="27"/>
          <w:szCs w:val="27"/>
        </w:rPr>
        <w:t xml:space="preserve"> организаций, осуществляющих классификацию объектов туристской индустрии на территории Республики Карелия, включая гостиницы и иные средства размещения, горнолыжные трассы, пляжи</w:t>
      </w:r>
    </w:p>
    <w:p w:rsidR="00D92F52" w:rsidRPr="00D156E4" w:rsidRDefault="00D92F52" w:rsidP="00D92F52">
      <w:pPr>
        <w:tabs>
          <w:tab w:val="left" w:pos="1134"/>
          <w:tab w:val="left" w:pos="8931"/>
        </w:tabs>
        <w:ind w:right="-1" w:firstLine="709"/>
        <w:jc w:val="both"/>
        <w:rPr>
          <w:sz w:val="27"/>
          <w:szCs w:val="27"/>
        </w:rPr>
      </w:pPr>
    </w:p>
    <w:p w:rsidR="00D92F52" w:rsidRPr="00D156E4" w:rsidRDefault="00D92F52" w:rsidP="0074721A">
      <w:pPr>
        <w:pStyle w:val="ConsPlusNormal"/>
        <w:jc w:val="both"/>
        <w:rPr>
          <w:sz w:val="27"/>
          <w:szCs w:val="27"/>
        </w:rPr>
      </w:pPr>
      <w:r w:rsidRPr="00D156E4">
        <w:rPr>
          <w:sz w:val="27"/>
          <w:szCs w:val="27"/>
        </w:rPr>
        <w:t xml:space="preserve">В соответствии с Федеральными законами от 27.07.2010 № 210-ФЗ </w:t>
      </w:r>
      <w:r w:rsidRPr="00D156E4">
        <w:rPr>
          <w:sz w:val="27"/>
          <w:szCs w:val="27"/>
        </w:rPr>
        <w:br/>
      </w:r>
      <w:proofErr w:type="gramStart"/>
      <w:r w:rsidRPr="00D156E4">
        <w:rPr>
          <w:sz w:val="27"/>
          <w:szCs w:val="27"/>
        </w:rPr>
        <w:t xml:space="preserve">«Об организации предоставления государственных и муниципальных услуг», </w:t>
      </w:r>
      <w:r w:rsidRPr="00D156E4">
        <w:rPr>
          <w:sz w:val="27"/>
          <w:szCs w:val="27"/>
        </w:rPr>
        <w:br/>
        <w:t xml:space="preserve">от 24.11.1996 № 132-ФЗ «Об основах туристской деятельности в Российской Федерации», </w:t>
      </w:r>
      <w:r w:rsidR="005614D1" w:rsidRPr="00D156E4">
        <w:rPr>
          <w:sz w:val="27"/>
          <w:szCs w:val="27"/>
        </w:rPr>
        <w:t xml:space="preserve">приказом Министерства культуры Российской Федерации от 29.04.2015 </w:t>
      </w:r>
      <w:r w:rsidR="00AD0C20" w:rsidRPr="00D156E4">
        <w:rPr>
          <w:sz w:val="27"/>
          <w:szCs w:val="27"/>
        </w:rPr>
        <w:t xml:space="preserve">№ 1340 </w:t>
      </w:r>
      <w:r w:rsidR="005614D1" w:rsidRPr="00D156E4">
        <w:rPr>
          <w:sz w:val="27"/>
          <w:szCs w:val="27"/>
        </w:rPr>
        <w:t>«Об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D156E4">
        <w:rPr>
          <w:sz w:val="27"/>
          <w:szCs w:val="27"/>
        </w:rPr>
        <w:t xml:space="preserve"> Законом Республики Карелия от 15.02.2011 № 1466-ЗРК «О некоторых вопросах организации предоставления государственных и муниципальных услуг в</w:t>
      </w:r>
      <w:proofErr w:type="gramEnd"/>
      <w:r w:rsidRPr="00D156E4">
        <w:rPr>
          <w:sz w:val="27"/>
          <w:szCs w:val="27"/>
        </w:rPr>
        <w:t xml:space="preserve"> Республике Карелия», </w:t>
      </w:r>
      <w:r w:rsidR="00061668" w:rsidRPr="00D156E4">
        <w:rPr>
          <w:sz w:val="27"/>
          <w:szCs w:val="27"/>
        </w:rPr>
        <w:t>п</w:t>
      </w:r>
      <w:r w:rsidRPr="00D156E4">
        <w:rPr>
          <w:sz w:val="27"/>
          <w:szCs w:val="27"/>
        </w:rPr>
        <w:t xml:space="preserve">остановлением Правительства Республики Карелия от 15.02.2012 №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Положением о </w:t>
      </w:r>
      <w:r w:rsidR="00061668" w:rsidRPr="00D156E4">
        <w:rPr>
          <w:sz w:val="27"/>
          <w:szCs w:val="27"/>
        </w:rPr>
        <w:t>Министерстве культуры</w:t>
      </w:r>
      <w:r w:rsidRPr="00D156E4">
        <w:rPr>
          <w:sz w:val="27"/>
          <w:szCs w:val="27"/>
        </w:rPr>
        <w:t xml:space="preserve"> Республики Карелия, утвержденным постановлением Правительства Республики Карелия </w:t>
      </w:r>
      <w:r w:rsidR="00932C84" w:rsidRPr="00D156E4">
        <w:rPr>
          <w:rFonts w:eastAsiaTheme="minorHAnsi"/>
          <w:sz w:val="27"/>
          <w:szCs w:val="27"/>
          <w:lang w:eastAsia="en-US"/>
        </w:rPr>
        <w:t>от 11.10.2010 № 218-П</w:t>
      </w:r>
      <w:r w:rsidRPr="00D156E4">
        <w:rPr>
          <w:sz w:val="27"/>
          <w:szCs w:val="27"/>
        </w:rPr>
        <w:t xml:space="preserve">, </w:t>
      </w:r>
      <w:r w:rsidRPr="00D156E4">
        <w:rPr>
          <w:b/>
          <w:sz w:val="27"/>
          <w:szCs w:val="27"/>
        </w:rPr>
        <w:t>приказываю</w:t>
      </w:r>
      <w:r w:rsidRPr="00D156E4">
        <w:rPr>
          <w:sz w:val="27"/>
          <w:szCs w:val="27"/>
        </w:rPr>
        <w:t>:</w:t>
      </w:r>
    </w:p>
    <w:p w:rsidR="00D92F52" w:rsidRPr="00D156E4" w:rsidRDefault="00D92F52" w:rsidP="0074721A">
      <w:pPr>
        <w:numPr>
          <w:ilvl w:val="0"/>
          <w:numId w:val="16"/>
        </w:numPr>
        <w:tabs>
          <w:tab w:val="left" w:pos="1134"/>
          <w:tab w:val="left" w:pos="8931"/>
        </w:tabs>
        <w:suppressAutoHyphens w:val="0"/>
        <w:ind w:left="0" w:right="-1" w:firstLine="720"/>
        <w:jc w:val="both"/>
        <w:rPr>
          <w:sz w:val="27"/>
          <w:szCs w:val="27"/>
        </w:rPr>
      </w:pPr>
      <w:r w:rsidRPr="00D156E4">
        <w:rPr>
          <w:sz w:val="27"/>
          <w:szCs w:val="27"/>
        </w:rPr>
        <w:t>Утвердить прилагаемый Административный регламент по предоставлению государственной услуги</w:t>
      </w:r>
      <w:r w:rsidR="00A01837">
        <w:rPr>
          <w:sz w:val="27"/>
          <w:szCs w:val="27"/>
        </w:rPr>
        <w:t xml:space="preserve"> по а</w:t>
      </w:r>
      <w:r w:rsidRPr="00D156E4">
        <w:rPr>
          <w:sz w:val="27"/>
          <w:szCs w:val="27"/>
        </w:rPr>
        <w:t>ккредитаци</w:t>
      </w:r>
      <w:r w:rsidR="00A01837">
        <w:rPr>
          <w:sz w:val="27"/>
          <w:szCs w:val="27"/>
        </w:rPr>
        <w:t>и</w:t>
      </w:r>
      <w:r w:rsidRPr="00D156E4">
        <w:rPr>
          <w:sz w:val="27"/>
          <w:szCs w:val="27"/>
        </w:rPr>
        <w:t xml:space="preserve"> организаций, осуществляющих классификацию объектов туристской индустрии на территории Республики Карелия, включая гостиницы и иные средства размещ</w:t>
      </w:r>
      <w:r w:rsidR="00A01837">
        <w:rPr>
          <w:sz w:val="27"/>
          <w:szCs w:val="27"/>
        </w:rPr>
        <w:t>ения, горнолыжные трассы, пляжи</w:t>
      </w:r>
      <w:r w:rsidRPr="00D156E4">
        <w:rPr>
          <w:sz w:val="27"/>
          <w:szCs w:val="27"/>
        </w:rPr>
        <w:t xml:space="preserve"> (приложение к приказу).</w:t>
      </w:r>
    </w:p>
    <w:p w:rsidR="00D92F52" w:rsidRPr="00D156E4" w:rsidRDefault="00D92F52" w:rsidP="0074721A">
      <w:pPr>
        <w:tabs>
          <w:tab w:val="left" w:pos="1134"/>
          <w:tab w:val="left" w:pos="8931"/>
        </w:tabs>
        <w:ind w:right="-1" w:firstLine="720"/>
        <w:jc w:val="both"/>
        <w:rPr>
          <w:sz w:val="27"/>
          <w:szCs w:val="27"/>
        </w:rPr>
      </w:pPr>
      <w:r w:rsidRPr="00D156E4">
        <w:rPr>
          <w:sz w:val="27"/>
          <w:szCs w:val="27"/>
        </w:rPr>
        <w:t>2.</w:t>
      </w:r>
      <w:r w:rsidRPr="00D156E4">
        <w:rPr>
          <w:sz w:val="27"/>
          <w:szCs w:val="27"/>
        </w:rPr>
        <w:tab/>
      </w:r>
      <w:proofErr w:type="gramStart"/>
      <w:r w:rsidRPr="00D156E4">
        <w:rPr>
          <w:sz w:val="27"/>
          <w:szCs w:val="27"/>
        </w:rPr>
        <w:t>Контроль за</w:t>
      </w:r>
      <w:proofErr w:type="gramEnd"/>
      <w:r w:rsidRPr="00D156E4">
        <w:rPr>
          <w:sz w:val="27"/>
          <w:szCs w:val="27"/>
        </w:rPr>
        <w:t xml:space="preserve"> исполнением настоящего приказа </w:t>
      </w:r>
      <w:r w:rsidR="0074721A" w:rsidRPr="00D156E4">
        <w:rPr>
          <w:sz w:val="27"/>
          <w:szCs w:val="27"/>
        </w:rPr>
        <w:t>оставляю за собой</w:t>
      </w:r>
      <w:r w:rsidRPr="00D156E4">
        <w:rPr>
          <w:sz w:val="27"/>
          <w:szCs w:val="27"/>
        </w:rPr>
        <w:t>.</w:t>
      </w:r>
    </w:p>
    <w:p w:rsidR="00D92F52" w:rsidRPr="00D156E4" w:rsidRDefault="00D92F52" w:rsidP="00D92F52">
      <w:pPr>
        <w:rPr>
          <w:sz w:val="27"/>
          <w:szCs w:val="27"/>
        </w:rPr>
      </w:pPr>
    </w:p>
    <w:p w:rsidR="00D92F52" w:rsidRPr="00D156E4" w:rsidRDefault="00D92F52" w:rsidP="00D92F52">
      <w:pPr>
        <w:rPr>
          <w:sz w:val="27"/>
          <w:szCs w:val="27"/>
        </w:rPr>
      </w:pPr>
    </w:p>
    <w:p w:rsidR="00D92F52" w:rsidRDefault="005B06C1" w:rsidP="00D92F52">
      <w:pPr>
        <w:rPr>
          <w:sz w:val="27"/>
          <w:szCs w:val="27"/>
        </w:rPr>
      </w:pPr>
      <w:r w:rsidRPr="00D156E4">
        <w:rPr>
          <w:sz w:val="27"/>
          <w:szCs w:val="27"/>
        </w:rPr>
        <w:t>Министр</w:t>
      </w:r>
      <w:r w:rsidR="0074721A" w:rsidRPr="00D156E4">
        <w:rPr>
          <w:sz w:val="27"/>
          <w:szCs w:val="27"/>
        </w:rPr>
        <w:t xml:space="preserve"> </w:t>
      </w:r>
      <w:r w:rsidR="0074721A" w:rsidRPr="00D156E4">
        <w:rPr>
          <w:sz w:val="27"/>
          <w:szCs w:val="27"/>
        </w:rPr>
        <w:tab/>
      </w:r>
      <w:r w:rsidR="0074721A" w:rsidRPr="00D156E4">
        <w:rPr>
          <w:sz w:val="27"/>
          <w:szCs w:val="27"/>
        </w:rPr>
        <w:tab/>
      </w:r>
      <w:r w:rsidR="0074721A" w:rsidRPr="00D156E4">
        <w:rPr>
          <w:sz w:val="27"/>
          <w:szCs w:val="27"/>
        </w:rPr>
        <w:tab/>
      </w:r>
      <w:r w:rsidR="0074721A" w:rsidRPr="00D156E4">
        <w:rPr>
          <w:sz w:val="27"/>
          <w:szCs w:val="27"/>
        </w:rPr>
        <w:tab/>
      </w:r>
      <w:r w:rsidR="0074721A" w:rsidRPr="00D156E4">
        <w:rPr>
          <w:sz w:val="27"/>
          <w:szCs w:val="27"/>
        </w:rPr>
        <w:tab/>
      </w:r>
      <w:r w:rsidR="0074721A" w:rsidRPr="00D156E4">
        <w:rPr>
          <w:sz w:val="27"/>
          <w:szCs w:val="27"/>
        </w:rPr>
        <w:tab/>
      </w:r>
      <w:r w:rsidR="0074721A" w:rsidRPr="00D156E4">
        <w:rPr>
          <w:sz w:val="27"/>
          <w:szCs w:val="27"/>
        </w:rPr>
        <w:tab/>
      </w:r>
      <w:r w:rsidR="0074721A" w:rsidRPr="00D156E4">
        <w:rPr>
          <w:sz w:val="27"/>
          <w:szCs w:val="27"/>
        </w:rPr>
        <w:tab/>
      </w:r>
      <w:r w:rsidR="0074721A" w:rsidRPr="00D156E4">
        <w:rPr>
          <w:sz w:val="27"/>
          <w:szCs w:val="27"/>
        </w:rPr>
        <w:tab/>
        <w:t xml:space="preserve">  </w:t>
      </w:r>
      <w:r w:rsidR="00595FD2">
        <w:rPr>
          <w:sz w:val="27"/>
          <w:szCs w:val="27"/>
        </w:rPr>
        <w:t xml:space="preserve">            </w:t>
      </w:r>
      <w:r w:rsidR="0074721A" w:rsidRPr="00D156E4">
        <w:rPr>
          <w:sz w:val="27"/>
          <w:szCs w:val="27"/>
        </w:rPr>
        <w:t xml:space="preserve">    </w:t>
      </w:r>
      <w:r w:rsidR="00595FD2">
        <w:rPr>
          <w:sz w:val="27"/>
          <w:szCs w:val="27"/>
        </w:rPr>
        <w:t>А.Н. Лесонен</w:t>
      </w:r>
    </w:p>
    <w:p w:rsidR="00A01837" w:rsidRDefault="00A01837" w:rsidP="00D92F52">
      <w:pPr>
        <w:rPr>
          <w:sz w:val="27"/>
          <w:szCs w:val="27"/>
        </w:rPr>
      </w:pPr>
    </w:p>
    <w:p w:rsidR="00A01837" w:rsidRDefault="00A01837" w:rsidP="00D92F52">
      <w:pPr>
        <w:rPr>
          <w:sz w:val="27"/>
          <w:szCs w:val="27"/>
        </w:rPr>
      </w:pPr>
    </w:p>
    <w:p w:rsidR="00A01837" w:rsidRDefault="00A01837" w:rsidP="00D92F52">
      <w:pPr>
        <w:rPr>
          <w:sz w:val="27"/>
          <w:szCs w:val="27"/>
        </w:rPr>
      </w:pPr>
    </w:p>
    <w:p w:rsidR="00A01837" w:rsidRPr="00D156E4" w:rsidRDefault="00A01837" w:rsidP="00D92F52">
      <w:pPr>
        <w:rPr>
          <w:sz w:val="27"/>
          <w:szCs w:val="27"/>
        </w:rPr>
      </w:pPr>
    </w:p>
    <w:p w:rsidR="00BA586E" w:rsidRPr="00D156E4" w:rsidRDefault="00BA586E" w:rsidP="0074721A">
      <w:pPr>
        <w:tabs>
          <w:tab w:val="left" w:pos="8931"/>
        </w:tabs>
        <w:ind w:left="6096" w:right="-1"/>
        <w:jc w:val="both"/>
        <w:rPr>
          <w:sz w:val="24"/>
          <w:szCs w:val="24"/>
        </w:rPr>
      </w:pPr>
    </w:p>
    <w:p w:rsidR="00D92F52" w:rsidRPr="00D156E4" w:rsidRDefault="005B06C1" w:rsidP="0074721A">
      <w:pPr>
        <w:tabs>
          <w:tab w:val="left" w:pos="8931"/>
        </w:tabs>
        <w:ind w:left="6096" w:right="-1"/>
        <w:jc w:val="both"/>
        <w:rPr>
          <w:sz w:val="24"/>
          <w:szCs w:val="24"/>
        </w:rPr>
      </w:pPr>
      <w:r w:rsidRPr="00D156E4">
        <w:rPr>
          <w:sz w:val="24"/>
          <w:szCs w:val="24"/>
        </w:rPr>
        <w:lastRenderedPageBreak/>
        <w:t>П</w:t>
      </w:r>
      <w:r w:rsidR="00D92F52" w:rsidRPr="00D156E4">
        <w:rPr>
          <w:sz w:val="24"/>
          <w:szCs w:val="24"/>
        </w:rPr>
        <w:t xml:space="preserve">риложение </w:t>
      </w:r>
    </w:p>
    <w:p w:rsidR="0074721A" w:rsidRPr="00D156E4" w:rsidRDefault="00D92F52" w:rsidP="0074721A">
      <w:pPr>
        <w:tabs>
          <w:tab w:val="left" w:pos="8931"/>
        </w:tabs>
        <w:ind w:left="6096" w:right="-1"/>
        <w:jc w:val="both"/>
        <w:rPr>
          <w:sz w:val="24"/>
          <w:szCs w:val="24"/>
        </w:rPr>
      </w:pPr>
      <w:r w:rsidRPr="00D156E4">
        <w:rPr>
          <w:sz w:val="24"/>
          <w:szCs w:val="24"/>
        </w:rPr>
        <w:t xml:space="preserve">к приказу </w:t>
      </w:r>
      <w:r w:rsidR="0074721A" w:rsidRPr="00D156E4">
        <w:rPr>
          <w:sz w:val="24"/>
          <w:szCs w:val="24"/>
        </w:rPr>
        <w:t xml:space="preserve">Министерства культуры </w:t>
      </w:r>
      <w:r w:rsidRPr="00D156E4">
        <w:rPr>
          <w:sz w:val="24"/>
          <w:szCs w:val="24"/>
        </w:rPr>
        <w:t xml:space="preserve">Республики Карелия </w:t>
      </w:r>
    </w:p>
    <w:p w:rsidR="00D92F52" w:rsidRPr="00D156E4" w:rsidRDefault="00D92F52" w:rsidP="0074721A">
      <w:pPr>
        <w:tabs>
          <w:tab w:val="left" w:pos="8931"/>
        </w:tabs>
        <w:ind w:left="6096" w:right="-1"/>
        <w:jc w:val="both"/>
        <w:rPr>
          <w:sz w:val="24"/>
          <w:szCs w:val="24"/>
        </w:rPr>
      </w:pPr>
      <w:r w:rsidRPr="00D156E4">
        <w:rPr>
          <w:sz w:val="24"/>
          <w:szCs w:val="24"/>
        </w:rPr>
        <w:t>от «__» ____ 201</w:t>
      </w:r>
      <w:r w:rsidR="00BA586E" w:rsidRPr="00D156E4">
        <w:rPr>
          <w:sz w:val="24"/>
          <w:szCs w:val="24"/>
        </w:rPr>
        <w:t>6</w:t>
      </w:r>
      <w:r w:rsidRPr="00D156E4">
        <w:rPr>
          <w:sz w:val="24"/>
          <w:szCs w:val="24"/>
        </w:rPr>
        <w:t xml:space="preserve"> года № __</w:t>
      </w:r>
    </w:p>
    <w:p w:rsidR="00D92F52" w:rsidRPr="00D156E4" w:rsidRDefault="00D92F52" w:rsidP="00D92F52">
      <w:pPr>
        <w:widowControl w:val="0"/>
        <w:autoSpaceDE w:val="0"/>
        <w:autoSpaceDN w:val="0"/>
        <w:adjustRightInd w:val="0"/>
        <w:jc w:val="center"/>
        <w:rPr>
          <w:sz w:val="27"/>
          <w:szCs w:val="27"/>
        </w:rPr>
      </w:pPr>
    </w:p>
    <w:p w:rsidR="00D92F52" w:rsidRPr="00D156E4" w:rsidRDefault="00D92F52" w:rsidP="00D92F52">
      <w:pPr>
        <w:widowControl w:val="0"/>
        <w:autoSpaceDE w:val="0"/>
        <w:autoSpaceDN w:val="0"/>
        <w:adjustRightInd w:val="0"/>
        <w:jc w:val="center"/>
        <w:rPr>
          <w:sz w:val="27"/>
          <w:szCs w:val="27"/>
        </w:rPr>
      </w:pPr>
    </w:p>
    <w:p w:rsidR="00D92F52" w:rsidRPr="00D156E4" w:rsidRDefault="00D92F52" w:rsidP="00933E7F">
      <w:pPr>
        <w:shd w:val="clear" w:color="auto" w:fill="FFFFFF"/>
        <w:jc w:val="center"/>
        <w:rPr>
          <w:b/>
          <w:sz w:val="27"/>
          <w:szCs w:val="27"/>
        </w:rPr>
      </w:pPr>
      <w:r w:rsidRPr="00D156E4">
        <w:rPr>
          <w:b/>
          <w:sz w:val="27"/>
          <w:szCs w:val="27"/>
        </w:rPr>
        <w:t>АДМИНИСТРАТИВНЫЙ РЕГЛАМЕНТ</w:t>
      </w:r>
    </w:p>
    <w:p w:rsidR="00D92F52" w:rsidRPr="00D156E4" w:rsidRDefault="00D92F52" w:rsidP="00933E7F">
      <w:pPr>
        <w:shd w:val="clear" w:color="auto" w:fill="FFFFFF"/>
        <w:jc w:val="center"/>
        <w:rPr>
          <w:b/>
          <w:bCs/>
          <w:sz w:val="27"/>
          <w:szCs w:val="27"/>
        </w:rPr>
      </w:pPr>
      <w:r w:rsidRPr="00D156E4">
        <w:rPr>
          <w:b/>
          <w:sz w:val="27"/>
          <w:szCs w:val="27"/>
        </w:rPr>
        <w:t>по предост</w:t>
      </w:r>
      <w:r w:rsidR="00A01837">
        <w:rPr>
          <w:b/>
          <w:sz w:val="27"/>
          <w:szCs w:val="27"/>
        </w:rPr>
        <w:t>авлению государственной услуги по а</w:t>
      </w:r>
      <w:r w:rsidRPr="00D156E4">
        <w:rPr>
          <w:b/>
          <w:bCs/>
          <w:sz w:val="27"/>
          <w:szCs w:val="27"/>
        </w:rPr>
        <w:t>ккредитаци</w:t>
      </w:r>
      <w:r w:rsidR="00A01837">
        <w:rPr>
          <w:b/>
          <w:bCs/>
          <w:sz w:val="27"/>
          <w:szCs w:val="27"/>
        </w:rPr>
        <w:t>и</w:t>
      </w:r>
      <w:r w:rsidRPr="00D156E4">
        <w:rPr>
          <w:b/>
          <w:bCs/>
          <w:sz w:val="27"/>
          <w:szCs w:val="27"/>
        </w:rPr>
        <w:t xml:space="preserve"> организаций, осуществляющих классификацию объектов туристской индустрии на территории Республики Карелия, включая гостиницы и иные средства размещения, горнолыжные трассы, пляжи»</w:t>
      </w:r>
    </w:p>
    <w:p w:rsidR="00D92F52" w:rsidRPr="00D156E4" w:rsidRDefault="00D92F52" w:rsidP="00D92F52">
      <w:pPr>
        <w:shd w:val="clear" w:color="auto" w:fill="FFFFFF"/>
        <w:jc w:val="center"/>
        <w:rPr>
          <w:sz w:val="27"/>
          <w:szCs w:val="27"/>
        </w:rPr>
      </w:pPr>
    </w:p>
    <w:p w:rsidR="00D92F52" w:rsidRPr="00D156E4" w:rsidRDefault="00D92F52" w:rsidP="00D92F52">
      <w:pPr>
        <w:widowControl w:val="0"/>
        <w:numPr>
          <w:ilvl w:val="0"/>
          <w:numId w:val="15"/>
        </w:numPr>
        <w:shd w:val="clear" w:color="auto" w:fill="FFFFFF"/>
        <w:suppressAutoHyphens w:val="0"/>
        <w:autoSpaceDE w:val="0"/>
        <w:autoSpaceDN w:val="0"/>
        <w:adjustRightInd w:val="0"/>
        <w:ind w:left="0" w:firstLine="0"/>
        <w:jc w:val="center"/>
        <w:rPr>
          <w:b/>
          <w:bCs/>
          <w:sz w:val="27"/>
          <w:szCs w:val="27"/>
        </w:rPr>
      </w:pPr>
      <w:r w:rsidRPr="00D156E4">
        <w:rPr>
          <w:b/>
          <w:bCs/>
          <w:sz w:val="27"/>
          <w:szCs w:val="27"/>
        </w:rPr>
        <w:t>Общие положения</w:t>
      </w:r>
    </w:p>
    <w:p w:rsidR="00D92F52" w:rsidRDefault="00D92F52" w:rsidP="00A1235A">
      <w:pPr>
        <w:shd w:val="clear" w:color="auto" w:fill="FFFFFF"/>
        <w:tabs>
          <w:tab w:val="left" w:pos="1418"/>
        </w:tabs>
        <w:ind w:firstLine="709"/>
        <w:rPr>
          <w:bCs/>
          <w:sz w:val="27"/>
          <w:szCs w:val="27"/>
        </w:rPr>
      </w:pPr>
    </w:p>
    <w:p w:rsidR="00D156E4" w:rsidRPr="00C828D6" w:rsidRDefault="00D156E4" w:rsidP="00487526">
      <w:pPr>
        <w:shd w:val="clear" w:color="auto" w:fill="FFFFFF"/>
        <w:tabs>
          <w:tab w:val="left" w:pos="1418"/>
        </w:tabs>
        <w:jc w:val="center"/>
        <w:rPr>
          <w:b/>
          <w:bCs/>
          <w:sz w:val="27"/>
          <w:szCs w:val="27"/>
        </w:rPr>
      </w:pPr>
      <w:r w:rsidRPr="00C828D6">
        <w:rPr>
          <w:b/>
          <w:bCs/>
          <w:sz w:val="27"/>
          <w:szCs w:val="27"/>
        </w:rPr>
        <w:t>Предмет регулирования административного регламента</w:t>
      </w:r>
    </w:p>
    <w:p w:rsidR="00D156E4" w:rsidRPr="00D156E4" w:rsidRDefault="00D156E4" w:rsidP="00A1235A">
      <w:pPr>
        <w:shd w:val="clear" w:color="auto" w:fill="FFFFFF"/>
        <w:tabs>
          <w:tab w:val="left" w:pos="1418"/>
        </w:tabs>
        <w:ind w:firstLine="709"/>
        <w:rPr>
          <w:bCs/>
          <w:sz w:val="27"/>
          <w:szCs w:val="27"/>
        </w:rPr>
      </w:pPr>
    </w:p>
    <w:p w:rsidR="00A1235A" w:rsidRPr="00907A10" w:rsidRDefault="00B74DB6" w:rsidP="00DE745B">
      <w:pPr>
        <w:pStyle w:val="aff6"/>
        <w:numPr>
          <w:ilvl w:val="0"/>
          <w:numId w:val="39"/>
        </w:numPr>
        <w:shd w:val="clear" w:color="auto" w:fill="FFFFFF"/>
        <w:tabs>
          <w:tab w:val="left" w:pos="1418"/>
        </w:tabs>
        <w:ind w:left="0" w:firstLine="851"/>
        <w:jc w:val="both"/>
        <w:rPr>
          <w:sz w:val="27"/>
          <w:szCs w:val="27"/>
        </w:rPr>
      </w:pPr>
      <w:proofErr w:type="gramStart"/>
      <w:r>
        <w:rPr>
          <w:sz w:val="27"/>
          <w:szCs w:val="27"/>
        </w:rPr>
        <w:t>Административный р</w:t>
      </w:r>
      <w:bookmarkStart w:id="1" w:name="_GoBack"/>
      <w:bookmarkEnd w:id="1"/>
      <w:r w:rsidR="00020179" w:rsidRPr="00020179">
        <w:rPr>
          <w:sz w:val="27"/>
          <w:szCs w:val="27"/>
        </w:rPr>
        <w:t xml:space="preserve">егламент </w:t>
      </w:r>
      <w:r w:rsidR="00DE745B" w:rsidRPr="00DE745B">
        <w:rPr>
          <w:sz w:val="27"/>
          <w:szCs w:val="27"/>
        </w:rPr>
        <w:t>по предоставлению государственной услуги по аккредитации организаций, осуществляющих классификацию объектов туристской индустрии на территории Республики Карелия, включая гостиницы и иные средства размещения, горнолыжные трассы, пляжи</w:t>
      </w:r>
      <w:r w:rsidR="00DE745B">
        <w:rPr>
          <w:sz w:val="27"/>
          <w:szCs w:val="27"/>
        </w:rPr>
        <w:t xml:space="preserve"> (далее – регламент) </w:t>
      </w:r>
      <w:r w:rsidR="00020179" w:rsidRPr="00020179">
        <w:rPr>
          <w:sz w:val="27"/>
          <w:szCs w:val="27"/>
        </w:rPr>
        <w:t>устанавливает стандарт и порядок предоставления государственной услуги по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w:t>
      </w:r>
      <w:r w:rsidR="00020179">
        <w:rPr>
          <w:sz w:val="27"/>
          <w:szCs w:val="27"/>
        </w:rPr>
        <w:t xml:space="preserve">далее </w:t>
      </w:r>
      <w:r w:rsidR="00907A10">
        <w:rPr>
          <w:sz w:val="27"/>
          <w:szCs w:val="27"/>
        </w:rPr>
        <w:t>–</w:t>
      </w:r>
      <w:r w:rsidR="00020179">
        <w:rPr>
          <w:sz w:val="27"/>
          <w:szCs w:val="27"/>
        </w:rPr>
        <w:t xml:space="preserve"> </w:t>
      </w:r>
      <w:r w:rsidR="00020179" w:rsidRPr="00907A10">
        <w:rPr>
          <w:sz w:val="27"/>
          <w:szCs w:val="27"/>
        </w:rPr>
        <w:t>государственная услуга)</w:t>
      </w:r>
      <w:r w:rsidR="005614D1" w:rsidRPr="00907A10">
        <w:rPr>
          <w:sz w:val="27"/>
          <w:szCs w:val="27"/>
        </w:rPr>
        <w:t>.</w:t>
      </w:r>
      <w:proofErr w:type="gramEnd"/>
    </w:p>
    <w:p w:rsidR="00D156E4" w:rsidRDefault="00D156E4" w:rsidP="003C0341">
      <w:pPr>
        <w:shd w:val="clear" w:color="auto" w:fill="FFFFFF"/>
        <w:tabs>
          <w:tab w:val="left" w:pos="1418"/>
        </w:tabs>
        <w:ind w:firstLine="851"/>
        <w:jc w:val="both"/>
        <w:rPr>
          <w:sz w:val="27"/>
          <w:szCs w:val="27"/>
        </w:rPr>
      </w:pPr>
    </w:p>
    <w:p w:rsidR="00D156E4" w:rsidRPr="001D27F9" w:rsidRDefault="00D156E4" w:rsidP="003C0341">
      <w:pPr>
        <w:shd w:val="clear" w:color="auto" w:fill="FFFFFF"/>
        <w:tabs>
          <w:tab w:val="left" w:pos="1418"/>
        </w:tabs>
        <w:jc w:val="center"/>
        <w:rPr>
          <w:b/>
          <w:sz w:val="27"/>
          <w:szCs w:val="27"/>
        </w:rPr>
      </w:pPr>
      <w:r w:rsidRPr="001D27F9">
        <w:rPr>
          <w:b/>
          <w:sz w:val="27"/>
          <w:szCs w:val="27"/>
        </w:rPr>
        <w:t>Круг заявителей</w:t>
      </w:r>
    </w:p>
    <w:p w:rsidR="00D156E4" w:rsidRDefault="00D156E4" w:rsidP="003C0341">
      <w:pPr>
        <w:shd w:val="clear" w:color="auto" w:fill="FFFFFF"/>
        <w:tabs>
          <w:tab w:val="left" w:pos="1418"/>
        </w:tabs>
        <w:ind w:firstLine="851"/>
        <w:jc w:val="both"/>
        <w:rPr>
          <w:sz w:val="27"/>
          <w:szCs w:val="27"/>
        </w:rPr>
      </w:pPr>
    </w:p>
    <w:p w:rsidR="00D156E4" w:rsidRPr="001D27F9" w:rsidRDefault="00D156E4" w:rsidP="00020179">
      <w:pPr>
        <w:pStyle w:val="aff6"/>
        <w:numPr>
          <w:ilvl w:val="0"/>
          <w:numId w:val="39"/>
        </w:numPr>
        <w:shd w:val="clear" w:color="auto" w:fill="FFFFFF"/>
        <w:tabs>
          <w:tab w:val="left" w:pos="1418"/>
        </w:tabs>
        <w:ind w:left="0" w:firstLine="851"/>
        <w:jc w:val="both"/>
        <w:rPr>
          <w:sz w:val="27"/>
          <w:szCs w:val="27"/>
        </w:rPr>
      </w:pPr>
      <w:r w:rsidRPr="001D27F9">
        <w:rPr>
          <w:sz w:val="27"/>
          <w:szCs w:val="27"/>
        </w:rPr>
        <w:t xml:space="preserve">Заявителями на предоставление государственной услуги </w:t>
      </w:r>
      <w:r w:rsidR="00A01837">
        <w:rPr>
          <w:sz w:val="27"/>
          <w:szCs w:val="27"/>
        </w:rPr>
        <w:t>являются</w:t>
      </w:r>
      <w:r w:rsidRPr="001D27F9">
        <w:rPr>
          <w:sz w:val="27"/>
          <w:szCs w:val="27"/>
        </w:rPr>
        <w:t xml:space="preserve"> юридические лица, зарегистрированные </w:t>
      </w:r>
      <w:r w:rsidR="00A01837">
        <w:rPr>
          <w:sz w:val="27"/>
          <w:szCs w:val="27"/>
        </w:rPr>
        <w:t>на территории Республики Карелия</w:t>
      </w:r>
      <w:r w:rsidRPr="001D27F9">
        <w:rPr>
          <w:sz w:val="27"/>
          <w:szCs w:val="27"/>
        </w:rPr>
        <w:t xml:space="preserve">, </w:t>
      </w:r>
      <w:r w:rsidR="00020179" w:rsidRPr="00020179">
        <w:rPr>
          <w:sz w:val="27"/>
          <w:szCs w:val="27"/>
        </w:rPr>
        <w:t>подавшие заявку на аккредитацию для осуществления классификаци</w:t>
      </w:r>
      <w:r w:rsidR="00020179">
        <w:rPr>
          <w:sz w:val="27"/>
          <w:szCs w:val="27"/>
        </w:rPr>
        <w:t>и объектов туристской индустрии</w:t>
      </w:r>
      <w:r w:rsidRPr="001D27F9">
        <w:rPr>
          <w:sz w:val="27"/>
          <w:szCs w:val="27"/>
        </w:rPr>
        <w:t xml:space="preserve"> и имеющие опыт работы в указанной сфере деятельности (далее – </w:t>
      </w:r>
      <w:r w:rsidR="00E6776A">
        <w:rPr>
          <w:sz w:val="27"/>
          <w:szCs w:val="27"/>
        </w:rPr>
        <w:t>з</w:t>
      </w:r>
      <w:r w:rsidRPr="001D27F9">
        <w:rPr>
          <w:sz w:val="27"/>
          <w:szCs w:val="27"/>
        </w:rPr>
        <w:t>аявитель).</w:t>
      </w:r>
    </w:p>
    <w:p w:rsidR="00D156E4" w:rsidRDefault="00D156E4"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 xml:space="preserve">От имени </w:t>
      </w:r>
      <w:r w:rsidR="00E6776A">
        <w:rPr>
          <w:sz w:val="27"/>
          <w:szCs w:val="27"/>
        </w:rPr>
        <w:t>з</w:t>
      </w:r>
      <w:r w:rsidRPr="001D27F9">
        <w:rPr>
          <w:sz w:val="27"/>
          <w:szCs w:val="27"/>
        </w:rPr>
        <w:t>аявителей могут выступать их уполномоченные представители, имеющие право в силу наделения их заявителями соответствующими полномочиями (далее – представитель заявителя).</w:t>
      </w:r>
    </w:p>
    <w:p w:rsidR="00907A10" w:rsidRDefault="00907A10" w:rsidP="00907A10">
      <w:pPr>
        <w:pStyle w:val="aff6"/>
        <w:shd w:val="clear" w:color="auto" w:fill="FFFFFF"/>
        <w:tabs>
          <w:tab w:val="left" w:pos="1418"/>
        </w:tabs>
        <w:jc w:val="center"/>
        <w:rPr>
          <w:b/>
          <w:sz w:val="27"/>
          <w:szCs w:val="27"/>
        </w:rPr>
      </w:pPr>
    </w:p>
    <w:p w:rsidR="00907A10" w:rsidRPr="00907A10" w:rsidRDefault="00907A10" w:rsidP="00907A10">
      <w:pPr>
        <w:pStyle w:val="aff6"/>
        <w:shd w:val="clear" w:color="auto" w:fill="FFFFFF"/>
        <w:tabs>
          <w:tab w:val="left" w:pos="1418"/>
        </w:tabs>
        <w:jc w:val="center"/>
        <w:rPr>
          <w:b/>
          <w:sz w:val="27"/>
          <w:szCs w:val="27"/>
        </w:rPr>
      </w:pPr>
      <w:r w:rsidRPr="00907A10">
        <w:rPr>
          <w:b/>
          <w:sz w:val="27"/>
          <w:szCs w:val="27"/>
        </w:rPr>
        <w:t>Органы и учреждения, участвующие</w:t>
      </w:r>
      <w:r w:rsidRPr="00907A10">
        <w:rPr>
          <w:b/>
          <w:sz w:val="27"/>
          <w:szCs w:val="27"/>
        </w:rPr>
        <w:br/>
        <w:t>в предоставлении государственной услуги</w:t>
      </w:r>
    </w:p>
    <w:p w:rsidR="00907A10" w:rsidRPr="00907A10" w:rsidRDefault="00907A10" w:rsidP="00907A10">
      <w:pPr>
        <w:pStyle w:val="aff6"/>
        <w:shd w:val="clear" w:color="auto" w:fill="FFFFFF"/>
        <w:tabs>
          <w:tab w:val="left" w:pos="1418"/>
        </w:tabs>
        <w:jc w:val="both"/>
        <w:rPr>
          <w:sz w:val="27"/>
          <w:szCs w:val="27"/>
        </w:rPr>
      </w:pPr>
    </w:p>
    <w:p w:rsidR="00907A10" w:rsidRPr="001D27F9" w:rsidRDefault="00907A10" w:rsidP="00907A10">
      <w:pPr>
        <w:pStyle w:val="aff6"/>
        <w:numPr>
          <w:ilvl w:val="0"/>
          <w:numId w:val="39"/>
        </w:numPr>
        <w:shd w:val="clear" w:color="auto" w:fill="FFFFFF"/>
        <w:tabs>
          <w:tab w:val="left" w:pos="1418"/>
        </w:tabs>
        <w:ind w:left="0" w:firstLine="851"/>
        <w:jc w:val="both"/>
        <w:rPr>
          <w:sz w:val="27"/>
          <w:szCs w:val="27"/>
        </w:rPr>
      </w:pPr>
      <w:r w:rsidRPr="00907A10">
        <w:rPr>
          <w:sz w:val="27"/>
          <w:szCs w:val="27"/>
        </w:rPr>
        <w:t>Предоставление государственной услуги на территори</w:t>
      </w:r>
      <w:r w:rsidR="001052A0">
        <w:rPr>
          <w:sz w:val="27"/>
          <w:szCs w:val="27"/>
        </w:rPr>
        <w:t>и Республики Карелия осуществляе</w:t>
      </w:r>
      <w:r w:rsidRPr="00907A10">
        <w:rPr>
          <w:sz w:val="27"/>
          <w:szCs w:val="27"/>
        </w:rPr>
        <w:t>т Министерство</w:t>
      </w:r>
      <w:r w:rsidR="00DE745B" w:rsidRPr="00DE745B">
        <w:rPr>
          <w:sz w:val="27"/>
          <w:szCs w:val="27"/>
        </w:rPr>
        <w:t xml:space="preserve"> </w:t>
      </w:r>
      <w:r w:rsidR="00DE745B" w:rsidRPr="00D156E4">
        <w:rPr>
          <w:sz w:val="27"/>
          <w:szCs w:val="27"/>
        </w:rPr>
        <w:t>культуры Республики</w:t>
      </w:r>
      <w:r w:rsidR="00DE745B">
        <w:rPr>
          <w:sz w:val="27"/>
          <w:szCs w:val="27"/>
        </w:rPr>
        <w:t xml:space="preserve"> Карелия (далее – Министерство)</w:t>
      </w:r>
      <w:r w:rsidRPr="00907A10">
        <w:rPr>
          <w:sz w:val="27"/>
          <w:szCs w:val="27"/>
        </w:rPr>
        <w:t xml:space="preserve">. В процессе предоставления государственной услуги </w:t>
      </w:r>
      <w:r w:rsidR="001052A0">
        <w:rPr>
          <w:sz w:val="27"/>
          <w:szCs w:val="27"/>
        </w:rPr>
        <w:t>участвуе</w:t>
      </w:r>
      <w:r w:rsidRPr="00907A10">
        <w:rPr>
          <w:sz w:val="27"/>
          <w:szCs w:val="27"/>
        </w:rPr>
        <w:t>т Управление Федеральной налоговой службы по Республике Карелия.</w:t>
      </w:r>
    </w:p>
    <w:p w:rsidR="00D156E4" w:rsidRDefault="00D156E4" w:rsidP="003C0341">
      <w:pPr>
        <w:shd w:val="clear" w:color="auto" w:fill="FFFFFF"/>
        <w:tabs>
          <w:tab w:val="left" w:pos="1418"/>
        </w:tabs>
        <w:ind w:firstLine="851"/>
        <w:jc w:val="both"/>
        <w:rPr>
          <w:sz w:val="27"/>
          <w:szCs w:val="27"/>
        </w:rPr>
      </w:pPr>
    </w:p>
    <w:p w:rsidR="00D156E4" w:rsidRPr="001D27F9" w:rsidRDefault="00D156E4" w:rsidP="003C0341">
      <w:pPr>
        <w:shd w:val="clear" w:color="auto" w:fill="FFFFFF"/>
        <w:tabs>
          <w:tab w:val="left" w:pos="1418"/>
        </w:tabs>
        <w:jc w:val="center"/>
        <w:rPr>
          <w:b/>
          <w:sz w:val="27"/>
          <w:szCs w:val="27"/>
        </w:rPr>
      </w:pPr>
      <w:r w:rsidRPr="001D27F9">
        <w:rPr>
          <w:b/>
          <w:sz w:val="27"/>
          <w:szCs w:val="27"/>
        </w:rPr>
        <w:t>Требования к порядку информирования</w:t>
      </w:r>
      <w:r w:rsidR="00C828D6" w:rsidRPr="001D27F9">
        <w:rPr>
          <w:b/>
          <w:sz w:val="27"/>
          <w:szCs w:val="27"/>
        </w:rPr>
        <w:br/>
      </w:r>
      <w:r w:rsidRPr="001D27F9">
        <w:rPr>
          <w:b/>
          <w:sz w:val="27"/>
          <w:szCs w:val="27"/>
        </w:rPr>
        <w:t>о порядке предоставления государственной услуги</w:t>
      </w:r>
    </w:p>
    <w:p w:rsidR="00D156E4" w:rsidRDefault="00D156E4" w:rsidP="003C0341">
      <w:pPr>
        <w:shd w:val="clear" w:color="auto" w:fill="FFFFFF"/>
        <w:tabs>
          <w:tab w:val="left" w:pos="1418"/>
        </w:tabs>
        <w:ind w:firstLine="851"/>
        <w:jc w:val="both"/>
        <w:rPr>
          <w:sz w:val="27"/>
          <w:szCs w:val="27"/>
        </w:rPr>
      </w:pPr>
    </w:p>
    <w:p w:rsidR="00D156E4" w:rsidRPr="00D156E4" w:rsidRDefault="00D156E4" w:rsidP="003C0341">
      <w:pPr>
        <w:pStyle w:val="aff6"/>
        <w:numPr>
          <w:ilvl w:val="0"/>
          <w:numId w:val="39"/>
        </w:numPr>
        <w:shd w:val="clear" w:color="auto" w:fill="FFFFFF"/>
        <w:tabs>
          <w:tab w:val="left" w:pos="1418"/>
        </w:tabs>
        <w:ind w:left="0" w:firstLine="851"/>
        <w:jc w:val="both"/>
        <w:rPr>
          <w:sz w:val="27"/>
          <w:szCs w:val="27"/>
        </w:rPr>
      </w:pPr>
      <w:r w:rsidRPr="00D156E4">
        <w:rPr>
          <w:sz w:val="27"/>
          <w:szCs w:val="27"/>
        </w:rPr>
        <w:t>Информация о месте нахождения и графике работы Министерства</w:t>
      </w:r>
      <w:r w:rsidR="007C1FEA">
        <w:rPr>
          <w:sz w:val="27"/>
          <w:szCs w:val="27"/>
        </w:rPr>
        <w:t>:</w:t>
      </w:r>
    </w:p>
    <w:p w:rsidR="00D156E4" w:rsidRPr="001D27F9" w:rsidRDefault="00D156E4" w:rsidP="003C0341">
      <w:pPr>
        <w:pStyle w:val="aff6"/>
        <w:shd w:val="clear" w:color="auto" w:fill="FFFFFF"/>
        <w:tabs>
          <w:tab w:val="left" w:pos="1418"/>
        </w:tabs>
        <w:ind w:left="0" w:firstLine="851"/>
        <w:jc w:val="both"/>
        <w:rPr>
          <w:sz w:val="27"/>
          <w:szCs w:val="27"/>
        </w:rPr>
      </w:pPr>
      <w:r w:rsidRPr="001D27F9">
        <w:rPr>
          <w:sz w:val="27"/>
          <w:szCs w:val="27"/>
        </w:rPr>
        <w:lastRenderedPageBreak/>
        <w:t>Местонахождение Министерства и почтовый адрес:</w:t>
      </w:r>
    </w:p>
    <w:p w:rsidR="00D156E4" w:rsidRPr="001D27F9" w:rsidRDefault="00D156E4" w:rsidP="003C0341">
      <w:pPr>
        <w:pStyle w:val="aff6"/>
        <w:shd w:val="clear" w:color="auto" w:fill="FFFFFF"/>
        <w:tabs>
          <w:tab w:val="left" w:pos="1418"/>
        </w:tabs>
        <w:ind w:left="0" w:firstLine="851"/>
        <w:jc w:val="both"/>
        <w:rPr>
          <w:sz w:val="27"/>
          <w:szCs w:val="27"/>
        </w:rPr>
      </w:pPr>
      <w:r w:rsidRPr="001D27F9">
        <w:rPr>
          <w:sz w:val="27"/>
          <w:szCs w:val="27"/>
        </w:rPr>
        <w:t>185035, г. Петрозаводск, пл. Ленина, 2.</w:t>
      </w:r>
    </w:p>
    <w:p w:rsidR="00D156E4" w:rsidRPr="001D27F9" w:rsidRDefault="00D156E4" w:rsidP="003C0341">
      <w:pPr>
        <w:pStyle w:val="aff6"/>
        <w:shd w:val="clear" w:color="auto" w:fill="FFFFFF"/>
        <w:tabs>
          <w:tab w:val="left" w:pos="1418"/>
        </w:tabs>
        <w:ind w:left="0" w:firstLine="851"/>
        <w:jc w:val="both"/>
        <w:rPr>
          <w:sz w:val="27"/>
          <w:szCs w:val="27"/>
        </w:rPr>
      </w:pPr>
      <w:r w:rsidRPr="001D27F9">
        <w:rPr>
          <w:sz w:val="27"/>
          <w:szCs w:val="27"/>
        </w:rPr>
        <w:t>Время приема документов заявителей (представителей заявителя) и выдачи результатов предоставления государственной услуги:</w:t>
      </w:r>
    </w:p>
    <w:p w:rsidR="00D156E4" w:rsidRPr="001D27F9" w:rsidRDefault="00D156E4"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понедельник - пятница с 10 час. 00 мин. до 16 час.00 мин.,</w:t>
      </w:r>
    </w:p>
    <w:p w:rsidR="00D156E4" w:rsidRPr="001D27F9" w:rsidRDefault="00D156E4"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перерыв с 13 до 14 часов.</w:t>
      </w:r>
    </w:p>
    <w:p w:rsidR="00D156E4" w:rsidRPr="00D156E4" w:rsidRDefault="00D156E4" w:rsidP="003C0341">
      <w:pPr>
        <w:pStyle w:val="aff6"/>
        <w:numPr>
          <w:ilvl w:val="0"/>
          <w:numId w:val="39"/>
        </w:numPr>
        <w:shd w:val="clear" w:color="auto" w:fill="FFFFFF"/>
        <w:tabs>
          <w:tab w:val="left" w:pos="1418"/>
        </w:tabs>
        <w:ind w:left="0" w:firstLine="851"/>
        <w:jc w:val="both"/>
        <w:rPr>
          <w:sz w:val="27"/>
          <w:szCs w:val="27"/>
        </w:rPr>
      </w:pPr>
      <w:r w:rsidRPr="00D156E4">
        <w:rPr>
          <w:sz w:val="27"/>
          <w:szCs w:val="27"/>
        </w:rPr>
        <w:t>Информация о предоставлении государственной услуги предоставляется  по телефонам Министерства:</w:t>
      </w:r>
    </w:p>
    <w:p w:rsidR="00D156E4" w:rsidRPr="001D27F9" w:rsidRDefault="00D156E4"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(8142) 76-04-66 – начальник отдела координации туристской деятельности;</w:t>
      </w:r>
    </w:p>
    <w:p w:rsidR="00D156E4" w:rsidRPr="001D27F9" w:rsidRDefault="00D156E4"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(8142) 76-18-15 – ведущий специалист отдела координации туристской деятельности.</w:t>
      </w:r>
    </w:p>
    <w:p w:rsidR="00D156E4" w:rsidRPr="00D156E4" w:rsidRDefault="00D156E4" w:rsidP="003C0341">
      <w:pPr>
        <w:pStyle w:val="aff6"/>
        <w:numPr>
          <w:ilvl w:val="0"/>
          <w:numId w:val="39"/>
        </w:numPr>
        <w:shd w:val="clear" w:color="auto" w:fill="FFFFFF"/>
        <w:tabs>
          <w:tab w:val="left" w:pos="1418"/>
        </w:tabs>
        <w:ind w:left="0" w:firstLine="851"/>
        <w:jc w:val="both"/>
        <w:rPr>
          <w:sz w:val="27"/>
          <w:szCs w:val="27"/>
        </w:rPr>
      </w:pPr>
      <w:r w:rsidRPr="00D156E4">
        <w:rPr>
          <w:sz w:val="27"/>
          <w:szCs w:val="27"/>
        </w:rPr>
        <w:t xml:space="preserve">Адрес электронной почты Министерства: </w:t>
      </w:r>
      <w:r w:rsidRPr="00D156E4">
        <w:rPr>
          <w:sz w:val="27"/>
          <w:szCs w:val="27"/>
        </w:rPr>
        <w:tab/>
      </w:r>
      <w:proofErr w:type="spellStart"/>
      <w:r w:rsidRPr="00D156E4">
        <w:rPr>
          <w:sz w:val="27"/>
          <w:szCs w:val="27"/>
          <w:lang w:val="en-US"/>
        </w:rPr>
        <w:t>mincult</w:t>
      </w:r>
      <w:proofErr w:type="spellEnd"/>
      <w:r w:rsidRPr="00D156E4">
        <w:rPr>
          <w:sz w:val="27"/>
          <w:szCs w:val="27"/>
        </w:rPr>
        <w:t>@</w:t>
      </w:r>
      <w:proofErr w:type="spellStart"/>
      <w:r w:rsidRPr="00D156E4">
        <w:rPr>
          <w:sz w:val="27"/>
          <w:szCs w:val="27"/>
          <w:lang w:val="en-US"/>
        </w:rPr>
        <w:t>karelia</w:t>
      </w:r>
      <w:proofErr w:type="spellEnd"/>
      <w:r w:rsidRPr="00D156E4">
        <w:rPr>
          <w:sz w:val="27"/>
          <w:szCs w:val="27"/>
        </w:rPr>
        <w:t>.</w:t>
      </w:r>
      <w:proofErr w:type="spellStart"/>
      <w:r w:rsidRPr="00D156E4">
        <w:rPr>
          <w:sz w:val="27"/>
          <w:szCs w:val="27"/>
          <w:lang w:val="en-US"/>
        </w:rPr>
        <w:t>ru</w:t>
      </w:r>
      <w:proofErr w:type="spellEnd"/>
      <w:r w:rsidRPr="00D156E4">
        <w:rPr>
          <w:sz w:val="27"/>
          <w:szCs w:val="27"/>
        </w:rPr>
        <w:t>.</w:t>
      </w:r>
    </w:p>
    <w:p w:rsidR="00D156E4" w:rsidRPr="00D156E4" w:rsidRDefault="00D156E4" w:rsidP="003C0341">
      <w:pPr>
        <w:pStyle w:val="aff6"/>
        <w:numPr>
          <w:ilvl w:val="0"/>
          <w:numId w:val="39"/>
        </w:numPr>
        <w:shd w:val="clear" w:color="auto" w:fill="FFFFFF"/>
        <w:tabs>
          <w:tab w:val="left" w:pos="1418"/>
        </w:tabs>
        <w:ind w:left="0" w:firstLine="851"/>
        <w:jc w:val="both"/>
        <w:rPr>
          <w:sz w:val="27"/>
          <w:szCs w:val="27"/>
        </w:rPr>
      </w:pPr>
      <w:r w:rsidRPr="00D156E4">
        <w:rPr>
          <w:sz w:val="27"/>
          <w:szCs w:val="27"/>
        </w:rPr>
        <w:t>Информация о порядке предоставления государственной услуги размещена:</w:t>
      </w:r>
    </w:p>
    <w:p w:rsidR="00D156E4" w:rsidRPr="001D27F9" w:rsidRDefault="00D156E4"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на стенде Министерства по адресу: г. Петрозаводск, пл. Ленина, 2;</w:t>
      </w:r>
    </w:p>
    <w:p w:rsidR="00D156E4" w:rsidRPr="001D27F9" w:rsidRDefault="00D156E4"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 xml:space="preserve">на официальном сайте Министерства </w:t>
      </w:r>
      <w:r w:rsidR="00C828D6" w:rsidRPr="001D27F9">
        <w:rPr>
          <w:sz w:val="27"/>
          <w:szCs w:val="27"/>
        </w:rPr>
        <w:t>–</w:t>
      </w:r>
      <w:r w:rsidRPr="001D27F9">
        <w:rPr>
          <w:sz w:val="27"/>
          <w:szCs w:val="27"/>
        </w:rPr>
        <w:t xml:space="preserve"> http://mincultrk.ru/;</w:t>
      </w:r>
    </w:p>
    <w:p w:rsidR="00D156E4" w:rsidRPr="001D27F9" w:rsidRDefault="00D156E4"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в информационной системе Республики Карелия «Портал государстве</w:t>
      </w:r>
      <w:r w:rsidR="00C828D6" w:rsidRPr="001D27F9">
        <w:rPr>
          <w:sz w:val="27"/>
          <w:szCs w:val="27"/>
        </w:rPr>
        <w:t>нных услуг Республики Карелия» –</w:t>
      </w:r>
      <w:r w:rsidRPr="001D27F9">
        <w:rPr>
          <w:sz w:val="27"/>
          <w:szCs w:val="27"/>
        </w:rPr>
        <w:t xml:space="preserve"> http://service.karelia.ru/.</w:t>
      </w:r>
    </w:p>
    <w:p w:rsidR="00D156E4" w:rsidRDefault="00D156E4" w:rsidP="003C0341">
      <w:pPr>
        <w:shd w:val="clear" w:color="auto" w:fill="FFFFFF"/>
        <w:tabs>
          <w:tab w:val="left" w:pos="1418"/>
        </w:tabs>
        <w:ind w:firstLine="851"/>
        <w:jc w:val="both"/>
        <w:rPr>
          <w:sz w:val="27"/>
          <w:szCs w:val="27"/>
        </w:rPr>
      </w:pPr>
    </w:p>
    <w:p w:rsidR="0027208B" w:rsidRPr="007C1FEA" w:rsidRDefault="007C1FEA" w:rsidP="003C0341">
      <w:pPr>
        <w:tabs>
          <w:tab w:val="left" w:pos="1418"/>
        </w:tabs>
        <w:jc w:val="center"/>
        <w:rPr>
          <w:b/>
          <w:sz w:val="27"/>
          <w:szCs w:val="27"/>
        </w:rPr>
      </w:pPr>
      <w:r>
        <w:rPr>
          <w:b/>
          <w:sz w:val="27"/>
          <w:szCs w:val="27"/>
          <w:lang w:val="en-US"/>
        </w:rPr>
        <w:t>II</w:t>
      </w:r>
      <w:r>
        <w:rPr>
          <w:b/>
          <w:sz w:val="27"/>
          <w:szCs w:val="27"/>
        </w:rPr>
        <w:t xml:space="preserve">. </w:t>
      </w:r>
      <w:r w:rsidR="0027208B" w:rsidRPr="007C1FEA">
        <w:rPr>
          <w:b/>
          <w:sz w:val="27"/>
          <w:szCs w:val="27"/>
        </w:rPr>
        <w:t>Стандарт предоставления государственной услуги</w:t>
      </w:r>
    </w:p>
    <w:p w:rsidR="00D156E4" w:rsidRPr="00D156E4" w:rsidRDefault="00D156E4" w:rsidP="003C0341">
      <w:pPr>
        <w:shd w:val="clear" w:color="auto" w:fill="FFFFFF"/>
        <w:tabs>
          <w:tab w:val="left" w:pos="1418"/>
        </w:tabs>
        <w:ind w:firstLine="851"/>
        <w:jc w:val="both"/>
        <w:rPr>
          <w:sz w:val="27"/>
          <w:szCs w:val="27"/>
        </w:rPr>
      </w:pPr>
    </w:p>
    <w:p w:rsidR="0027208B" w:rsidRPr="007C1FEA" w:rsidRDefault="0027208B" w:rsidP="003C0341">
      <w:pPr>
        <w:shd w:val="clear" w:color="auto" w:fill="FFFFFF"/>
        <w:tabs>
          <w:tab w:val="left" w:pos="1418"/>
        </w:tabs>
        <w:suppressAutoHyphens w:val="0"/>
        <w:jc w:val="center"/>
        <w:rPr>
          <w:b/>
          <w:sz w:val="27"/>
          <w:szCs w:val="27"/>
        </w:rPr>
      </w:pPr>
      <w:r w:rsidRPr="007C1FEA">
        <w:rPr>
          <w:b/>
          <w:sz w:val="27"/>
          <w:szCs w:val="27"/>
        </w:rPr>
        <w:t>Наименование государственной услуги</w:t>
      </w:r>
    </w:p>
    <w:p w:rsidR="0027208B" w:rsidRPr="0027208B" w:rsidRDefault="0027208B" w:rsidP="003C0341">
      <w:pPr>
        <w:pStyle w:val="aff6"/>
        <w:shd w:val="clear" w:color="auto" w:fill="FFFFFF"/>
        <w:tabs>
          <w:tab w:val="left" w:pos="1418"/>
        </w:tabs>
        <w:suppressAutoHyphens w:val="0"/>
        <w:ind w:left="0" w:firstLine="851"/>
        <w:jc w:val="both"/>
        <w:rPr>
          <w:sz w:val="27"/>
          <w:szCs w:val="27"/>
        </w:rPr>
      </w:pPr>
    </w:p>
    <w:p w:rsidR="0027208B" w:rsidRDefault="0027208B" w:rsidP="003C0341">
      <w:pPr>
        <w:pStyle w:val="aff6"/>
        <w:numPr>
          <w:ilvl w:val="0"/>
          <w:numId w:val="39"/>
        </w:numPr>
        <w:shd w:val="clear" w:color="auto" w:fill="FFFFFF"/>
        <w:tabs>
          <w:tab w:val="left" w:pos="1418"/>
        </w:tabs>
        <w:suppressAutoHyphens w:val="0"/>
        <w:ind w:left="0" w:firstLine="851"/>
        <w:jc w:val="both"/>
        <w:rPr>
          <w:sz w:val="27"/>
          <w:szCs w:val="27"/>
        </w:rPr>
      </w:pPr>
      <w:r w:rsidRPr="0027208B">
        <w:rPr>
          <w:sz w:val="27"/>
          <w:szCs w:val="27"/>
        </w:rPr>
        <w:t>Аккредитация организаций, осуществляющих классификацию объектов туристской индустрии на территории Республики Карелия, включая гостиницы и иные средства размещения, горнолыжные трассы, пляжи.</w:t>
      </w:r>
    </w:p>
    <w:p w:rsidR="0027208B" w:rsidRPr="0027208B" w:rsidRDefault="0027208B" w:rsidP="003C0341">
      <w:pPr>
        <w:pStyle w:val="aff6"/>
        <w:shd w:val="clear" w:color="auto" w:fill="FFFFFF"/>
        <w:tabs>
          <w:tab w:val="left" w:pos="1418"/>
        </w:tabs>
        <w:suppressAutoHyphens w:val="0"/>
        <w:ind w:left="0" w:firstLine="851"/>
        <w:jc w:val="both"/>
        <w:rPr>
          <w:sz w:val="27"/>
          <w:szCs w:val="27"/>
        </w:rPr>
      </w:pPr>
    </w:p>
    <w:p w:rsidR="0027208B" w:rsidRPr="0027208B" w:rsidRDefault="0027208B" w:rsidP="003C0341">
      <w:pPr>
        <w:pStyle w:val="aff6"/>
        <w:shd w:val="clear" w:color="auto" w:fill="FFFFFF"/>
        <w:tabs>
          <w:tab w:val="left" w:pos="1418"/>
        </w:tabs>
        <w:suppressAutoHyphens w:val="0"/>
        <w:ind w:left="0"/>
        <w:jc w:val="center"/>
        <w:rPr>
          <w:b/>
          <w:sz w:val="27"/>
          <w:szCs w:val="27"/>
        </w:rPr>
      </w:pPr>
      <w:r w:rsidRPr="0027208B">
        <w:rPr>
          <w:b/>
          <w:sz w:val="27"/>
          <w:szCs w:val="27"/>
        </w:rPr>
        <w:t>Наименование органа исполнительной власти,</w:t>
      </w:r>
      <w:r w:rsidRPr="0027208B">
        <w:rPr>
          <w:b/>
          <w:sz w:val="27"/>
          <w:szCs w:val="27"/>
        </w:rPr>
        <w:br/>
        <w:t>предоставляющего государственную услугу</w:t>
      </w:r>
    </w:p>
    <w:p w:rsidR="0027208B" w:rsidRPr="0027208B" w:rsidRDefault="0027208B" w:rsidP="003C0341">
      <w:pPr>
        <w:shd w:val="clear" w:color="auto" w:fill="FFFFFF"/>
        <w:tabs>
          <w:tab w:val="left" w:pos="1418"/>
        </w:tabs>
        <w:suppressAutoHyphens w:val="0"/>
        <w:ind w:firstLine="851"/>
        <w:jc w:val="both"/>
        <w:rPr>
          <w:sz w:val="27"/>
          <w:szCs w:val="27"/>
        </w:rPr>
      </w:pPr>
    </w:p>
    <w:p w:rsidR="0027208B" w:rsidRDefault="0027208B" w:rsidP="003C0341">
      <w:pPr>
        <w:pStyle w:val="aff6"/>
        <w:numPr>
          <w:ilvl w:val="0"/>
          <w:numId w:val="39"/>
        </w:numPr>
        <w:shd w:val="clear" w:color="auto" w:fill="FFFFFF"/>
        <w:tabs>
          <w:tab w:val="left" w:pos="1418"/>
        </w:tabs>
        <w:suppressAutoHyphens w:val="0"/>
        <w:ind w:left="0" w:firstLine="851"/>
        <w:jc w:val="both"/>
        <w:rPr>
          <w:sz w:val="27"/>
          <w:szCs w:val="27"/>
        </w:rPr>
      </w:pPr>
      <w:r>
        <w:rPr>
          <w:sz w:val="27"/>
          <w:szCs w:val="27"/>
        </w:rPr>
        <w:t>Министерство культуры Республики Карелия.</w:t>
      </w:r>
    </w:p>
    <w:p w:rsidR="0027208B" w:rsidRDefault="0027208B" w:rsidP="003C0341">
      <w:pPr>
        <w:pStyle w:val="aff6"/>
        <w:numPr>
          <w:ilvl w:val="0"/>
          <w:numId w:val="39"/>
        </w:numPr>
        <w:shd w:val="clear" w:color="auto" w:fill="FFFFFF"/>
        <w:tabs>
          <w:tab w:val="left" w:pos="1418"/>
        </w:tabs>
        <w:suppressAutoHyphens w:val="0"/>
        <w:ind w:left="0" w:firstLine="851"/>
        <w:jc w:val="both"/>
        <w:rPr>
          <w:sz w:val="27"/>
          <w:szCs w:val="27"/>
        </w:rPr>
      </w:pPr>
      <w:r w:rsidRPr="0027208B">
        <w:rPr>
          <w:sz w:val="27"/>
          <w:szCs w:val="27"/>
        </w:rPr>
        <w:t xml:space="preserve">В процессе предоставления государственной услуги Министерство осуществляет межведомственное взаимодействие с </w:t>
      </w:r>
      <w:r w:rsidR="00907A10">
        <w:rPr>
          <w:sz w:val="27"/>
          <w:szCs w:val="27"/>
        </w:rPr>
        <w:t xml:space="preserve">Управлением </w:t>
      </w:r>
      <w:r w:rsidRPr="0027208B">
        <w:rPr>
          <w:sz w:val="27"/>
          <w:szCs w:val="27"/>
        </w:rPr>
        <w:t>федеральной налоговой служб</w:t>
      </w:r>
      <w:r w:rsidR="00907A10">
        <w:rPr>
          <w:sz w:val="27"/>
          <w:szCs w:val="27"/>
        </w:rPr>
        <w:t>ы по Республике Карелия</w:t>
      </w:r>
      <w:r w:rsidRPr="0027208B">
        <w:rPr>
          <w:sz w:val="27"/>
          <w:szCs w:val="27"/>
        </w:rPr>
        <w:t>.</w:t>
      </w:r>
    </w:p>
    <w:p w:rsidR="003B348E" w:rsidRPr="003B348E" w:rsidRDefault="003B348E" w:rsidP="003C0341">
      <w:pPr>
        <w:pStyle w:val="aff6"/>
        <w:numPr>
          <w:ilvl w:val="0"/>
          <w:numId w:val="39"/>
        </w:numPr>
        <w:shd w:val="clear" w:color="auto" w:fill="FFFFFF"/>
        <w:tabs>
          <w:tab w:val="left" w:pos="1418"/>
        </w:tabs>
        <w:suppressAutoHyphens w:val="0"/>
        <w:ind w:left="0" w:firstLine="851"/>
        <w:jc w:val="both"/>
        <w:rPr>
          <w:sz w:val="27"/>
          <w:szCs w:val="27"/>
        </w:rPr>
      </w:pPr>
      <w:r w:rsidRPr="003B348E">
        <w:rPr>
          <w:sz w:val="27"/>
          <w:szCs w:val="27"/>
        </w:rPr>
        <w:t>Запрещено требовать от заявителя:</w:t>
      </w:r>
    </w:p>
    <w:p w:rsidR="003B348E" w:rsidRPr="007C1FEA" w:rsidRDefault="003B348E" w:rsidP="003C0341">
      <w:pPr>
        <w:shd w:val="clear" w:color="auto" w:fill="FFFFFF"/>
        <w:tabs>
          <w:tab w:val="left" w:pos="1418"/>
        </w:tabs>
        <w:suppressAutoHyphens w:val="0"/>
        <w:ind w:firstLine="851"/>
        <w:jc w:val="both"/>
        <w:rPr>
          <w:sz w:val="27"/>
          <w:szCs w:val="27"/>
        </w:rPr>
      </w:pPr>
      <w:r w:rsidRPr="007C1FEA">
        <w:rPr>
          <w:sz w:val="27"/>
          <w:szCs w:val="27"/>
        </w:rPr>
        <w:t>-</w:t>
      </w:r>
      <w:r w:rsidRPr="007C1FEA">
        <w:rPr>
          <w:sz w:val="27"/>
          <w:szCs w:val="27"/>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208B" w:rsidRPr="007C1FEA" w:rsidRDefault="003B348E" w:rsidP="003C0341">
      <w:pPr>
        <w:shd w:val="clear" w:color="auto" w:fill="FFFFFF"/>
        <w:tabs>
          <w:tab w:val="left" w:pos="1418"/>
        </w:tabs>
        <w:suppressAutoHyphens w:val="0"/>
        <w:ind w:firstLine="851"/>
        <w:jc w:val="both"/>
        <w:rPr>
          <w:sz w:val="27"/>
          <w:szCs w:val="27"/>
        </w:rPr>
      </w:pPr>
      <w:proofErr w:type="gramStart"/>
      <w:r w:rsidRPr="007C1FEA">
        <w:rPr>
          <w:sz w:val="27"/>
          <w:szCs w:val="27"/>
        </w:rPr>
        <w:t>-</w:t>
      </w:r>
      <w:r w:rsidRPr="007C1FEA">
        <w:rPr>
          <w:sz w:val="27"/>
          <w:szCs w:val="27"/>
        </w:rPr>
        <w:tab/>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C1FEA">
        <w:rPr>
          <w:sz w:val="27"/>
          <w:szCs w:val="27"/>
        </w:rPr>
        <w:t xml:space="preserve"> субъектов Российской Федерации, муниципальными правовыми </w:t>
      </w:r>
      <w:r w:rsidRPr="007C1FEA">
        <w:rPr>
          <w:sz w:val="27"/>
          <w:szCs w:val="27"/>
        </w:rPr>
        <w:lastRenderedPageBreak/>
        <w:t>актами, за исключением документов, включенных в определенный частью 6 статьи 7 Федерального закона от 27</w:t>
      </w:r>
      <w:r w:rsidR="00907A10">
        <w:rPr>
          <w:sz w:val="27"/>
          <w:szCs w:val="27"/>
        </w:rPr>
        <w:t>.07.</w:t>
      </w:r>
      <w:r w:rsidRPr="007C1FEA">
        <w:rPr>
          <w:sz w:val="27"/>
          <w:szCs w:val="27"/>
        </w:rPr>
        <w:t>2010 № 210-ФЗ «Об организации предоставления государственных и муниципальных услуг» перечень документов.</w:t>
      </w:r>
    </w:p>
    <w:p w:rsidR="0027208B" w:rsidRDefault="0027208B" w:rsidP="003C0341">
      <w:pPr>
        <w:shd w:val="clear" w:color="auto" w:fill="FFFFFF"/>
        <w:tabs>
          <w:tab w:val="left" w:pos="1418"/>
        </w:tabs>
        <w:ind w:firstLine="851"/>
        <w:jc w:val="both"/>
        <w:rPr>
          <w:sz w:val="27"/>
          <w:szCs w:val="27"/>
        </w:rPr>
      </w:pPr>
    </w:p>
    <w:p w:rsidR="0027208B" w:rsidRPr="001D27F9" w:rsidRDefault="0027208B" w:rsidP="003C0341">
      <w:pPr>
        <w:pStyle w:val="aff6"/>
        <w:shd w:val="clear" w:color="auto" w:fill="FFFFFF"/>
        <w:tabs>
          <w:tab w:val="left" w:pos="1418"/>
        </w:tabs>
        <w:ind w:left="0"/>
        <w:jc w:val="center"/>
        <w:rPr>
          <w:b/>
          <w:sz w:val="27"/>
          <w:szCs w:val="27"/>
        </w:rPr>
      </w:pPr>
      <w:r w:rsidRPr="001D27F9">
        <w:rPr>
          <w:b/>
          <w:sz w:val="27"/>
          <w:szCs w:val="27"/>
        </w:rPr>
        <w:t>Описание результата предоставления государственной услуги</w:t>
      </w:r>
    </w:p>
    <w:p w:rsidR="0027208B" w:rsidRDefault="0027208B" w:rsidP="003C0341">
      <w:pPr>
        <w:shd w:val="clear" w:color="auto" w:fill="FFFFFF"/>
        <w:tabs>
          <w:tab w:val="left" w:pos="1418"/>
        </w:tabs>
        <w:ind w:firstLine="851"/>
        <w:jc w:val="both"/>
        <w:rPr>
          <w:sz w:val="27"/>
          <w:szCs w:val="27"/>
        </w:rPr>
      </w:pPr>
    </w:p>
    <w:p w:rsidR="001052A0" w:rsidRDefault="0027208B" w:rsidP="001052A0">
      <w:pPr>
        <w:pStyle w:val="aff6"/>
        <w:numPr>
          <w:ilvl w:val="0"/>
          <w:numId w:val="39"/>
        </w:numPr>
        <w:shd w:val="clear" w:color="auto" w:fill="FFFFFF"/>
        <w:tabs>
          <w:tab w:val="left" w:pos="1418"/>
        </w:tabs>
        <w:ind w:left="0" w:firstLine="851"/>
        <w:jc w:val="both"/>
        <w:rPr>
          <w:sz w:val="27"/>
          <w:szCs w:val="27"/>
        </w:rPr>
      </w:pPr>
      <w:r w:rsidRPr="0027208B">
        <w:rPr>
          <w:sz w:val="27"/>
          <w:szCs w:val="27"/>
        </w:rPr>
        <w:t>Конечными результатами предоставления государственной услуги являются:</w:t>
      </w:r>
    </w:p>
    <w:p w:rsidR="001052A0" w:rsidRPr="001052A0" w:rsidRDefault="001052A0" w:rsidP="001052A0">
      <w:pPr>
        <w:pStyle w:val="aff6"/>
        <w:shd w:val="clear" w:color="auto" w:fill="FFFFFF"/>
        <w:tabs>
          <w:tab w:val="left" w:pos="1418"/>
        </w:tabs>
        <w:ind w:left="851"/>
        <w:jc w:val="both"/>
        <w:rPr>
          <w:sz w:val="27"/>
          <w:szCs w:val="27"/>
        </w:rPr>
      </w:pPr>
      <w:r>
        <w:rPr>
          <w:sz w:val="27"/>
          <w:szCs w:val="27"/>
        </w:rPr>
        <w:t>-</w:t>
      </w:r>
      <w:r>
        <w:rPr>
          <w:sz w:val="27"/>
          <w:szCs w:val="27"/>
        </w:rPr>
        <w:tab/>
      </w:r>
      <w:r w:rsidRPr="001052A0">
        <w:rPr>
          <w:sz w:val="27"/>
          <w:szCs w:val="27"/>
        </w:rPr>
        <w:t>принятие решения об аккредитации (либо об отказе в аккредитации);</w:t>
      </w:r>
    </w:p>
    <w:p w:rsidR="001052A0" w:rsidRDefault="001052A0" w:rsidP="001052A0">
      <w:pPr>
        <w:pStyle w:val="aff6"/>
        <w:shd w:val="clear" w:color="auto" w:fill="FFFFFF"/>
        <w:tabs>
          <w:tab w:val="left" w:pos="1418"/>
        </w:tabs>
        <w:ind w:left="0" w:firstLine="851"/>
        <w:jc w:val="both"/>
        <w:rPr>
          <w:sz w:val="27"/>
          <w:szCs w:val="27"/>
        </w:rPr>
      </w:pPr>
      <w:r>
        <w:rPr>
          <w:sz w:val="27"/>
          <w:szCs w:val="27"/>
        </w:rPr>
        <w:t>-</w:t>
      </w:r>
      <w:r>
        <w:rPr>
          <w:sz w:val="27"/>
          <w:szCs w:val="27"/>
        </w:rPr>
        <w:tab/>
      </w:r>
      <w:r w:rsidRPr="001052A0">
        <w:rPr>
          <w:sz w:val="27"/>
          <w:szCs w:val="27"/>
        </w:rPr>
        <w:t>оформление и выдача аттестата аккредитации, переоформление аттестата а</w:t>
      </w:r>
      <w:r>
        <w:rPr>
          <w:sz w:val="27"/>
          <w:szCs w:val="27"/>
        </w:rPr>
        <w:t>ккредитации</w:t>
      </w:r>
      <w:r w:rsidRPr="001052A0">
        <w:rPr>
          <w:sz w:val="27"/>
          <w:szCs w:val="27"/>
        </w:rPr>
        <w:t xml:space="preserve"> </w:t>
      </w:r>
      <w:r w:rsidRPr="001D27F9">
        <w:rPr>
          <w:sz w:val="27"/>
          <w:szCs w:val="27"/>
        </w:rPr>
        <w:t>организации, осуществляющей классификацию объектов туристской индустрии, включающих гостиницы и иные средства размещения, горнолыжные трассы, пляжи (далее – Аттестат)</w:t>
      </w:r>
      <w:r>
        <w:rPr>
          <w:sz w:val="27"/>
          <w:szCs w:val="27"/>
        </w:rPr>
        <w:t>;</w:t>
      </w:r>
    </w:p>
    <w:p w:rsidR="0027208B" w:rsidRPr="001D27F9" w:rsidRDefault="001052A0" w:rsidP="003C0341">
      <w:pPr>
        <w:pStyle w:val="aff6"/>
        <w:shd w:val="clear" w:color="auto" w:fill="FFFFFF"/>
        <w:tabs>
          <w:tab w:val="left" w:pos="1418"/>
        </w:tabs>
        <w:ind w:left="0" w:firstLine="851"/>
        <w:jc w:val="both"/>
        <w:rPr>
          <w:sz w:val="27"/>
          <w:szCs w:val="27"/>
        </w:rPr>
      </w:pPr>
      <w:r>
        <w:rPr>
          <w:sz w:val="27"/>
          <w:szCs w:val="27"/>
        </w:rPr>
        <w:t>-</w:t>
      </w:r>
      <w:r>
        <w:rPr>
          <w:sz w:val="27"/>
          <w:szCs w:val="27"/>
        </w:rPr>
        <w:tab/>
        <w:t>выдача дубликата Аттестата.</w:t>
      </w:r>
    </w:p>
    <w:p w:rsidR="0027208B" w:rsidRPr="0027208B" w:rsidRDefault="0027208B" w:rsidP="003C0341">
      <w:pPr>
        <w:pStyle w:val="aff6"/>
        <w:numPr>
          <w:ilvl w:val="0"/>
          <w:numId w:val="39"/>
        </w:numPr>
        <w:shd w:val="clear" w:color="auto" w:fill="FFFFFF"/>
        <w:tabs>
          <w:tab w:val="left" w:pos="1418"/>
        </w:tabs>
        <w:ind w:left="0" w:firstLine="851"/>
        <w:jc w:val="both"/>
        <w:rPr>
          <w:sz w:val="27"/>
          <w:szCs w:val="27"/>
        </w:rPr>
      </w:pPr>
      <w:r w:rsidRPr="0027208B">
        <w:rPr>
          <w:sz w:val="27"/>
          <w:szCs w:val="27"/>
        </w:rPr>
        <w:t>Юридическими фактами, которыми заканчивается предоставление государственной услуги, являются:</w:t>
      </w:r>
    </w:p>
    <w:p w:rsidR="0027208B" w:rsidRPr="0027208B" w:rsidRDefault="0027208B" w:rsidP="003C0341">
      <w:pPr>
        <w:pStyle w:val="aff6"/>
        <w:shd w:val="clear" w:color="auto" w:fill="FFFFFF"/>
        <w:tabs>
          <w:tab w:val="left" w:pos="1418"/>
        </w:tabs>
        <w:ind w:left="0" w:firstLine="851"/>
        <w:jc w:val="both"/>
        <w:rPr>
          <w:sz w:val="27"/>
          <w:szCs w:val="27"/>
        </w:rPr>
      </w:pPr>
      <w:r w:rsidRPr="0027208B">
        <w:rPr>
          <w:sz w:val="27"/>
          <w:szCs w:val="27"/>
        </w:rPr>
        <w:t>-</w:t>
      </w:r>
      <w:r w:rsidRPr="0027208B">
        <w:rPr>
          <w:sz w:val="27"/>
          <w:szCs w:val="27"/>
        </w:rPr>
        <w:tab/>
        <w:t xml:space="preserve">при аккредитации (отказе в аккредитации) заявителя – вручение заявителю (представителю заявителя) Аттестата по форме согласно приложению № 1 к </w:t>
      </w:r>
      <w:r w:rsidR="00E6776A">
        <w:rPr>
          <w:sz w:val="27"/>
          <w:szCs w:val="27"/>
        </w:rPr>
        <w:t xml:space="preserve">настоящему </w:t>
      </w:r>
      <w:r w:rsidRPr="0027208B">
        <w:rPr>
          <w:sz w:val="27"/>
          <w:szCs w:val="27"/>
        </w:rPr>
        <w:t>регламенту и внесение соответствующих сведений в перечень аккредитованных организаций или направление заявителю (представителю заявителя) уведомления об отказе в предоставлении государственной услуги;</w:t>
      </w:r>
    </w:p>
    <w:p w:rsidR="0027208B" w:rsidRPr="001D27F9" w:rsidRDefault="0027208B"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при переоформлении (отказе в переоформлении) Аттестата – вручение заявителю (представителю заявителя) Аттестата и внесение соответствующих сведений в перечень аккредитованных организаций или направление заявителю (представителю заявителя) уведомления об отказе в предоставлении государственной услуги.</w:t>
      </w:r>
    </w:p>
    <w:p w:rsidR="0027208B" w:rsidRDefault="0027208B" w:rsidP="003C0341">
      <w:pPr>
        <w:pStyle w:val="aff6"/>
        <w:shd w:val="clear" w:color="auto" w:fill="FFFFFF"/>
        <w:tabs>
          <w:tab w:val="left" w:pos="1418"/>
        </w:tabs>
        <w:ind w:left="0" w:firstLine="851"/>
        <w:jc w:val="both"/>
        <w:rPr>
          <w:sz w:val="27"/>
          <w:szCs w:val="27"/>
        </w:rPr>
      </w:pPr>
    </w:p>
    <w:p w:rsidR="0027208B" w:rsidRPr="007C1FEA" w:rsidRDefault="0027208B" w:rsidP="003C0341">
      <w:pPr>
        <w:shd w:val="clear" w:color="auto" w:fill="FFFFFF"/>
        <w:tabs>
          <w:tab w:val="left" w:pos="1418"/>
        </w:tabs>
        <w:jc w:val="center"/>
        <w:rPr>
          <w:b/>
          <w:sz w:val="27"/>
          <w:szCs w:val="27"/>
        </w:rPr>
      </w:pPr>
      <w:r w:rsidRPr="007C1FEA">
        <w:rPr>
          <w:b/>
          <w:sz w:val="27"/>
          <w:szCs w:val="27"/>
        </w:rPr>
        <w:t>Сроки предоставления государственной услуги</w:t>
      </w:r>
    </w:p>
    <w:p w:rsidR="0027208B" w:rsidRDefault="0027208B" w:rsidP="003C0341">
      <w:pPr>
        <w:pStyle w:val="aff6"/>
        <w:shd w:val="clear" w:color="auto" w:fill="FFFFFF"/>
        <w:tabs>
          <w:tab w:val="left" w:pos="1418"/>
        </w:tabs>
        <w:ind w:left="0" w:firstLine="851"/>
        <w:jc w:val="both"/>
        <w:rPr>
          <w:sz w:val="27"/>
          <w:szCs w:val="27"/>
        </w:rPr>
      </w:pPr>
    </w:p>
    <w:p w:rsidR="0027208B" w:rsidRDefault="0027208B" w:rsidP="003C0341">
      <w:pPr>
        <w:pStyle w:val="aff6"/>
        <w:numPr>
          <w:ilvl w:val="0"/>
          <w:numId w:val="39"/>
        </w:numPr>
        <w:tabs>
          <w:tab w:val="left" w:pos="1418"/>
        </w:tabs>
        <w:ind w:left="0" w:firstLine="851"/>
        <w:jc w:val="both"/>
        <w:rPr>
          <w:sz w:val="27"/>
          <w:szCs w:val="27"/>
        </w:rPr>
      </w:pPr>
      <w:r w:rsidRPr="00D156E4">
        <w:rPr>
          <w:sz w:val="27"/>
          <w:szCs w:val="27"/>
        </w:rPr>
        <w:t xml:space="preserve">Срок предоставления государственной услуги не должен превышать </w:t>
      </w:r>
      <w:r w:rsidR="0060352C">
        <w:rPr>
          <w:sz w:val="27"/>
          <w:szCs w:val="27"/>
        </w:rPr>
        <w:t>2</w:t>
      </w:r>
      <w:r w:rsidRPr="0060352C">
        <w:rPr>
          <w:sz w:val="27"/>
          <w:szCs w:val="27"/>
        </w:rPr>
        <w:t>0</w:t>
      </w:r>
      <w:r w:rsidRPr="00D156E4">
        <w:rPr>
          <w:sz w:val="27"/>
          <w:szCs w:val="27"/>
        </w:rPr>
        <w:t xml:space="preserve"> </w:t>
      </w:r>
      <w:r w:rsidR="00A30FF9">
        <w:rPr>
          <w:sz w:val="27"/>
          <w:szCs w:val="27"/>
        </w:rPr>
        <w:t>рабочих</w:t>
      </w:r>
      <w:r w:rsidRPr="00D156E4">
        <w:rPr>
          <w:sz w:val="27"/>
          <w:szCs w:val="27"/>
        </w:rPr>
        <w:t xml:space="preserve"> дней с момента поступления в Министерство до</w:t>
      </w:r>
      <w:r w:rsidR="005B450C">
        <w:rPr>
          <w:sz w:val="27"/>
          <w:szCs w:val="27"/>
        </w:rPr>
        <w:t>кументов, предусмотренных пункт</w:t>
      </w:r>
      <w:r w:rsidR="001052A0">
        <w:rPr>
          <w:sz w:val="27"/>
          <w:szCs w:val="27"/>
        </w:rPr>
        <w:t>ами</w:t>
      </w:r>
      <w:r w:rsidRPr="00D156E4">
        <w:rPr>
          <w:sz w:val="27"/>
          <w:szCs w:val="27"/>
        </w:rPr>
        <w:t xml:space="preserve"> </w:t>
      </w:r>
      <w:r w:rsidR="005B450C">
        <w:rPr>
          <w:sz w:val="27"/>
          <w:szCs w:val="27"/>
        </w:rPr>
        <w:t>1</w:t>
      </w:r>
      <w:r w:rsidR="001052A0">
        <w:rPr>
          <w:sz w:val="27"/>
          <w:szCs w:val="27"/>
        </w:rPr>
        <w:t>8, 19</w:t>
      </w:r>
      <w:r w:rsidR="004E7AC9">
        <w:rPr>
          <w:sz w:val="27"/>
          <w:szCs w:val="27"/>
        </w:rPr>
        <w:t xml:space="preserve"> </w:t>
      </w:r>
      <w:r w:rsidR="001052A0">
        <w:rPr>
          <w:sz w:val="27"/>
          <w:szCs w:val="27"/>
        </w:rPr>
        <w:t>настоящего</w:t>
      </w:r>
      <w:r w:rsidRPr="00D156E4">
        <w:rPr>
          <w:sz w:val="27"/>
          <w:szCs w:val="27"/>
        </w:rPr>
        <w:t xml:space="preserve"> регламента.</w:t>
      </w:r>
    </w:p>
    <w:p w:rsidR="00C828D6" w:rsidRPr="00C828D6" w:rsidRDefault="00C828D6" w:rsidP="003C0341">
      <w:pPr>
        <w:pStyle w:val="aff6"/>
        <w:numPr>
          <w:ilvl w:val="0"/>
          <w:numId w:val="39"/>
        </w:numPr>
        <w:tabs>
          <w:tab w:val="left" w:pos="1418"/>
        </w:tabs>
        <w:ind w:left="0" w:firstLine="851"/>
        <w:jc w:val="both"/>
        <w:rPr>
          <w:sz w:val="27"/>
          <w:szCs w:val="27"/>
        </w:rPr>
      </w:pPr>
      <w:r w:rsidRPr="00C828D6">
        <w:rPr>
          <w:sz w:val="27"/>
          <w:szCs w:val="27"/>
        </w:rPr>
        <w:t>Аккредитация осуществляется в следующие сроки:</w:t>
      </w:r>
    </w:p>
    <w:p w:rsidR="00C828D6" w:rsidRPr="00C828D6" w:rsidRDefault="00C828D6" w:rsidP="003C0341">
      <w:pPr>
        <w:pStyle w:val="aff6"/>
        <w:tabs>
          <w:tab w:val="left" w:pos="1418"/>
        </w:tabs>
        <w:ind w:left="0" w:firstLine="851"/>
        <w:jc w:val="both"/>
        <w:rPr>
          <w:sz w:val="27"/>
          <w:szCs w:val="27"/>
        </w:rPr>
      </w:pPr>
      <w:r w:rsidRPr="00C828D6">
        <w:rPr>
          <w:sz w:val="27"/>
          <w:szCs w:val="27"/>
        </w:rPr>
        <w:t>-</w:t>
      </w:r>
      <w:r w:rsidRPr="00C828D6">
        <w:rPr>
          <w:sz w:val="27"/>
          <w:szCs w:val="27"/>
        </w:rPr>
        <w:tab/>
        <w:t>рассмотрение документов, предусмотренных пункт</w:t>
      </w:r>
      <w:r w:rsidR="005B450C">
        <w:rPr>
          <w:sz w:val="27"/>
          <w:szCs w:val="27"/>
        </w:rPr>
        <w:t>а</w:t>
      </w:r>
      <w:r w:rsidR="0060352C">
        <w:rPr>
          <w:sz w:val="27"/>
          <w:szCs w:val="27"/>
        </w:rPr>
        <w:t>ми</w:t>
      </w:r>
      <w:r w:rsidRPr="00C828D6">
        <w:rPr>
          <w:sz w:val="27"/>
          <w:szCs w:val="27"/>
        </w:rPr>
        <w:t xml:space="preserve"> </w:t>
      </w:r>
      <w:r w:rsidR="00487526">
        <w:rPr>
          <w:sz w:val="27"/>
          <w:szCs w:val="27"/>
        </w:rPr>
        <w:t>1</w:t>
      </w:r>
      <w:r w:rsidR="00907A10">
        <w:rPr>
          <w:sz w:val="27"/>
          <w:szCs w:val="27"/>
        </w:rPr>
        <w:t>8</w:t>
      </w:r>
      <w:r w:rsidR="005B450C">
        <w:rPr>
          <w:sz w:val="27"/>
          <w:szCs w:val="27"/>
        </w:rPr>
        <w:t>, 1</w:t>
      </w:r>
      <w:r w:rsidR="00907A10">
        <w:rPr>
          <w:sz w:val="27"/>
          <w:szCs w:val="27"/>
        </w:rPr>
        <w:t>9</w:t>
      </w:r>
      <w:r w:rsidRPr="00C828D6">
        <w:rPr>
          <w:sz w:val="27"/>
          <w:szCs w:val="27"/>
        </w:rPr>
        <w:t xml:space="preserve"> </w:t>
      </w:r>
      <w:r w:rsidR="00A30FF9">
        <w:rPr>
          <w:sz w:val="27"/>
          <w:szCs w:val="27"/>
        </w:rPr>
        <w:t xml:space="preserve">настоящего </w:t>
      </w:r>
      <w:r w:rsidRPr="00C828D6">
        <w:rPr>
          <w:sz w:val="27"/>
          <w:szCs w:val="27"/>
        </w:rPr>
        <w:t>регламента</w:t>
      </w:r>
      <w:r w:rsidR="0060352C">
        <w:rPr>
          <w:sz w:val="27"/>
          <w:szCs w:val="27"/>
        </w:rPr>
        <w:t>,</w:t>
      </w:r>
      <w:r w:rsidRPr="00C828D6">
        <w:rPr>
          <w:sz w:val="27"/>
          <w:szCs w:val="27"/>
        </w:rPr>
        <w:t xml:space="preserve"> осуществляется в течение </w:t>
      </w:r>
      <w:r w:rsidR="0060352C">
        <w:rPr>
          <w:sz w:val="27"/>
          <w:szCs w:val="27"/>
        </w:rPr>
        <w:t>10</w:t>
      </w:r>
      <w:r w:rsidRPr="00C828D6">
        <w:rPr>
          <w:sz w:val="27"/>
          <w:szCs w:val="27"/>
        </w:rPr>
        <w:t xml:space="preserve"> </w:t>
      </w:r>
      <w:r w:rsidR="00907A10">
        <w:rPr>
          <w:sz w:val="27"/>
          <w:szCs w:val="27"/>
        </w:rPr>
        <w:t>рабочих</w:t>
      </w:r>
      <w:r w:rsidRPr="00C828D6">
        <w:rPr>
          <w:sz w:val="27"/>
          <w:szCs w:val="27"/>
        </w:rPr>
        <w:t xml:space="preserve"> дней с момента их поступления в Министерство;</w:t>
      </w:r>
    </w:p>
    <w:p w:rsidR="00C828D6" w:rsidRDefault="00C828D6" w:rsidP="003C0341">
      <w:pPr>
        <w:pStyle w:val="aff6"/>
        <w:tabs>
          <w:tab w:val="left" w:pos="1418"/>
        </w:tabs>
        <w:ind w:left="0" w:firstLine="851"/>
        <w:jc w:val="both"/>
        <w:rPr>
          <w:sz w:val="27"/>
          <w:szCs w:val="27"/>
        </w:rPr>
      </w:pPr>
      <w:r>
        <w:rPr>
          <w:sz w:val="27"/>
          <w:szCs w:val="27"/>
        </w:rPr>
        <w:t>-</w:t>
      </w:r>
      <w:r w:rsidRPr="00C828D6">
        <w:rPr>
          <w:sz w:val="27"/>
          <w:szCs w:val="27"/>
        </w:rPr>
        <w:tab/>
        <w:t>оформление</w:t>
      </w:r>
      <w:r w:rsidR="0060352C">
        <w:rPr>
          <w:sz w:val="27"/>
          <w:szCs w:val="27"/>
        </w:rPr>
        <w:t>/переоформление</w:t>
      </w:r>
      <w:r w:rsidRPr="00C828D6">
        <w:rPr>
          <w:sz w:val="27"/>
          <w:szCs w:val="27"/>
        </w:rPr>
        <w:t xml:space="preserve"> и выдача Аттестата осуществляется в течение </w:t>
      </w:r>
      <w:r w:rsidR="0060352C">
        <w:rPr>
          <w:sz w:val="27"/>
          <w:szCs w:val="27"/>
        </w:rPr>
        <w:t>10</w:t>
      </w:r>
      <w:r w:rsidRPr="00C828D6">
        <w:rPr>
          <w:sz w:val="27"/>
          <w:szCs w:val="27"/>
        </w:rPr>
        <w:t xml:space="preserve"> </w:t>
      </w:r>
      <w:r w:rsidR="0060352C">
        <w:rPr>
          <w:sz w:val="27"/>
          <w:szCs w:val="27"/>
        </w:rPr>
        <w:t>рабочих</w:t>
      </w:r>
      <w:r w:rsidRPr="00C828D6">
        <w:rPr>
          <w:sz w:val="27"/>
          <w:szCs w:val="27"/>
        </w:rPr>
        <w:t xml:space="preserve"> дней </w:t>
      </w:r>
      <w:proofErr w:type="gramStart"/>
      <w:r w:rsidRPr="00C828D6">
        <w:rPr>
          <w:sz w:val="27"/>
          <w:szCs w:val="27"/>
        </w:rPr>
        <w:t>с даты принятия</w:t>
      </w:r>
      <w:proofErr w:type="gramEnd"/>
      <w:r w:rsidRPr="00C828D6">
        <w:rPr>
          <w:sz w:val="27"/>
          <w:szCs w:val="27"/>
        </w:rPr>
        <w:t xml:space="preserve"> решения об аккредитации</w:t>
      </w:r>
      <w:r w:rsidR="001052A0">
        <w:rPr>
          <w:sz w:val="27"/>
          <w:szCs w:val="27"/>
        </w:rPr>
        <w:t>;</w:t>
      </w:r>
    </w:p>
    <w:p w:rsidR="001052A0" w:rsidRDefault="001052A0" w:rsidP="003C0341">
      <w:pPr>
        <w:pStyle w:val="aff6"/>
        <w:tabs>
          <w:tab w:val="left" w:pos="1418"/>
        </w:tabs>
        <w:ind w:left="0" w:firstLine="851"/>
        <w:jc w:val="both"/>
        <w:rPr>
          <w:sz w:val="27"/>
          <w:szCs w:val="27"/>
        </w:rPr>
      </w:pPr>
      <w:r>
        <w:rPr>
          <w:sz w:val="27"/>
          <w:szCs w:val="27"/>
        </w:rPr>
        <w:t>-</w:t>
      </w:r>
      <w:r>
        <w:rPr>
          <w:sz w:val="27"/>
          <w:szCs w:val="27"/>
        </w:rPr>
        <w:tab/>
        <w:t xml:space="preserve">выдача дубликата Аттестата </w:t>
      </w:r>
      <w:r w:rsidRPr="001052A0">
        <w:rPr>
          <w:sz w:val="27"/>
          <w:szCs w:val="27"/>
        </w:rPr>
        <w:t>в течение 3 рабочих дней со дня получения заявления</w:t>
      </w:r>
      <w:r>
        <w:rPr>
          <w:sz w:val="27"/>
          <w:szCs w:val="27"/>
        </w:rPr>
        <w:t xml:space="preserve"> от аккредитованной организации.</w:t>
      </w:r>
    </w:p>
    <w:p w:rsidR="0027208B" w:rsidRDefault="0027208B" w:rsidP="003C0341">
      <w:pPr>
        <w:pStyle w:val="aff6"/>
        <w:shd w:val="clear" w:color="auto" w:fill="FFFFFF"/>
        <w:tabs>
          <w:tab w:val="left" w:pos="1418"/>
        </w:tabs>
        <w:ind w:left="0" w:firstLine="851"/>
        <w:jc w:val="both"/>
        <w:rPr>
          <w:sz w:val="27"/>
          <w:szCs w:val="27"/>
        </w:rPr>
      </w:pPr>
    </w:p>
    <w:p w:rsidR="0027208B" w:rsidRPr="007C1FEA" w:rsidRDefault="0027208B" w:rsidP="003C0341">
      <w:pPr>
        <w:shd w:val="clear" w:color="auto" w:fill="FFFFFF"/>
        <w:tabs>
          <w:tab w:val="left" w:pos="1418"/>
        </w:tabs>
        <w:jc w:val="center"/>
        <w:rPr>
          <w:b/>
          <w:sz w:val="27"/>
          <w:szCs w:val="27"/>
        </w:rPr>
      </w:pPr>
      <w:r w:rsidRPr="007C1FEA">
        <w:rPr>
          <w:b/>
          <w:sz w:val="27"/>
          <w:szCs w:val="27"/>
        </w:rPr>
        <w:t>Перечень нормативных правовых актов</w:t>
      </w:r>
    </w:p>
    <w:p w:rsidR="0027208B" w:rsidRDefault="0027208B" w:rsidP="003C0341">
      <w:pPr>
        <w:shd w:val="clear" w:color="auto" w:fill="FFFFFF"/>
        <w:tabs>
          <w:tab w:val="left" w:pos="1418"/>
        </w:tabs>
        <w:ind w:firstLine="851"/>
        <w:jc w:val="both"/>
        <w:rPr>
          <w:sz w:val="27"/>
          <w:szCs w:val="27"/>
        </w:rPr>
      </w:pPr>
    </w:p>
    <w:p w:rsidR="00C828D6" w:rsidRPr="00C828D6" w:rsidRDefault="00C828D6" w:rsidP="003C0341">
      <w:pPr>
        <w:pStyle w:val="aff6"/>
        <w:numPr>
          <w:ilvl w:val="0"/>
          <w:numId w:val="39"/>
        </w:numPr>
        <w:shd w:val="clear" w:color="auto" w:fill="FFFFFF"/>
        <w:tabs>
          <w:tab w:val="left" w:pos="1418"/>
        </w:tabs>
        <w:ind w:left="0" w:firstLine="851"/>
        <w:jc w:val="both"/>
        <w:rPr>
          <w:sz w:val="27"/>
          <w:szCs w:val="27"/>
        </w:rPr>
      </w:pPr>
      <w:r w:rsidRPr="00C828D6">
        <w:rPr>
          <w:sz w:val="27"/>
          <w:szCs w:val="27"/>
        </w:rPr>
        <w:t xml:space="preserve">Государственная услуга предоставляется в соответствии </w:t>
      </w:r>
      <w:proofErr w:type="gramStart"/>
      <w:r w:rsidRPr="00C828D6">
        <w:rPr>
          <w:sz w:val="27"/>
          <w:szCs w:val="27"/>
        </w:rPr>
        <w:t>с</w:t>
      </w:r>
      <w:proofErr w:type="gramEnd"/>
      <w:r w:rsidRPr="00C828D6">
        <w:rPr>
          <w:sz w:val="27"/>
          <w:szCs w:val="27"/>
        </w:rPr>
        <w:t>:</w:t>
      </w:r>
    </w:p>
    <w:p w:rsidR="00C828D6" w:rsidRPr="00DD095B" w:rsidRDefault="00C828D6" w:rsidP="003C0341">
      <w:pPr>
        <w:tabs>
          <w:tab w:val="left" w:pos="993"/>
          <w:tab w:val="left" w:pos="1418"/>
        </w:tabs>
        <w:ind w:firstLine="851"/>
        <w:jc w:val="both"/>
        <w:rPr>
          <w:sz w:val="27"/>
          <w:szCs w:val="27"/>
        </w:rPr>
      </w:pPr>
      <w:r w:rsidRPr="00DD095B">
        <w:rPr>
          <w:sz w:val="27"/>
          <w:szCs w:val="27"/>
        </w:rPr>
        <w:t>-</w:t>
      </w:r>
      <w:r w:rsidRPr="00DD095B">
        <w:rPr>
          <w:sz w:val="27"/>
          <w:szCs w:val="27"/>
        </w:rPr>
        <w:tab/>
        <w:t>Конституцией Российской Федерации (Собрание законодательства Р</w:t>
      </w:r>
      <w:r w:rsidR="00020179">
        <w:rPr>
          <w:sz w:val="27"/>
          <w:szCs w:val="27"/>
        </w:rPr>
        <w:t xml:space="preserve">оссийской </w:t>
      </w:r>
      <w:r w:rsidRPr="00DD095B">
        <w:rPr>
          <w:sz w:val="27"/>
          <w:szCs w:val="27"/>
        </w:rPr>
        <w:t>Ф</w:t>
      </w:r>
      <w:r w:rsidR="00020179">
        <w:rPr>
          <w:sz w:val="27"/>
          <w:szCs w:val="27"/>
        </w:rPr>
        <w:t>едерации,</w:t>
      </w:r>
      <w:r w:rsidRPr="00DD095B">
        <w:rPr>
          <w:sz w:val="27"/>
          <w:szCs w:val="27"/>
        </w:rPr>
        <w:t xml:space="preserve"> 04.08.2014, № 31, ст. 4398);</w:t>
      </w:r>
    </w:p>
    <w:p w:rsidR="00C828D6" w:rsidRPr="00DD095B" w:rsidRDefault="00C828D6" w:rsidP="003C0341">
      <w:pPr>
        <w:tabs>
          <w:tab w:val="left" w:pos="993"/>
          <w:tab w:val="left" w:pos="1418"/>
        </w:tabs>
        <w:ind w:firstLine="851"/>
        <w:jc w:val="both"/>
        <w:rPr>
          <w:sz w:val="27"/>
          <w:szCs w:val="27"/>
        </w:rPr>
      </w:pPr>
      <w:r w:rsidRPr="00DD095B">
        <w:rPr>
          <w:sz w:val="27"/>
          <w:szCs w:val="27"/>
        </w:rPr>
        <w:lastRenderedPageBreak/>
        <w:t>-</w:t>
      </w:r>
      <w:r w:rsidRPr="00DD095B">
        <w:rPr>
          <w:sz w:val="27"/>
          <w:szCs w:val="27"/>
        </w:rPr>
        <w:tab/>
        <w:t>Федеральным законом от 24.11.1996 № 132-ФЗ «Об основах туристской деятельности в Российской Федерации» (</w:t>
      </w:r>
      <w:r w:rsidR="0060352C" w:rsidRPr="00DD095B">
        <w:rPr>
          <w:sz w:val="27"/>
          <w:szCs w:val="27"/>
        </w:rPr>
        <w:t>Собрание законодательства Р</w:t>
      </w:r>
      <w:r w:rsidR="0060352C">
        <w:rPr>
          <w:sz w:val="27"/>
          <w:szCs w:val="27"/>
        </w:rPr>
        <w:t xml:space="preserve">оссийской </w:t>
      </w:r>
      <w:r w:rsidR="0060352C" w:rsidRPr="00DD095B">
        <w:rPr>
          <w:sz w:val="27"/>
          <w:szCs w:val="27"/>
        </w:rPr>
        <w:t>Ф</w:t>
      </w:r>
      <w:r w:rsidR="0060352C">
        <w:rPr>
          <w:sz w:val="27"/>
          <w:szCs w:val="27"/>
        </w:rPr>
        <w:t>едерации</w:t>
      </w:r>
      <w:r w:rsidRPr="00DD095B">
        <w:rPr>
          <w:sz w:val="27"/>
          <w:szCs w:val="27"/>
        </w:rPr>
        <w:t>, 02.12.1996, № 49, ст. 5491; «Российская газета», № 231, 03.12.1996);</w:t>
      </w:r>
    </w:p>
    <w:p w:rsidR="00C828D6" w:rsidRPr="001D27F9" w:rsidRDefault="00C828D6" w:rsidP="003C0341">
      <w:pPr>
        <w:pStyle w:val="aff6"/>
        <w:tabs>
          <w:tab w:val="left" w:pos="993"/>
          <w:tab w:val="left" w:pos="1418"/>
        </w:tabs>
        <w:ind w:left="0" w:firstLine="851"/>
        <w:jc w:val="both"/>
        <w:rPr>
          <w:sz w:val="27"/>
          <w:szCs w:val="27"/>
        </w:rPr>
      </w:pPr>
      <w:proofErr w:type="gramStart"/>
      <w:r w:rsidRPr="001D27F9">
        <w:rPr>
          <w:sz w:val="27"/>
          <w:szCs w:val="27"/>
        </w:rPr>
        <w:t>-</w:t>
      </w:r>
      <w:r w:rsidRPr="001D27F9">
        <w:rPr>
          <w:sz w:val="27"/>
          <w:szCs w:val="27"/>
        </w:rPr>
        <w:tab/>
        <w:t xml:space="preserve">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60352C" w:rsidRPr="00DD095B">
        <w:rPr>
          <w:sz w:val="27"/>
          <w:szCs w:val="27"/>
        </w:rPr>
        <w:t>Собрание законодательства Р</w:t>
      </w:r>
      <w:r w:rsidR="0060352C">
        <w:rPr>
          <w:sz w:val="27"/>
          <w:szCs w:val="27"/>
        </w:rPr>
        <w:t xml:space="preserve">оссийской </w:t>
      </w:r>
      <w:r w:rsidR="0060352C" w:rsidRPr="00DD095B">
        <w:rPr>
          <w:sz w:val="27"/>
          <w:szCs w:val="27"/>
        </w:rPr>
        <w:t>Ф</w:t>
      </w:r>
      <w:r w:rsidR="0060352C">
        <w:rPr>
          <w:sz w:val="27"/>
          <w:szCs w:val="27"/>
        </w:rPr>
        <w:t>едерации</w:t>
      </w:r>
      <w:r w:rsidRPr="001D27F9">
        <w:rPr>
          <w:sz w:val="27"/>
          <w:szCs w:val="27"/>
        </w:rPr>
        <w:t>, 18.10.1999, № 42, ст. 5005; «Российская газета», № 206, 19.10.1999);</w:t>
      </w:r>
      <w:proofErr w:type="gramEnd"/>
    </w:p>
    <w:p w:rsidR="00C828D6" w:rsidRPr="001D27F9" w:rsidRDefault="00C828D6" w:rsidP="003C0341">
      <w:pPr>
        <w:pStyle w:val="aff6"/>
        <w:tabs>
          <w:tab w:val="left" w:pos="993"/>
          <w:tab w:val="left" w:pos="1418"/>
        </w:tabs>
        <w:ind w:left="0" w:firstLine="851"/>
        <w:jc w:val="both"/>
        <w:rPr>
          <w:sz w:val="27"/>
          <w:szCs w:val="27"/>
        </w:rPr>
      </w:pPr>
      <w:r w:rsidRPr="001D27F9">
        <w:rPr>
          <w:sz w:val="27"/>
          <w:szCs w:val="27"/>
        </w:rPr>
        <w:t>-</w:t>
      </w:r>
      <w:r w:rsidRPr="001D27F9">
        <w:rPr>
          <w:sz w:val="27"/>
          <w:szCs w:val="27"/>
        </w:rPr>
        <w:tab/>
        <w:t xml:space="preserve">Федеральным законом от 07.02.1992 № 2300-1 «О защите прав потребителей» </w:t>
      </w:r>
      <w:r w:rsidR="0060352C">
        <w:rPr>
          <w:sz w:val="27"/>
          <w:szCs w:val="27"/>
        </w:rPr>
        <w:t>(</w:t>
      </w:r>
      <w:r w:rsidR="0060352C" w:rsidRPr="00DD095B">
        <w:rPr>
          <w:sz w:val="27"/>
          <w:szCs w:val="27"/>
        </w:rPr>
        <w:t>Собрание законодательства Р</w:t>
      </w:r>
      <w:r w:rsidR="0060352C">
        <w:rPr>
          <w:sz w:val="27"/>
          <w:szCs w:val="27"/>
        </w:rPr>
        <w:t xml:space="preserve">оссийской </w:t>
      </w:r>
      <w:r w:rsidR="0060352C" w:rsidRPr="00DD095B">
        <w:rPr>
          <w:sz w:val="27"/>
          <w:szCs w:val="27"/>
        </w:rPr>
        <w:t>Ф</w:t>
      </w:r>
      <w:r w:rsidR="0060352C">
        <w:rPr>
          <w:sz w:val="27"/>
          <w:szCs w:val="27"/>
        </w:rPr>
        <w:t>едерации,</w:t>
      </w:r>
      <w:r w:rsidR="0060352C" w:rsidRPr="001D27F9">
        <w:rPr>
          <w:sz w:val="27"/>
          <w:szCs w:val="27"/>
        </w:rPr>
        <w:t xml:space="preserve"> </w:t>
      </w:r>
      <w:r w:rsidRPr="001D27F9">
        <w:rPr>
          <w:sz w:val="27"/>
          <w:szCs w:val="27"/>
        </w:rPr>
        <w:t>15.01.1996, № 3, ст. 140; «Российская газета», № 8, 16.01.1996; «Ведомости СНД и ВС РФ», 09.04.1992, № 15, ст. 766);</w:t>
      </w:r>
    </w:p>
    <w:p w:rsidR="00C828D6" w:rsidRDefault="00C828D6" w:rsidP="003C0341">
      <w:pPr>
        <w:shd w:val="clear" w:color="auto" w:fill="FFFFFF"/>
        <w:tabs>
          <w:tab w:val="left" w:pos="993"/>
          <w:tab w:val="left" w:pos="1418"/>
        </w:tabs>
        <w:ind w:firstLine="851"/>
        <w:jc w:val="both"/>
        <w:rPr>
          <w:sz w:val="27"/>
          <w:szCs w:val="27"/>
        </w:rPr>
      </w:pPr>
      <w:r w:rsidRPr="00DD095B">
        <w:rPr>
          <w:sz w:val="27"/>
          <w:szCs w:val="27"/>
        </w:rPr>
        <w:t>-</w:t>
      </w:r>
      <w:r w:rsidRPr="00DD095B">
        <w:rPr>
          <w:sz w:val="27"/>
          <w:szCs w:val="27"/>
        </w:rPr>
        <w:tab/>
        <w:t>Приказом Министерства культуры Российской Федерации от 03.12.2012</w:t>
      </w:r>
      <w:r w:rsidRPr="00DD095B">
        <w:rPr>
          <w:sz w:val="27"/>
          <w:szCs w:val="27"/>
        </w:rPr>
        <w:br/>
        <w:t>№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(Бюллетень нормативных актов федеральных органов исполнительной власти, № 27, 08.07.2013);</w:t>
      </w:r>
    </w:p>
    <w:p w:rsidR="0060352C" w:rsidRPr="00DD095B" w:rsidRDefault="0060352C" w:rsidP="003C0341">
      <w:pPr>
        <w:shd w:val="clear" w:color="auto" w:fill="FFFFFF"/>
        <w:tabs>
          <w:tab w:val="left" w:pos="993"/>
          <w:tab w:val="left" w:pos="1418"/>
        </w:tabs>
        <w:ind w:firstLine="851"/>
        <w:jc w:val="both"/>
        <w:rPr>
          <w:sz w:val="27"/>
          <w:szCs w:val="27"/>
        </w:rPr>
      </w:pPr>
      <w:r>
        <w:rPr>
          <w:sz w:val="27"/>
          <w:szCs w:val="27"/>
        </w:rPr>
        <w:t xml:space="preserve">- </w:t>
      </w:r>
      <w:r w:rsidRPr="00D156E4">
        <w:rPr>
          <w:sz w:val="27"/>
          <w:szCs w:val="27"/>
        </w:rPr>
        <w:t xml:space="preserve">приказом Министерства культуры Российской Федерации от 29.04.2015 </w:t>
      </w:r>
      <w:r>
        <w:rPr>
          <w:sz w:val="27"/>
          <w:szCs w:val="27"/>
        </w:rPr>
        <w:br/>
      </w:r>
      <w:r w:rsidRPr="00D156E4">
        <w:rPr>
          <w:sz w:val="27"/>
          <w:szCs w:val="27"/>
        </w:rPr>
        <w:t>№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Pr>
          <w:sz w:val="27"/>
          <w:szCs w:val="27"/>
        </w:rPr>
        <w:t xml:space="preserve"> (Бюллетень</w:t>
      </w:r>
      <w:r w:rsidRPr="0060352C">
        <w:rPr>
          <w:sz w:val="27"/>
          <w:szCs w:val="27"/>
        </w:rPr>
        <w:t xml:space="preserve"> нормативных актов федеральных органов исполнительной власти</w:t>
      </w:r>
      <w:r w:rsidR="00421A34">
        <w:rPr>
          <w:sz w:val="27"/>
          <w:szCs w:val="27"/>
        </w:rPr>
        <w:t xml:space="preserve">, № 47, </w:t>
      </w:r>
      <w:r w:rsidRPr="0060352C">
        <w:rPr>
          <w:sz w:val="27"/>
          <w:szCs w:val="27"/>
        </w:rPr>
        <w:t>23</w:t>
      </w:r>
      <w:r w:rsidR="00421A34">
        <w:rPr>
          <w:sz w:val="27"/>
          <w:szCs w:val="27"/>
        </w:rPr>
        <w:t>.11.</w:t>
      </w:r>
      <w:r w:rsidRPr="0060352C">
        <w:rPr>
          <w:sz w:val="27"/>
          <w:szCs w:val="27"/>
        </w:rPr>
        <w:t>2015</w:t>
      </w:r>
      <w:r>
        <w:rPr>
          <w:sz w:val="27"/>
          <w:szCs w:val="27"/>
        </w:rPr>
        <w:t>);</w:t>
      </w:r>
    </w:p>
    <w:p w:rsidR="00C828D6" w:rsidRPr="00DD095B" w:rsidRDefault="00C828D6" w:rsidP="003C0341">
      <w:pPr>
        <w:tabs>
          <w:tab w:val="left" w:pos="993"/>
          <w:tab w:val="left" w:pos="1418"/>
        </w:tabs>
        <w:ind w:firstLine="851"/>
        <w:jc w:val="both"/>
        <w:rPr>
          <w:sz w:val="27"/>
          <w:szCs w:val="27"/>
        </w:rPr>
      </w:pPr>
      <w:r w:rsidRPr="00DD095B">
        <w:rPr>
          <w:sz w:val="27"/>
          <w:szCs w:val="27"/>
        </w:rPr>
        <w:t>-</w:t>
      </w:r>
      <w:r w:rsidRPr="00DD095B">
        <w:rPr>
          <w:sz w:val="27"/>
          <w:szCs w:val="27"/>
        </w:rPr>
        <w:tab/>
        <w:t>Конституцией Республики Карелия («Карелия», № 107 (приложение), 27.09.2003 - Постановление З</w:t>
      </w:r>
      <w:r w:rsidR="0060352C">
        <w:rPr>
          <w:sz w:val="27"/>
          <w:szCs w:val="27"/>
        </w:rPr>
        <w:t>аконодательного собрания Республики Карелия</w:t>
      </w:r>
      <w:r w:rsidRPr="00DD095B">
        <w:rPr>
          <w:sz w:val="27"/>
          <w:szCs w:val="27"/>
        </w:rPr>
        <w:t xml:space="preserve"> от 18.09.2003 № 785-III ЗС; «Карелия», № 18, 15.02.2001; </w:t>
      </w:r>
      <w:r w:rsidR="0060352C" w:rsidRPr="00DD095B">
        <w:rPr>
          <w:sz w:val="27"/>
          <w:szCs w:val="27"/>
        </w:rPr>
        <w:t>Собрание законодательства Р</w:t>
      </w:r>
      <w:r w:rsidR="0060352C">
        <w:rPr>
          <w:sz w:val="27"/>
          <w:szCs w:val="27"/>
        </w:rPr>
        <w:t xml:space="preserve">оссийской </w:t>
      </w:r>
      <w:r w:rsidR="0060352C" w:rsidRPr="00DD095B">
        <w:rPr>
          <w:sz w:val="27"/>
          <w:szCs w:val="27"/>
        </w:rPr>
        <w:t>Ф</w:t>
      </w:r>
      <w:r w:rsidR="0060352C">
        <w:rPr>
          <w:sz w:val="27"/>
          <w:szCs w:val="27"/>
        </w:rPr>
        <w:t>едерации</w:t>
      </w:r>
      <w:r w:rsidRPr="00DD095B">
        <w:rPr>
          <w:sz w:val="27"/>
          <w:szCs w:val="27"/>
        </w:rPr>
        <w:t>, № 2, февраль, 2001, ст. 106);</w:t>
      </w:r>
    </w:p>
    <w:p w:rsidR="00C828D6" w:rsidRDefault="00C828D6" w:rsidP="003C0341">
      <w:pPr>
        <w:pStyle w:val="ConsPlusNormal"/>
        <w:tabs>
          <w:tab w:val="left" w:pos="993"/>
          <w:tab w:val="left" w:pos="1418"/>
        </w:tabs>
        <w:ind w:firstLine="851"/>
        <w:jc w:val="both"/>
        <w:rPr>
          <w:sz w:val="27"/>
          <w:szCs w:val="27"/>
        </w:rPr>
      </w:pPr>
      <w:r w:rsidRPr="00D156E4">
        <w:rPr>
          <w:sz w:val="27"/>
          <w:szCs w:val="27"/>
        </w:rPr>
        <w:t>-</w:t>
      </w:r>
      <w:r w:rsidRPr="00D156E4">
        <w:rPr>
          <w:sz w:val="27"/>
          <w:szCs w:val="27"/>
        </w:rPr>
        <w:tab/>
        <w:t xml:space="preserve">постановлением Правительства Республики Карелия от 11.10.2010 № 218-П  «Об утверждении Положения о Министерстве культуры Республики Карелия» («Карелия», № 116, 19.10.2010; </w:t>
      </w:r>
      <w:r w:rsidR="00421A34" w:rsidRPr="00421A34">
        <w:rPr>
          <w:sz w:val="27"/>
          <w:szCs w:val="27"/>
        </w:rPr>
        <w:t>Собрание законодательства Российской Федерации</w:t>
      </w:r>
      <w:r w:rsidRPr="00D156E4">
        <w:rPr>
          <w:sz w:val="27"/>
          <w:szCs w:val="27"/>
        </w:rPr>
        <w:t>, № 10, октябрь, 2010, ст. 1309);</w:t>
      </w:r>
    </w:p>
    <w:p w:rsidR="00C828D6" w:rsidRPr="00D156E4" w:rsidRDefault="00DD095B" w:rsidP="003C0341">
      <w:pPr>
        <w:pStyle w:val="ConsPlusNormal"/>
        <w:tabs>
          <w:tab w:val="left" w:pos="993"/>
          <w:tab w:val="left" w:pos="1418"/>
        </w:tabs>
        <w:ind w:firstLine="851"/>
        <w:jc w:val="both"/>
        <w:rPr>
          <w:sz w:val="27"/>
          <w:szCs w:val="27"/>
        </w:rPr>
      </w:pPr>
      <w:r>
        <w:rPr>
          <w:sz w:val="27"/>
          <w:szCs w:val="27"/>
        </w:rPr>
        <w:t>-</w:t>
      </w:r>
      <w:r>
        <w:rPr>
          <w:sz w:val="27"/>
          <w:szCs w:val="27"/>
        </w:rPr>
        <w:tab/>
      </w:r>
      <w:r w:rsidR="00C828D6">
        <w:rPr>
          <w:sz w:val="27"/>
          <w:szCs w:val="27"/>
        </w:rPr>
        <w:t>Положением</w:t>
      </w:r>
      <w:r w:rsidR="00C828D6" w:rsidRPr="00D156E4">
        <w:rPr>
          <w:sz w:val="27"/>
          <w:szCs w:val="27"/>
        </w:rPr>
        <w:t xml:space="preserve"> о Министерстве культуры Республики Карелия, утвержденным постановлением Правительства Республики </w:t>
      </w:r>
      <w:r w:rsidR="00C828D6">
        <w:rPr>
          <w:sz w:val="27"/>
          <w:szCs w:val="27"/>
        </w:rPr>
        <w:t xml:space="preserve">Карелия </w:t>
      </w:r>
      <w:r w:rsidR="00C828D6" w:rsidRPr="00D156E4">
        <w:rPr>
          <w:sz w:val="27"/>
          <w:szCs w:val="27"/>
        </w:rPr>
        <w:t>от 11.10.2010 № 218-П</w:t>
      </w:r>
      <w:r w:rsidR="00421A34">
        <w:rPr>
          <w:sz w:val="27"/>
          <w:szCs w:val="27"/>
        </w:rPr>
        <w:t>;</w:t>
      </w:r>
    </w:p>
    <w:p w:rsidR="00C828D6" w:rsidRPr="00DD095B" w:rsidRDefault="00C828D6" w:rsidP="003C0341">
      <w:pPr>
        <w:tabs>
          <w:tab w:val="left" w:pos="993"/>
          <w:tab w:val="left" w:pos="1418"/>
        </w:tabs>
        <w:ind w:firstLine="851"/>
        <w:jc w:val="both"/>
        <w:rPr>
          <w:sz w:val="27"/>
          <w:szCs w:val="27"/>
        </w:rPr>
      </w:pPr>
      <w:r w:rsidRPr="00DD095B">
        <w:rPr>
          <w:sz w:val="27"/>
          <w:szCs w:val="27"/>
        </w:rPr>
        <w:t>-</w:t>
      </w:r>
      <w:r w:rsidRPr="00DD095B">
        <w:rPr>
          <w:sz w:val="27"/>
          <w:szCs w:val="27"/>
        </w:rPr>
        <w:tab/>
        <w:t>настоящим Административным регламентом.</w:t>
      </w:r>
    </w:p>
    <w:p w:rsidR="00C828D6" w:rsidRDefault="00C828D6" w:rsidP="003C0341">
      <w:pPr>
        <w:shd w:val="clear" w:color="auto" w:fill="FFFFFF"/>
        <w:tabs>
          <w:tab w:val="left" w:pos="1418"/>
        </w:tabs>
        <w:ind w:firstLine="851"/>
        <w:jc w:val="both"/>
        <w:rPr>
          <w:sz w:val="27"/>
          <w:szCs w:val="27"/>
        </w:rPr>
      </w:pPr>
    </w:p>
    <w:p w:rsidR="0027208B" w:rsidRPr="001D27F9" w:rsidRDefault="003B348E" w:rsidP="003C0341">
      <w:pPr>
        <w:pStyle w:val="aff6"/>
        <w:shd w:val="clear" w:color="auto" w:fill="FFFFFF"/>
        <w:tabs>
          <w:tab w:val="left" w:pos="1418"/>
        </w:tabs>
        <w:ind w:left="0"/>
        <w:jc w:val="center"/>
        <w:rPr>
          <w:b/>
          <w:sz w:val="27"/>
          <w:szCs w:val="27"/>
        </w:rPr>
      </w:pPr>
      <w:r w:rsidRPr="001D27F9">
        <w:rPr>
          <w:b/>
          <w:sz w:val="27"/>
          <w:szCs w:val="27"/>
        </w:rPr>
        <w:t>Документы, необходимые для предоставления</w:t>
      </w:r>
      <w:r w:rsidRPr="001D27F9">
        <w:rPr>
          <w:b/>
          <w:sz w:val="27"/>
          <w:szCs w:val="27"/>
        </w:rPr>
        <w:br/>
        <w:t>государственной услуги</w:t>
      </w:r>
    </w:p>
    <w:p w:rsidR="003B348E" w:rsidRDefault="003B348E" w:rsidP="003C0341">
      <w:pPr>
        <w:shd w:val="clear" w:color="auto" w:fill="FFFFFF"/>
        <w:tabs>
          <w:tab w:val="left" w:pos="1418"/>
        </w:tabs>
        <w:ind w:firstLine="851"/>
        <w:jc w:val="both"/>
        <w:rPr>
          <w:sz w:val="27"/>
          <w:szCs w:val="27"/>
        </w:rPr>
      </w:pPr>
    </w:p>
    <w:p w:rsidR="003B348E" w:rsidRPr="001D27F9" w:rsidRDefault="003B348E" w:rsidP="001052A0">
      <w:pPr>
        <w:pStyle w:val="aff6"/>
        <w:numPr>
          <w:ilvl w:val="0"/>
          <w:numId w:val="39"/>
        </w:numPr>
        <w:tabs>
          <w:tab w:val="left" w:pos="993"/>
          <w:tab w:val="left" w:pos="1418"/>
        </w:tabs>
        <w:ind w:left="0" w:firstLine="851"/>
        <w:jc w:val="both"/>
        <w:rPr>
          <w:sz w:val="27"/>
          <w:szCs w:val="27"/>
        </w:rPr>
      </w:pPr>
      <w:r w:rsidRPr="001D27F9">
        <w:rPr>
          <w:sz w:val="27"/>
          <w:szCs w:val="27"/>
        </w:rPr>
        <w:t>Заявитель (или его представител</w:t>
      </w:r>
      <w:r w:rsidR="00A01837">
        <w:rPr>
          <w:sz w:val="27"/>
          <w:szCs w:val="27"/>
        </w:rPr>
        <w:t xml:space="preserve">ь) представляет в Министерство </w:t>
      </w:r>
      <w:r w:rsidR="00020179">
        <w:rPr>
          <w:sz w:val="27"/>
          <w:szCs w:val="27"/>
        </w:rPr>
        <w:t>З</w:t>
      </w:r>
      <w:r w:rsidRPr="001D27F9">
        <w:rPr>
          <w:sz w:val="27"/>
          <w:szCs w:val="27"/>
        </w:rPr>
        <w:t xml:space="preserve">аявку, заполненную в соответствии с приложением № 2 к </w:t>
      </w:r>
      <w:r w:rsidR="00E6776A">
        <w:rPr>
          <w:sz w:val="27"/>
          <w:szCs w:val="27"/>
        </w:rPr>
        <w:t>настоящему</w:t>
      </w:r>
      <w:r w:rsidRPr="001D27F9">
        <w:rPr>
          <w:sz w:val="27"/>
          <w:szCs w:val="27"/>
        </w:rPr>
        <w:t xml:space="preserve"> регламенту с указанием:</w:t>
      </w:r>
    </w:p>
    <w:p w:rsidR="00020179" w:rsidRPr="00020179" w:rsidRDefault="00020179" w:rsidP="001052A0">
      <w:pPr>
        <w:pStyle w:val="aff6"/>
        <w:tabs>
          <w:tab w:val="left" w:pos="993"/>
          <w:tab w:val="left" w:pos="1418"/>
        </w:tabs>
        <w:ind w:left="0" w:firstLine="851"/>
        <w:jc w:val="both"/>
        <w:rPr>
          <w:sz w:val="27"/>
          <w:szCs w:val="27"/>
        </w:rPr>
      </w:pPr>
      <w:r w:rsidRPr="00020179">
        <w:rPr>
          <w:sz w:val="27"/>
          <w:szCs w:val="27"/>
        </w:rPr>
        <w:t>-</w:t>
      </w:r>
      <w:r w:rsidR="001052A0">
        <w:rPr>
          <w:sz w:val="27"/>
          <w:szCs w:val="27"/>
        </w:rPr>
        <w:tab/>
      </w:r>
      <w:r w:rsidRPr="00020179">
        <w:rPr>
          <w:sz w:val="27"/>
          <w:szCs w:val="27"/>
        </w:rPr>
        <w:t>наименования юридического лица, места его нахождения;</w:t>
      </w:r>
    </w:p>
    <w:p w:rsidR="00020179" w:rsidRPr="00020179" w:rsidRDefault="00020179" w:rsidP="001052A0">
      <w:pPr>
        <w:pStyle w:val="aff6"/>
        <w:tabs>
          <w:tab w:val="left" w:pos="993"/>
          <w:tab w:val="left" w:pos="1418"/>
        </w:tabs>
        <w:ind w:left="0" w:firstLine="851"/>
        <w:jc w:val="both"/>
        <w:rPr>
          <w:sz w:val="27"/>
          <w:szCs w:val="27"/>
        </w:rPr>
      </w:pPr>
      <w:r w:rsidRPr="00020179">
        <w:rPr>
          <w:sz w:val="27"/>
          <w:szCs w:val="27"/>
        </w:rPr>
        <w:t>-</w:t>
      </w:r>
      <w:r w:rsidR="001052A0">
        <w:rPr>
          <w:sz w:val="27"/>
          <w:szCs w:val="27"/>
        </w:rPr>
        <w:tab/>
      </w:r>
      <w:r w:rsidRPr="00020179">
        <w:rPr>
          <w:sz w:val="27"/>
          <w:szCs w:val="27"/>
        </w:rPr>
        <w:t>государственного регистрационного номера записи о создании юридического лица;</w:t>
      </w:r>
    </w:p>
    <w:p w:rsidR="00020179" w:rsidRPr="00020179" w:rsidRDefault="00020179" w:rsidP="001052A0">
      <w:pPr>
        <w:pStyle w:val="aff6"/>
        <w:tabs>
          <w:tab w:val="left" w:pos="993"/>
          <w:tab w:val="left" w:pos="1418"/>
        </w:tabs>
        <w:ind w:left="0" w:firstLine="851"/>
        <w:jc w:val="both"/>
        <w:rPr>
          <w:sz w:val="27"/>
          <w:szCs w:val="27"/>
        </w:rPr>
      </w:pPr>
      <w:r w:rsidRPr="00020179">
        <w:rPr>
          <w:sz w:val="27"/>
          <w:szCs w:val="27"/>
        </w:rPr>
        <w:t>-</w:t>
      </w:r>
      <w:r w:rsidR="001052A0">
        <w:rPr>
          <w:sz w:val="27"/>
          <w:szCs w:val="27"/>
        </w:rPr>
        <w:tab/>
      </w:r>
      <w:r w:rsidRPr="00020179">
        <w:rPr>
          <w:sz w:val="27"/>
          <w:szCs w:val="27"/>
        </w:rPr>
        <w:t>данных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020179" w:rsidRPr="00020179" w:rsidRDefault="001052A0" w:rsidP="001052A0">
      <w:pPr>
        <w:pStyle w:val="aff6"/>
        <w:tabs>
          <w:tab w:val="left" w:pos="993"/>
          <w:tab w:val="left" w:pos="1418"/>
        </w:tabs>
        <w:ind w:left="0" w:firstLine="851"/>
        <w:jc w:val="both"/>
        <w:rPr>
          <w:sz w:val="27"/>
          <w:szCs w:val="27"/>
        </w:rPr>
      </w:pPr>
      <w:r>
        <w:rPr>
          <w:sz w:val="27"/>
          <w:szCs w:val="27"/>
        </w:rPr>
        <w:lastRenderedPageBreak/>
        <w:t>-</w:t>
      </w:r>
      <w:r>
        <w:rPr>
          <w:sz w:val="27"/>
          <w:szCs w:val="27"/>
        </w:rPr>
        <w:tab/>
      </w:r>
      <w:r w:rsidR="00020179" w:rsidRPr="00020179">
        <w:rPr>
          <w:sz w:val="27"/>
          <w:szCs w:val="27"/>
        </w:rPr>
        <w:t>объектов туристской индустрии, на осуществление классификации которых заявитель претендует (гостиницы и иные средства размещения и/или пляжи и/или горнолыжные трассы);</w:t>
      </w:r>
    </w:p>
    <w:p w:rsidR="00020179" w:rsidRDefault="00020179" w:rsidP="001052A0">
      <w:pPr>
        <w:pStyle w:val="aff6"/>
        <w:tabs>
          <w:tab w:val="left" w:pos="993"/>
          <w:tab w:val="left" w:pos="1418"/>
        </w:tabs>
        <w:ind w:left="0" w:firstLine="851"/>
        <w:jc w:val="both"/>
        <w:rPr>
          <w:sz w:val="27"/>
          <w:szCs w:val="27"/>
        </w:rPr>
      </w:pPr>
      <w:r w:rsidRPr="00020179">
        <w:rPr>
          <w:sz w:val="27"/>
          <w:szCs w:val="27"/>
        </w:rPr>
        <w:t>-</w:t>
      </w:r>
      <w:r w:rsidR="001052A0">
        <w:rPr>
          <w:sz w:val="27"/>
          <w:szCs w:val="27"/>
        </w:rPr>
        <w:tab/>
      </w:r>
      <w:r w:rsidRPr="00020179">
        <w:rPr>
          <w:sz w:val="27"/>
          <w:szCs w:val="27"/>
        </w:rPr>
        <w:t>идентификационного номера налогоплательщика, данных документа о постановке заявителя на учет в налоговом органе;</w:t>
      </w:r>
    </w:p>
    <w:p w:rsidR="003B348E" w:rsidRDefault="003B348E" w:rsidP="001052A0">
      <w:pPr>
        <w:pStyle w:val="aff6"/>
        <w:numPr>
          <w:ilvl w:val="0"/>
          <w:numId w:val="39"/>
        </w:numPr>
        <w:tabs>
          <w:tab w:val="left" w:pos="993"/>
          <w:tab w:val="left" w:pos="1418"/>
        </w:tabs>
        <w:ind w:left="0" w:firstLine="851"/>
        <w:jc w:val="both"/>
        <w:rPr>
          <w:sz w:val="27"/>
          <w:szCs w:val="27"/>
        </w:rPr>
      </w:pPr>
      <w:r w:rsidRPr="001D27F9">
        <w:rPr>
          <w:sz w:val="27"/>
          <w:szCs w:val="27"/>
        </w:rPr>
        <w:t>Вместе с Заявкой заявитель (представитель заявителя) представляет следующие документы</w:t>
      </w:r>
      <w:r w:rsidR="00DE745B">
        <w:rPr>
          <w:sz w:val="27"/>
          <w:szCs w:val="27"/>
        </w:rPr>
        <w:t xml:space="preserve"> и информацию</w:t>
      </w:r>
      <w:r w:rsidRPr="001D27F9">
        <w:rPr>
          <w:sz w:val="27"/>
          <w:szCs w:val="27"/>
        </w:rPr>
        <w:t>:</w:t>
      </w:r>
    </w:p>
    <w:p w:rsidR="00020179" w:rsidRPr="00020179" w:rsidRDefault="00020179" w:rsidP="001052A0">
      <w:pPr>
        <w:tabs>
          <w:tab w:val="left" w:pos="993"/>
          <w:tab w:val="left" w:pos="1418"/>
        </w:tabs>
        <w:ind w:firstLine="851"/>
        <w:jc w:val="both"/>
        <w:rPr>
          <w:sz w:val="27"/>
          <w:szCs w:val="27"/>
        </w:rPr>
      </w:pPr>
      <w:r>
        <w:rPr>
          <w:sz w:val="27"/>
          <w:szCs w:val="27"/>
        </w:rPr>
        <w:t>-</w:t>
      </w:r>
      <w:r w:rsidR="001052A0">
        <w:rPr>
          <w:sz w:val="27"/>
          <w:szCs w:val="27"/>
        </w:rPr>
        <w:tab/>
      </w:r>
      <w:r w:rsidRPr="00020179">
        <w:rPr>
          <w:sz w:val="27"/>
          <w:szCs w:val="27"/>
        </w:rPr>
        <w:t>копию платёжного поручения об уплате государственной пошлины за выдачу аттестата аккредитации;</w:t>
      </w:r>
    </w:p>
    <w:p w:rsidR="00020179" w:rsidRPr="00020179" w:rsidRDefault="001052A0" w:rsidP="001052A0">
      <w:pPr>
        <w:tabs>
          <w:tab w:val="left" w:pos="993"/>
          <w:tab w:val="left" w:pos="1418"/>
        </w:tabs>
        <w:ind w:firstLine="851"/>
        <w:jc w:val="both"/>
        <w:rPr>
          <w:sz w:val="27"/>
          <w:szCs w:val="27"/>
        </w:rPr>
      </w:pPr>
      <w:r>
        <w:rPr>
          <w:sz w:val="27"/>
          <w:szCs w:val="27"/>
        </w:rPr>
        <w:t>-</w:t>
      </w:r>
      <w:r>
        <w:rPr>
          <w:sz w:val="27"/>
          <w:szCs w:val="27"/>
        </w:rPr>
        <w:tab/>
      </w:r>
      <w:r w:rsidR="00020179" w:rsidRPr="00020179">
        <w:rPr>
          <w:sz w:val="27"/>
          <w:szCs w:val="27"/>
        </w:rPr>
        <w:t>информацию о стоимости работ по классификации;</w:t>
      </w:r>
    </w:p>
    <w:p w:rsidR="00020179" w:rsidRPr="00020179" w:rsidRDefault="001052A0" w:rsidP="001052A0">
      <w:pPr>
        <w:tabs>
          <w:tab w:val="left" w:pos="993"/>
          <w:tab w:val="left" w:pos="1418"/>
        </w:tabs>
        <w:ind w:firstLine="851"/>
        <w:jc w:val="both"/>
        <w:rPr>
          <w:sz w:val="27"/>
          <w:szCs w:val="27"/>
        </w:rPr>
      </w:pPr>
      <w:r>
        <w:rPr>
          <w:sz w:val="27"/>
          <w:szCs w:val="27"/>
        </w:rPr>
        <w:t>-</w:t>
      </w:r>
      <w:r>
        <w:rPr>
          <w:sz w:val="27"/>
          <w:szCs w:val="27"/>
        </w:rPr>
        <w:tab/>
      </w:r>
      <w:r w:rsidR="00020179" w:rsidRPr="00020179">
        <w:rPr>
          <w:sz w:val="27"/>
          <w:szCs w:val="27"/>
        </w:rPr>
        <w:t>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организацией правил ведения делопроизводства, архива (с указанием сроков хранения документов, касающихся проведения работ по классификации);</w:t>
      </w:r>
    </w:p>
    <w:p w:rsidR="00020179" w:rsidRDefault="001052A0" w:rsidP="001052A0">
      <w:pPr>
        <w:tabs>
          <w:tab w:val="left" w:pos="993"/>
          <w:tab w:val="left" w:pos="1418"/>
        </w:tabs>
        <w:ind w:firstLine="851"/>
        <w:jc w:val="both"/>
        <w:rPr>
          <w:sz w:val="27"/>
          <w:szCs w:val="27"/>
        </w:rPr>
      </w:pPr>
      <w:proofErr w:type="gramStart"/>
      <w:r>
        <w:rPr>
          <w:sz w:val="27"/>
          <w:szCs w:val="27"/>
        </w:rPr>
        <w:t>-</w:t>
      </w:r>
      <w:r>
        <w:rPr>
          <w:sz w:val="27"/>
          <w:szCs w:val="27"/>
        </w:rPr>
        <w:tab/>
      </w:r>
      <w:r w:rsidR="00020179" w:rsidRPr="00020179">
        <w:rPr>
          <w:sz w:val="27"/>
          <w:szCs w:val="27"/>
        </w:rPr>
        <w:t xml:space="preserve">данные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гостиничных услуг по направлениям </w:t>
      </w:r>
      <w:r w:rsidR="00020179">
        <w:rPr>
          <w:sz w:val="27"/>
          <w:szCs w:val="27"/>
        </w:rPr>
        <w:t>«</w:t>
      </w:r>
      <w:r w:rsidR="00020179" w:rsidRPr="00020179">
        <w:rPr>
          <w:sz w:val="27"/>
          <w:szCs w:val="27"/>
        </w:rPr>
        <w:t>Туризм</w:t>
      </w:r>
      <w:r w:rsidR="00020179">
        <w:rPr>
          <w:sz w:val="27"/>
          <w:szCs w:val="27"/>
        </w:rPr>
        <w:t>»</w:t>
      </w:r>
      <w:r w:rsidR="00020179" w:rsidRPr="00020179">
        <w:rPr>
          <w:sz w:val="27"/>
          <w:szCs w:val="27"/>
        </w:rPr>
        <w:t xml:space="preserve"> и/или </w:t>
      </w:r>
      <w:r w:rsidR="00020179">
        <w:rPr>
          <w:sz w:val="27"/>
          <w:szCs w:val="27"/>
        </w:rPr>
        <w:t>«</w:t>
      </w:r>
      <w:r w:rsidR="00020179" w:rsidRPr="00020179">
        <w:rPr>
          <w:sz w:val="27"/>
          <w:szCs w:val="27"/>
        </w:rPr>
        <w:t>Гостиничное дело</w:t>
      </w:r>
      <w:r w:rsidR="00020179">
        <w:rPr>
          <w:sz w:val="27"/>
          <w:szCs w:val="27"/>
        </w:rPr>
        <w:t>»</w:t>
      </w:r>
      <w:r w:rsidR="00020179" w:rsidRPr="00020179">
        <w:rPr>
          <w:sz w:val="27"/>
          <w:szCs w:val="27"/>
        </w:rPr>
        <w:t xml:space="preserve">, либо непрофильное высшее профессиональное образование и дополнительное профессиональное образование по программе </w:t>
      </w:r>
      <w:r w:rsidR="00020179">
        <w:rPr>
          <w:sz w:val="27"/>
          <w:szCs w:val="27"/>
        </w:rPr>
        <w:t>«</w:t>
      </w:r>
      <w:r w:rsidR="00020179" w:rsidRPr="00020179">
        <w:rPr>
          <w:sz w:val="27"/>
          <w:szCs w:val="27"/>
        </w:rPr>
        <w:t>Классификация объектов туристской индустрии</w:t>
      </w:r>
      <w:r w:rsidR="00020179">
        <w:rPr>
          <w:sz w:val="27"/>
          <w:szCs w:val="27"/>
        </w:rPr>
        <w:t>»</w:t>
      </w:r>
      <w:r w:rsidR="00020179" w:rsidRPr="00020179">
        <w:rPr>
          <w:sz w:val="27"/>
          <w:szCs w:val="27"/>
        </w:rPr>
        <w:t>, полученное</w:t>
      </w:r>
      <w:proofErr w:type="gramEnd"/>
      <w:r w:rsidR="00020179" w:rsidRPr="00020179">
        <w:rPr>
          <w:sz w:val="27"/>
          <w:szCs w:val="27"/>
        </w:rPr>
        <w:t xml:space="preserve"> </w:t>
      </w:r>
      <w:proofErr w:type="gramStart"/>
      <w:r w:rsidR="00020179" w:rsidRPr="00020179">
        <w:rPr>
          <w:sz w:val="27"/>
          <w:szCs w:val="27"/>
        </w:rPr>
        <w:t>в течение 5 лет, предшествующих представлению заявки на аккредитацию, подтверждаемые наличием документов, заверенных печатью организации, претендующей на получение аккредитации (эксперты, выполняющие работы по классификации объектов туристской индустрии, могут работать по трудовому (как минимум один) или гражданско-правовому договорам.</w:t>
      </w:r>
      <w:proofErr w:type="gramEnd"/>
    </w:p>
    <w:p w:rsidR="003B348E" w:rsidRPr="00D156E4" w:rsidRDefault="003B348E" w:rsidP="001052A0">
      <w:pPr>
        <w:pStyle w:val="aff6"/>
        <w:numPr>
          <w:ilvl w:val="0"/>
          <w:numId w:val="39"/>
        </w:numPr>
        <w:tabs>
          <w:tab w:val="left" w:pos="993"/>
          <w:tab w:val="left" w:pos="1418"/>
        </w:tabs>
        <w:ind w:left="0" w:firstLine="851"/>
        <w:jc w:val="both"/>
        <w:rPr>
          <w:sz w:val="27"/>
          <w:szCs w:val="27"/>
        </w:rPr>
      </w:pPr>
      <w:r w:rsidRPr="00D156E4">
        <w:rPr>
          <w:sz w:val="27"/>
          <w:szCs w:val="27"/>
        </w:rPr>
        <w:t>Все прилагаемые к Заявке документы оформляются по описи к указанной Заявке.</w:t>
      </w:r>
    </w:p>
    <w:p w:rsidR="003B348E" w:rsidRPr="00D156E4" w:rsidRDefault="003B348E" w:rsidP="003C0341">
      <w:pPr>
        <w:pStyle w:val="aff6"/>
        <w:numPr>
          <w:ilvl w:val="0"/>
          <w:numId w:val="39"/>
        </w:numPr>
        <w:tabs>
          <w:tab w:val="left" w:pos="993"/>
          <w:tab w:val="left" w:pos="1418"/>
        </w:tabs>
        <w:ind w:left="0" w:firstLine="851"/>
        <w:jc w:val="both"/>
        <w:rPr>
          <w:sz w:val="27"/>
          <w:szCs w:val="27"/>
        </w:rPr>
      </w:pPr>
      <w:r w:rsidRPr="00D156E4">
        <w:rPr>
          <w:sz w:val="27"/>
          <w:szCs w:val="27"/>
        </w:rPr>
        <w:t xml:space="preserve">В случае изменения наименования, места нахождения, состава руководящих органов, внесения изменений в учредительные документы аккредитованной организации, либо утраты Аттестата, </w:t>
      </w:r>
      <w:r w:rsidR="00E6776A">
        <w:rPr>
          <w:sz w:val="27"/>
          <w:szCs w:val="27"/>
        </w:rPr>
        <w:t>з</w:t>
      </w:r>
      <w:r w:rsidRPr="00D156E4">
        <w:rPr>
          <w:sz w:val="27"/>
          <w:szCs w:val="27"/>
        </w:rPr>
        <w:t>аявитель (представитель заявителя) предоставляет в Министерство следующие документы:</w:t>
      </w:r>
    </w:p>
    <w:p w:rsidR="003B348E" w:rsidRPr="00DD095B" w:rsidRDefault="003B348E" w:rsidP="003C0341">
      <w:pPr>
        <w:tabs>
          <w:tab w:val="left" w:pos="1418"/>
        </w:tabs>
        <w:ind w:firstLine="851"/>
        <w:jc w:val="both"/>
        <w:rPr>
          <w:sz w:val="27"/>
          <w:szCs w:val="27"/>
        </w:rPr>
      </w:pPr>
      <w:r w:rsidRPr="00DD095B">
        <w:rPr>
          <w:sz w:val="27"/>
          <w:szCs w:val="27"/>
        </w:rPr>
        <w:t>-</w:t>
      </w:r>
      <w:r w:rsidRPr="00DD095B">
        <w:rPr>
          <w:sz w:val="27"/>
          <w:szCs w:val="27"/>
        </w:rPr>
        <w:tab/>
      </w:r>
      <w:r w:rsidR="00E6776A">
        <w:rPr>
          <w:sz w:val="27"/>
          <w:szCs w:val="27"/>
        </w:rPr>
        <w:t>з</w:t>
      </w:r>
      <w:r w:rsidRPr="00DD095B">
        <w:rPr>
          <w:sz w:val="27"/>
          <w:szCs w:val="27"/>
        </w:rPr>
        <w:t xml:space="preserve">аявка о переоформлении Аттестата, заполненная в соответствии с приложением № 1 к </w:t>
      </w:r>
      <w:r w:rsidR="00E6776A">
        <w:rPr>
          <w:sz w:val="27"/>
          <w:szCs w:val="27"/>
        </w:rPr>
        <w:t xml:space="preserve">настоящему </w:t>
      </w:r>
      <w:r w:rsidRPr="00DD095B">
        <w:rPr>
          <w:sz w:val="27"/>
          <w:szCs w:val="27"/>
        </w:rPr>
        <w:t>регламенту;</w:t>
      </w:r>
    </w:p>
    <w:p w:rsidR="003B348E" w:rsidRPr="001D27F9" w:rsidRDefault="003B348E" w:rsidP="003C0341">
      <w:pPr>
        <w:pStyle w:val="aff6"/>
        <w:tabs>
          <w:tab w:val="left" w:pos="1418"/>
        </w:tabs>
        <w:ind w:left="0" w:firstLine="851"/>
        <w:jc w:val="both"/>
        <w:rPr>
          <w:sz w:val="27"/>
          <w:szCs w:val="27"/>
        </w:rPr>
      </w:pPr>
      <w:r w:rsidRPr="001D27F9">
        <w:rPr>
          <w:sz w:val="27"/>
          <w:szCs w:val="27"/>
        </w:rPr>
        <w:t>-</w:t>
      </w:r>
      <w:r w:rsidRPr="001D27F9">
        <w:rPr>
          <w:sz w:val="27"/>
          <w:szCs w:val="27"/>
        </w:rPr>
        <w:tab/>
        <w:t>документы, подтверждающие утрату Аттестата.</w:t>
      </w:r>
    </w:p>
    <w:p w:rsidR="003B348E" w:rsidRDefault="003B348E" w:rsidP="003C0341">
      <w:pPr>
        <w:pStyle w:val="aff6"/>
        <w:numPr>
          <w:ilvl w:val="0"/>
          <w:numId w:val="39"/>
        </w:numPr>
        <w:tabs>
          <w:tab w:val="left" w:pos="993"/>
          <w:tab w:val="left" w:pos="1418"/>
        </w:tabs>
        <w:ind w:left="0" w:firstLine="851"/>
        <w:jc w:val="both"/>
        <w:rPr>
          <w:sz w:val="27"/>
          <w:szCs w:val="27"/>
        </w:rPr>
      </w:pPr>
      <w:r w:rsidRPr="00D156E4">
        <w:rPr>
          <w:sz w:val="27"/>
          <w:szCs w:val="27"/>
        </w:rPr>
        <w:t>Копии документов, указанных в пункт</w:t>
      </w:r>
      <w:r w:rsidR="004E7AC9">
        <w:rPr>
          <w:sz w:val="27"/>
          <w:szCs w:val="27"/>
        </w:rPr>
        <w:t>е</w:t>
      </w:r>
      <w:r w:rsidRPr="00D156E4">
        <w:rPr>
          <w:sz w:val="27"/>
          <w:szCs w:val="27"/>
        </w:rPr>
        <w:t xml:space="preserve"> </w:t>
      </w:r>
      <w:r w:rsidR="005B450C">
        <w:rPr>
          <w:sz w:val="27"/>
          <w:szCs w:val="27"/>
        </w:rPr>
        <w:t>1</w:t>
      </w:r>
      <w:r w:rsidR="00421A34">
        <w:rPr>
          <w:sz w:val="27"/>
          <w:szCs w:val="27"/>
        </w:rPr>
        <w:t>9</w:t>
      </w:r>
      <w:r w:rsidRPr="00D156E4">
        <w:rPr>
          <w:sz w:val="27"/>
          <w:szCs w:val="27"/>
        </w:rPr>
        <w:t xml:space="preserve"> </w:t>
      </w:r>
      <w:r w:rsidR="00421A34">
        <w:rPr>
          <w:sz w:val="27"/>
          <w:szCs w:val="27"/>
        </w:rPr>
        <w:t>настоящего</w:t>
      </w:r>
      <w:r w:rsidRPr="00D156E4">
        <w:rPr>
          <w:sz w:val="27"/>
          <w:szCs w:val="27"/>
        </w:rPr>
        <w:t xml:space="preserve"> регламента, заверяются печатью </w:t>
      </w:r>
      <w:r w:rsidR="00E6776A">
        <w:rPr>
          <w:sz w:val="27"/>
          <w:szCs w:val="27"/>
        </w:rPr>
        <w:t>з</w:t>
      </w:r>
      <w:r w:rsidRPr="00D156E4">
        <w:rPr>
          <w:sz w:val="27"/>
          <w:szCs w:val="27"/>
        </w:rPr>
        <w:t>аявителя.</w:t>
      </w:r>
    </w:p>
    <w:p w:rsidR="003B348E" w:rsidRDefault="003B348E" w:rsidP="003C0341">
      <w:pPr>
        <w:pStyle w:val="aff6"/>
        <w:numPr>
          <w:ilvl w:val="0"/>
          <w:numId w:val="39"/>
        </w:numPr>
        <w:tabs>
          <w:tab w:val="left" w:pos="993"/>
          <w:tab w:val="left" w:pos="1418"/>
        </w:tabs>
        <w:ind w:left="0" w:firstLine="851"/>
        <w:jc w:val="both"/>
        <w:rPr>
          <w:sz w:val="27"/>
          <w:szCs w:val="27"/>
        </w:rPr>
      </w:pPr>
      <w:r w:rsidRPr="003B348E">
        <w:rPr>
          <w:sz w:val="27"/>
          <w:szCs w:val="27"/>
        </w:rPr>
        <w:t>Документы, указанные в пункт</w:t>
      </w:r>
      <w:r w:rsidR="004E7AC9">
        <w:rPr>
          <w:sz w:val="27"/>
          <w:szCs w:val="27"/>
        </w:rPr>
        <w:t>ах</w:t>
      </w:r>
      <w:r w:rsidRPr="003B348E">
        <w:rPr>
          <w:sz w:val="27"/>
          <w:szCs w:val="27"/>
        </w:rPr>
        <w:t xml:space="preserve"> </w:t>
      </w:r>
      <w:r w:rsidR="005B450C">
        <w:rPr>
          <w:sz w:val="27"/>
          <w:szCs w:val="27"/>
        </w:rPr>
        <w:t>1</w:t>
      </w:r>
      <w:r w:rsidR="00421A34">
        <w:rPr>
          <w:sz w:val="27"/>
          <w:szCs w:val="27"/>
        </w:rPr>
        <w:t>8</w:t>
      </w:r>
      <w:r w:rsidR="005B450C">
        <w:rPr>
          <w:sz w:val="27"/>
          <w:szCs w:val="27"/>
        </w:rPr>
        <w:t>, 1</w:t>
      </w:r>
      <w:r w:rsidR="00421A34">
        <w:rPr>
          <w:sz w:val="27"/>
          <w:szCs w:val="27"/>
        </w:rPr>
        <w:t>9</w:t>
      </w:r>
      <w:r w:rsidRPr="003B348E">
        <w:rPr>
          <w:sz w:val="27"/>
          <w:szCs w:val="27"/>
        </w:rPr>
        <w:t xml:space="preserve"> </w:t>
      </w:r>
      <w:r w:rsidR="00E6776A">
        <w:rPr>
          <w:sz w:val="27"/>
          <w:szCs w:val="27"/>
        </w:rPr>
        <w:t>настоящего</w:t>
      </w:r>
      <w:r w:rsidRPr="003B348E">
        <w:rPr>
          <w:sz w:val="27"/>
          <w:szCs w:val="27"/>
        </w:rPr>
        <w:t xml:space="preserve"> регламента, представляются </w:t>
      </w:r>
      <w:r w:rsidR="00E6776A">
        <w:rPr>
          <w:sz w:val="27"/>
          <w:szCs w:val="27"/>
        </w:rPr>
        <w:t>з</w:t>
      </w:r>
      <w:r w:rsidRPr="003B348E">
        <w:rPr>
          <w:sz w:val="27"/>
          <w:szCs w:val="27"/>
        </w:rPr>
        <w:t>аявителем (представителем заявителя) в Министерство в письменной форме (лично, посредством почтовой связи) или в форме электронного документа (посредством электронной почты или портала</w:t>
      </w:r>
      <w:r w:rsidR="00421A34">
        <w:rPr>
          <w:sz w:val="27"/>
          <w:szCs w:val="27"/>
        </w:rPr>
        <w:t xml:space="preserve"> государственных услуг</w:t>
      </w:r>
      <w:r w:rsidRPr="003B348E">
        <w:rPr>
          <w:sz w:val="27"/>
          <w:szCs w:val="27"/>
        </w:rPr>
        <w:t>).</w:t>
      </w:r>
    </w:p>
    <w:p w:rsidR="003B348E" w:rsidRDefault="003B348E" w:rsidP="003C0341">
      <w:pPr>
        <w:pStyle w:val="aff6"/>
        <w:numPr>
          <w:ilvl w:val="0"/>
          <w:numId w:val="39"/>
        </w:numPr>
        <w:tabs>
          <w:tab w:val="left" w:pos="993"/>
          <w:tab w:val="left" w:pos="1418"/>
        </w:tabs>
        <w:ind w:left="0" w:firstLine="851"/>
        <w:jc w:val="both"/>
        <w:rPr>
          <w:sz w:val="27"/>
          <w:szCs w:val="27"/>
        </w:rPr>
      </w:pPr>
      <w:r w:rsidRPr="003B348E">
        <w:rPr>
          <w:sz w:val="27"/>
          <w:szCs w:val="27"/>
        </w:rPr>
        <w:t>При обращении в Министерство за предоставлением государственной услуги представитель заявителя предъявляет доверенность, подтверждающую его полномочия действовать от имени заявителя при обращении за предоставлением государственной услуги, а также документ, удостоверяющий его личность.</w:t>
      </w:r>
    </w:p>
    <w:p w:rsidR="003C0341" w:rsidRDefault="003C0341" w:rsidP="003C0341">
      <w:pPr>
        <w:shd w:val="clear" w:color="auto" w:fill="FFFFFF"/>
        <w:tabs>
          <w:tab w:val="left" w:pos="1418"/>
        </w:tabs>
        <w:ind w:firstLine="851"/>
        <w:jc w:val="both"/>
        <w:rPr>
          <w:sz w:val="27"/>
          <w:szCs w:val="27"/>
        </w:rPr>
      </w:pPr>
    </w:p>
    <w:p w:rsidR="00DE745B" w:rsidRDefault="00DE745B" w:rsidP="003C0341">
      <w:pPr>
        <w:shd w:val="clear" w:color="auto" w:fill="FFFFFF"/>
        <w:tabs>
          <w:tab w:val="left" w:pos="1418"/>
        </w:tabs>
        <w:ind w:firstLine="851"/>
        <w:jc w:val="both"/>
        <w:rPr>
          <w:sz w:val="27"/>
          <w:szCs w:val="27"/>
        </w:rPr>
      </w:pPr>
    </w:p>
    <w:p w:rsidR="003B348E" w:rsidRPr="001D27F9" w:rsidRDefault="003B348E" w:rsidP="003C0341">
      <w:pPr>
        <w:pStyle w:val="aff6"/>
        <w:shd w:val="clear" w:color="auto" w:fill="FFFFFF"/>
        <w:tabs>
          <w:tab w:val="left" w:pos="1418"/>
        </w:tabs>
        <w:ind w:left="0"/>
        <w:jc w:val="center"/>
        <w:rPr>
          <w:b/>
          <w:sz w:val="27"/>
          <w:szCs w:val="27"/>
        </w:rPr>
      </w:pPr>
      <w:r w:rsidRPr="001D27F9">
        <w:rPr>
          <w:b/>
          <w:sz w:val="27"/>
          <w:szCs w:val="27"/>
        </w:rPr>
        <w:lastRenderedPageBreak/>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3B348E" w:rsidRDefault="003B348E" w:rsidP="003C0341">
      <w:pPr>
        <w:shd w:val="clear" w:color="auto" w:fill="FFFFFF"/>
        <w:tabs>
          <w:tab w:val="left" w:pos="1418"/>
        </w:tabs>
        <w:ind w:firstLine="851"/>
        <w:jc w:val="both"/>
        <w:rPr>
          <w:sz w:val="27"/>
          <w:szCs w:val="27"/>
        </w:rPr>
      </w:pPr>
    </w:p>
    <w:p w:rsidR="003B348E" w:rsidRPr="003B348E" w:rsidRDefault="003B348E" w:rsidP="003C0341">
      <w:pPr>
        <w:pStyle w:val="aff6"/>
        <w:numPr>
          <w:ilvl w:val="0"/>
          <w:numId w:val="39"/>
        </w:numPr>
        <w:tabs>
          <w:tab w:val="left" w:pos="993"/>
          <w:tab w:val="left" w:pos="1418"/>
        </w:tabs>
        <w:ind w:left="0" w:firstLine="851"/>
        <w:jc w:val="both"/>
        <w:rPr>
          <w:sz w:val="27"/>
          <w:szCs w:val="27"/>
        </w:rPr>
      </w:pPr>
      <w:r w:rsidRPr="003B348E">
        <w:rPr>
          <w:sz w:val="27"/>
          <w:szCs w:val="27"/>
        </w:rPr>
        <w:t>Перечень документов, которые заявитель (представитель заявителя) вправе представить по собственной инициативе и которые находятся в распоряжении иных государственных органов и организаций:</w:t>
      </w:r>
    </w:p>
    <w:p w:rsidR="003B348E" w:rsidRPr="00DD095B" w:rsidRDefault="003B348E" w:rsidP="003C0341">
      <w:pPr>
        <w:tabs>
          <w:tab w:val="left" w:pos="1418"/>
        </w:tabs>
        <w:ind w:firstLine="851"/>
        <w:jc w:val="both"/>
        <w:rPr>
          <w:sz w:val="27"/>
          <w:szCs w:val="27"/>
        </w:rPr>
      </w:pPr>
      <w:r w:rsidRPr="00DD095B">
        <w:rPr>
          <w:sz w:val="27"/>
          <w:szCs w:val="27"/>
        </w:rPr>
        <w:t>–</w:t>
      </w:r>
      <w:r w:rsidRPr="00DD095B">
        <w:rPr>
          <w:sz w:val="27"/>
          <w:szCs w:val="27"/>
        </w:rPr>
        <w:tab/>
        <w:t>копия свидетельства о постановке на учет в налоговом органе;</w:t>
      </w:r>
    </w:p>
    <w:p w:rsidR="003B348E" w:rsidRPr="00DD095B" w:rsidRDefault="003B348E" w:rsidP="003C0341">
      <w:pPr>
        <w:tabs>
          <w:tab w:val="left" w:pos="1418"/>
        </w:tabs>
        <w:ind w:firstLine="851"/>
        <w:jc w:val="both"/>
        <w:rPr>
          <w:sz w:val="27"/>
          <w:szCs w:val="27"/>
        </w:rPr>
      </w:pPr>
      <w:r w:rsidRPr="00DD095B">
        <w:rPr>
          <w:sz w:val="27"/>
          <w:szCs w:val="27"/>
        </w:rPr>
        <w:t>–</w:t>
      </w:r>
      <w:r w:rsidRPr="00DD095B">
        <w:rPr>
          <w:sz w:val="27"/>
          <w:szCs w:val="27"/>
        </w:rPr>
        <w:tab/>
        <w:t>документ, содержащий сведения о наличии (отсутствии) задолженностей по уплате налогов, сборов, пеней и штрафов.</w:t>
      </w:r>
    </w:p>
    <w:p w:rsidR="003B348E" w:rsidRPr="00595FD2" w:rsidRDefault="00595FD2" w:rsidP="003C0341">
      <w:pPr>
        <w:pStyle w:val="aff6"/>
        <w:numPr>
          <w:ilvl w:val="0"/>
          <w:numId w:val="39"/>
        </w:numPr>
        <w:shd w:val="clear" w:color="auto" w:fill="FFFFFF"/>
        <w:tabs>
          <w:tab w:val="left" w:pos="1418"/>
        </w:tabs>
        <w:ind w:left="0" w:firstLine="851"/>
        <w:jc w:val="both"/>
        <w:rPr>
          <w:sz w:val="27"/>
          <w:szCs w:val="27"/>
        </w:rPr>
      </w:pPr>
      <w:r w:rsidRPr="00595FD2">
        <w:rPr>
          <w:sz w:val="27"/>
          <w:szCs w:val="27"/>
        </w:rPr>
        <w:t xml:space="preserve">Заявитель вправе представить документы, указанные в пункте </w:t>
      </w:r>
      <w:r>
        <w:rPr>
          <w:sz w:val="27"/>
          <w:szCs w:val="27"/>
        </w:rPr>
        <w:t>2</w:t>
      </w:r>
      <w:r w:rsidR="00421A34">
        <w:rPr>
          <w:sz w:val="27"/>
          <w:szCs w:val="27"/>
        </w:rPr>
        <w:t>5</w:t>
      </w:r>
      <w:r w:rsidRPr="00595FD2">
        <w:rPr>
          <w:sz w:val="27"/>
          <w:szCs w:val="27"/>
        </w:rPr>
        <w:t xml:space="preserve"> регламента. Непредставление Заявителем документов, указанных в пункте </w:t>
      </w:r>
      <w:r w:rsidR="00421A34">
        <w:rPr>
          <w:sz w:val="27"/>
          <w:szCs w:val="27"/>
        </w:rPr>
        <w:t>25</w:t>
      </w:r>
      <w:r w:rsidRPr="00595FD2">
        <w:rPr>
          <w:sz w:val="27"/>
          <w:szCs w:val="27"/>
        </w:rPr>
        <w:t xml:space="preserve"> регламента, не является основанием для отказа </w:t>
      </w:r>
      <w:r w:rsidR="00E6776A">
        <w:rPr>
          <w:sz w:val="27"/>
          <w:szCs w:val="27"/>
        </w:rPr>
        <w:t>з</w:t>
      </w:r>
      <w:r w:rsidRPr="00595FD2">
        <w:rPr>
          <w:sz w:val="27"/>
          <w:szCs w:val="27"/>
        </w:rPr>
        <w:t xml:space="preserve">аявителю в предоставлении государственной услуги. </w:t>
      </w:r>
      <w:r w:rsidR="00E6776A">
        <w:rPr>
          <w:sz w:val="27"/>
          <w:szCs w:val="27"/>
        </w:rPr>
        <w:t>Министерство</w:t>
      </w:r>
      <w:r w:rsidRPr="00595FD2">
        <w:rPr>
          <w:sz w:val="27"/>
          <w:szCs w:val="27"/>
        </w:rPr>
        <w:t xml:space="preserve"> не вправе требовать от </w:t>
      </w:r>
      <w:r w:rsidR="00E6776A">
        <w:rPr>
          <w:sz w:val="27"/>
          <w:szCs w:val="27"/>
        </w:rPr>
        <w:t>з</w:t>
      </w:r>
      <w:r w:rsidRPr="00595FD2">
        <w:rPr>
          <w:sz w:val="27"/>
          <w:szCs w:val="27"/>
        </w:rPr>
        <w:t xml:space="preserve">аявителя представления документов, указанных в пункте </w:t>
      </w:r>
      <w:r>
        <w:rPr>
          <w:sz w:val="27"/>
          <w:szCs w:val="27"/>
        </w:rPr>
        <w:t>2</w:t>
      </w:r>
      <w:r w:rsidR="00421A34">
        <w:rPr>
          <w:sz w:val="27"/>
          <w:szCs w:val="27"/>
        </w:rPr>
        <w:t>5</w:t>
      </w:r>
      <w:r w:rsidRPr="00595FD2">
        <w:rPr>
          <w:sz w:val="27"/>
          <w:szCs w:val="27"/>
        </w:rPr>
        <w:t xml:space="preserve"> регламента,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roofErr w:type="gramStart"/>
      <w:r w:rsidRPr="00595FD2">
        <w:rPr>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Карелия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N 210-ФЗ</w:t>
      </w:r>
      <w:proofErr w:type="gramEnd"/>
      <w:r w:rsidRPr="00595FD2">
        <w:rPr>
          <w:sz w:val="27"/>
          <w:szCs w:val="27"/>
        </w:rPr>
        <w:t xml:space="preserve"> </w:t>
      </w:r>
      <w:r>
        <w:rPr>
          <w:sz w:val="27"/>
          <w:szCs w:val="27"/>
        </w:rPr>
        <w:t>«</w:t>
      </w:r>
      <w:r w:rsidRPr="00595FD2">
        <w:rPr>
          <w:sz w:val="27"/>
          <w:szCs w:val="27"/>
        </w:rPr>
        <w:t>Об организации предоставления госуда</w:t>
      </w:r>
      <w:r>
        <w:rPr>
          <w:sz w:val="27"/>
          <w:szCs w:val="27"/>
        </w:rPr>
        <w:t>рственных и муниципальных услуг»</w:t>
      </w:r>
      <w:r w:rsidRPr="00595FD2">
        <w:rPr>
          <w:sz w:val="27"/>
          <w:szCs w:val="27"/>
        </w:rPr>
        <w:t>.</w:t>
      </w:r>
    </w:p>
    <w:p w:rsidR="003B348E" w:rsidRDefault="003B348E" w:rsidP="003C0341">
      <w:pPr>
        <w:shd w:val="clear" w:color="auto" w:fill="FFFFFF"/>
        <w:tabs>
          <w:tab w:val="left" w:pos="1418"/>
        </w:tabs>
        <w:ind w:firstLine="851"/>
        <w:jc w:val="both"/>
        <w:rPr>
          <w:sz w:val="27"/>
          <w:szCs w:val="27"/>
        </w:rPr>
      </w:pPr>
    </w:p>
    <w:p w:rsidR="00595FD2" w:rsidRPr="001D27F9" w:rsidRDefault="00595FD2" w:rsidP="003C0341">
      <w:pPr>
        <w:pStyle w:val="aff6"/>
        <w:shd w:val="clear" w:color="auto" w:fill="FFFFFF"/>
        <w:tabs>
          <w:tab w:val="left" w:pos="1418"/>
        </w:tabs>
        <w:ind w:left="0"/>
        <w:jc w:val="center"/>
        <w:rPr>
          <w:b/>
          <w:sz w:val="27"/>
          <w:szCs w:val="27"/>
        </w:rPr>
      </w:pPr>
      <w:r w:rsidRPr="001D27F9">
        <w:rPr>
          <w:b/>
          <w:sz w:val="27"/>
          <w:szCs w:val="27"/>
        </w:rPr>
        <w:t>Перечень оснований для отказа в приеме документов,</w:t>
      </w:r>
      <w:r w:rsidRPr="001D27F9">
        <w:rPr>
          <w:b/>
          <w:sz w:val="27"/>
          <w:szCs w:val="27"/>
        </w:rPr>
        <w:br/>
        <w:t>необходимых для предоставления государственной услуги</w:t>
      </w:r>
    </w:p>
    <w:p w:rsidR="00595FD2" w:rsidRPr="00595FD2" w:rsidRDefault="00595FD2" w:rsidP="003C0341">
      <w:pPr>
        <w:shd w:val="clear" w:color="auto" w:fill="FFFFFF"/>
        <w:tabs>
          <w:tab w:val="left" w:pos="1418"/>
        </w:tabs>
        <w:ind w:firstLine="851"/>
        <w:jc w:val="both"/>
        <w:rPr>
          <w:sz w:val="27"/>
          <w:szCs w:val="27"/>
        </w:rPr>
      </w:pPr>
    </w:p>
    <w:p w:rsidR="00595FD2" w:rsidRDefault="00595FD2" w:rsidP="003C0341">
      <w:pPr>
        <w:pStyle w:val="aff6"/>
        <w:numPr>
          <w:ilvl w:val="0"/>
          <w:numId w:val="39"/>
        </w:numPr>
        <w:shd w:val="clear" w:color="auto" w:fill="FFFFFF"/>
        <w:tabs>
          <w:tab w:val="left" w:pos="1418"/>
        </w:tabs>
        <w:ind w:left="0" w:firstLine="851"/>
        <w:jc w:val="both"/>
        <w:rPr>
          <w:sz w:val="27"/>
          <w:szCs w:val="27"/>
        </w:rPr>
      </w:pPr>
      <w:r w:rsidRPr="00595FD2">
        <w:rPr>
          <w:sz w:val="27"/>
          <w:szCs w:val="27"/>
        </w:rPr>
        <w:t>Оснований для отказа в приеме документов, необходимых для предоставления государственной услуги, не предусмотрено.</w:t>
      </w:r>
    </w:p>
    <w:p w:rsidR="00595FD2" w:rsidRPr="00595FD2" w:rsidRDefault="00595FD2" w:rsidP="003C0341">
      <w:pPr>
        <w:shd w:val="clear" w:color="auto" w:fill="FFFFFF"/>
        <w:tabs>
          <w:tab w:val="left" w:pos="1418"/>
        </w:tabs>
        <w:ind w:firstLine="851"/>
        <w:jc w:val="both"/>
        <w:rPr>
          <w:sz w:val="27"/>
          <w:szCs w:val="27"/>
        </w:rPr>
      </w:pPr>
    </w:p>
    <w:p w:rsidR="00595FD2" w:rsidRPr="001D27F9" w:rsidRDefault="00595FD2" w:rsidP="003C0341">
      <w:pPr>
        <w:pStyle w:val="aff6"/>
        <w:shd w:val="clear" w:color="auto" w:fill="FFFFFF"/>
        <w:tabs>
          <w:tab w:val="left" w:pos="1418"/>
        </w:tabs>
        <w:ind w:left="0"/>
        <w:jc w:val="center"/>
        <w:rPr>
          <w:b/>
          <w:sz w:val="27"/>
          <w:szCs w:val="27"/>
        </w:rPr>
      </w:pPr>
      <w:r w:rsidRPr="001D27F9">
        <w:rPr>
          <w:b/>
          <w:sz w:val="27"/>
          <w:szCs w:val="27"/>
        </w:rPr>
        <w:t>Перечень оснований для отказа</w:t>
      </w:r>
      <w:r w:rsidRPr="001D27F9">
        <w:rPr>
          <w:b/>
          <w:sz w:val="27"/>
          <w:szCs w:val="27"/>
        </w:rPr>
        <w:br/>
        <w:t>в предоставлении государственной услуги</w:t>
      </w:r>
    </w:p>
    <w:p w:rsidR="00595FD2" w:rsidRPr="00595FD2" w:rsidRDefault="00595FD2" w:rsidP="003C0341">
      <w:pPr>
        <w:shd w:val="clear" w:color="auto" w:fill="FFFFFF"/>
        <w:tabs>
          <w:tab w:val="left" w:pos="1418"/>
        </w:tabs>
        <w:ind w:firstLine="851"/>
        <w:jc w:val="both"/>
        <w:rPr>
          <w:sz w:val="27"/>
          <w:szCs w:val="27"/>
        </w:rPr>
      </w:pPr>
    </w:p>
    <w:p w:rsidR="0034357C" w:rsidRDefault="0034357C" w:rsidP="00E6776A">
      <w:pPr>
        <w:pStyle w:val="aff6"/>
        <w:numPr>
          <w:ilvl w:val="0"/>
          <w:numId w:val="39"/>
        </w:numPr>
        <w:tabs>
          <w:tab w:val="left" w:pos="1418"/>
        </w:tabs>
        <w:ind w:left="0" w:firstLine="851"/>
        <w:jc w:val="both"/>
        <w:rPr>
          <w:sz w:val="27"/>
          <w:szCs w:val="27"/>
        </w:rPr>
      </w:pPr>
      <w:r w:rsidRPr="001D27F9">
        <w:rPr>
          <w:sz w:val="27"/>
          <w:szCs w:val="27"/>
        </w:rPr>
        <w:t>Основанием для отказа в предоставлении государственной услуги является:</w:t>
      </w:r>
    </w:p>
    <w:p w:rsidR="00A30FF9" w:rsidRPr="00A30FF9" w:rsidRDefault="00A30FF9" w:rsidP="00E6776A">
      <w:pPr>
        <w:tabs>
          <w:tab w:val="left" w:pos="1418"/>
        </w:tabs>
        <w:ind w:firstLine="851"/>
        <w:jc w:val="both"/>
        <w:rPr>
          <w:sz w:val="27"/>
          <w:szCs w:val="27"/>
        </w:rPr>
      </w:pPr>
      <w:r w:rsidRPr="00A30FF9">
        <w:rPr>
          <w:sz w:val="27"/>
          <w:szCs w:val="27"/>
        </w:rPr>
        <w:t>-</w:t>
      </w:r>
      <w:r w:rsidRPr="00A30FF9">
        <w:rPr>
          <w:sz w:val="27"/>
          <w:szCs w:val="27"/>
        </w:rPr>
        <w:tab/>
        <w:t>непредставления документов, необходимых для аккредитации в соответствии с настоящим регламентом;</w:t>
      </w:r>
    </w:p>
    <w:p w:rsidR="00A30FF9" w:rsidRDefault="00A30FF9" w:rsidP="00E6776A">
      <w:pPr>
        <w:pStyle w:val="aff6"/>
        <w:tabs>
          <w:tab w:val="left" w:pos="1418"/>
        </w:tabs>
        <w:ind w:left="0" w:firstLine="851"/>
        <w:jc w:val="both"/>
        <w:rPr>
          <w:sz w:val="27"/>
          <w:szCs w:val="27"/>
        </w:rPr>
      </w:pPr>
      <w:r>
        <w:rPr>
          <w:sz w:val="27"/>
          <w:szCs w:val="27"/>
        </w:rPr>
        <w:t>-</w:t>
      </w:r>
      <w:r>
        <w:rPr>
          <w:sz w:val="27"/>
          <w:szCs w:val="27"/>
        </w:rPr>
        <w:tab/>
      </w:r>
      <w:r w:rsidRPr="00A30FF9">
        <w:rPr>
          <w:sz w:val="27"/>
          <w:szCs w:val="27"/>
        </w:rPr>
        <w:t>наличие в документах, представленных заявителем</w:t>
      </w:r>
      <w:r>
        <w:rPr>
          <w:sz w:val="27"/>
          <w:szCs w:val="27"/>
        </w:rPr>
        <w:t xml:space="preserve"> (представителем заявителя)</w:t>
      </w:r>
      <w:r w:rsidRPr="00A30FF9">
        <w:rPr>
          <w:sz w:val="27"/>
          <w:szCs w:val="27"/>
        </w:rPr>
        <w:t>, недостоверной информации.</w:t>
      </w:r>
    </w:p>
    <w:p w:rsidR="00421A34" w:rsidRDefault="00421A34" w:rsidP="00E6776A">
      <w:pPr>
        <w:pStyle w:val="aff6"/>
        <w:numPr>
          <w:ilvl w:val="0"/>
          <w:numId w:val="39"/>
        </w:numPr>
        <w:ind w:left="0" w:firstLine="851"/>
        <w:jc w:val="both"/>
        <w:rPr>
          <w:sz w:val="27"/>
          <w:szCs w:val="27"/>
        </w:rPr>
      </w:pPr>
      <w:r w:rsidRPr="00A30FF9">
        <w:rPr>
          <w:sz w:val="27"/>
          <w:szCs w:val="27"/>
        </w:rPr>
        <w:t xml:space="preserve">В случае получения отказа в аккредитации заявитель может </w:t>
      </w:r>
      <w:r w:rsidR="00DE745B">
        <w:rPr>
          <w:sz w:val="27"/>
          <w:szCs w:val="27"/>
        </w:rPr>
        <w:t xml:space="preserve">повторно </w:t>
      </w:r>
      <w:r w:rsidRPr="00A30FF9">
        <w:rPr>
          <w:sz w:val="27"/>
          <w:szCs w:val="27"/>
        </w:rPr>
        <w:t>направить Заявку после устранения причин, послуживших основанием для отказа.</w:t>
      </w:r>
    </w:p>
    <w:p w:rsidR="00595FD2" w:rsidRPr="00DD095B" w:rsidRDefault="00595FD2" w:rsidP="003C0341">
      <w:pPr>
        <w:shd w:val="clear" w:color="auto" w:fill="FFFFFF"/>
        <w:tabs>
          <w:tab w:val="left" w:pos="1418"/>
        </w:tabs>
        <w:jc w:val="center"/>
        <w:rPr>
          <w:b/>
          <w:sz w:val="27"/>
          <w:szCs w:val="27"/>
        </w:rPr>
      </w:pPr>
      <w:r w:rsidRPr="00DD095B">
        <w:rPr>
          <w:b/>
          <w:sz w:val="27"/>
          <w:szCs w:val="27"/>
        </w:rPr>
        <w:lastRenderedPageBreak/>
        <w:t>Перечень необходимых и обязательных услуг</w:t>
      </w:r>
      <w:r w:rsidR="0034357C" w:rsidRPr="00DD095B">
        <w:rPr>
          <w:b/>
          <w:sz w:val="27"/>
          <w:szCs w:val="27"/>
        </w:rPr>
        <w:t xml:space="preserve"> </w:t>
      </w:r>
      <w:r w:rsidR="0034357C" w:rsidRPr="00DD095B">
        <w:rPr>
          <w:b/>
          <w:sz w:val="27"/>
          <w:szCs w:val="27"/>
        </w:rPr>
        <w:br/>
      </w:r>
      <w:r w:rsidRPr="00DD095B">
        <w:rPr>
          <w:b/>
          <w:sz w:val="27"/>
          <w:szCs w:val="27"/>
        </w:rPr>
        <w:t>для предоставления государственной услуги</w:t>
      </w:r>
    </w:p>
    <w:p w:rsidR="00595FD2" w:rsidRPr="00595FD2" w:rsidRDefault="00595FD2" w:rsidP="003C0341">
      <w:pPr>
        <w:shd w:val="clear" w:color="auto" w:fill="FFFFFF"/>
        <w:tabs>
          <w:tab w:val="left" w:pos="1418"/>
        </w:tabs>
        <w:ind w:firstLine="851"/>
        <w:jc w:val="both"/>
        <w:rPr>
          <w:sz w:val="27"/>
          <w:szCs w:val="27"/>
        </w:rPr>
      </w:pPr>
    </w:p>
    <w:p w:rsidR="00D156E4" w:rsidRDefault="001052A0" w:rsidP="001052A0">
      <w:pPr>
        <w:pStyle w:val="aff6"/>
        <w:numPr>
          <w:ilvl w:val="0"/>
          <w:numId w:val="39"/>
        </w:numPr>
        <w:shd w:val="clear" w:color="auto" w:fill="FFFFFF"/>
        <w:tabs>
          <w:tab w:val="left" w:pos="1418"/>
        </w:tabs>
        <w:ind w:left="0" w:firstLine="851"/>
        <w:jc w:val="both"/>
        <w:rPr>
          <w:sz w:val="27"/>
          <w:szCs w:val="27"/>
        </w:rPr>
      </w:pPr>
      <w:r w:rsidRPr="001052A0">
        <w:rPr>
          <w:sz w:val="27"/>
          <w:szCs w:val="27"/>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1D27F9" w:rsidRDefault="001D27F9" w:rsidP="003C0341">
      <w:pPr>
        <w:pStyle w:val="aff6"/>
        <w:shd w:val="clear" w:color="auto" w:fill="FFFFFF"/>
        <w:tabs>
          <w:tab w:val="left" w:pos="1418"/>
        </w:tabs>
        <w:ind w:left="0" w:firstLine="851"/>
        <w:jc w:val="both"/>
        <w:rPr>
          <w:sz w:val="27"/>
          <w:szCs w:val="27"/>
        </w:rPr>
      </w:pPr>
    </w:p>
    <w:p w:rsidR="001D27F9" w:rsidRPr="00DD095B" w:rsidRDefault="001D27F9" w:rsidP="003C0341">
      <w:pPr>
        <w:shd w:val="clear" w:color="auto" w:fill="FFFFFF"/>
        <w:tabs>
          <w:tab w:val="left" w:pos="1418"/>
        </w:tabs>
        <w:jc w:val="center"/>
        <w:rPr>
          <w:b/>
          <w:sz w:val="27"/>
          <w:szCs w:val="27"/>
        </w:rPr>
      </w:pPr>
      <w:r w:rsidRPr="00DD095B">
        <w:rPr>
          <w:b/>
          <w:sz w:val="27"/>
          <w:szCs w:val="27"/>
        </w:rPr>
        <w:t>Порядок, размер и основания взимания государственной пошлины или иной оплаты, взимаемой за предоставление государственной услуги</w:t>
      </w:r>
    </w:p>
    <w:p w:rsidR="001D27F9" w:rsidRPr="001D27F9" w:rsidRDefault="001D27F9" w:rsidP="003C0341">
      <w:pPr>
        <w:pStyle w:val="aff6"/>
        <w:shd w:val="clear" w:color="auto" w:fill="FFFFFF"/>
        <w:tabs>
          <w:tab w:val="left" w:pos="1418"/>
        </w:tabs>
        <w:ind w:left="0" w:firstLine="851"/>
        <w:jc w:val="both"/>
        <w:rPr>
          <w:b/>
          <w:sz w:val="27"/>
          <w:szCs w:val="27"/>
        </w:rPr>
      </w:pPr>
    </w:p>
    <w:p w:rsidR="001D27F9" w:rsidRDefault="00255442" w:rsidP="002D1DFC">
      <w:pPr>
        <w:pStyle w:val="aff6"/>
        <w:numPr>
          <w:ilvl w:val="0"/>
          <w:numId w:val="39"/>
        </w:numPr>
        <w:shd w:val="clear" w:color="auto" w:fill="FFFFFF"/>
        <w:tabs>
          <w:tab w:val="left" w:pos="1418"/>
        </w:tabs>
        <w:ind w:left="0" w:firstLine="851"/>
        <w:jc w:val="both"/>
        <w:rPr>
          <w:sz w:val="27"/>
          <w:szCs w:val="27"/>
        </w:rPr>
      </w:pPr>
      <w:r w:rsidRPr="00255442">
        <w:rPr>
          <w:sz w:val="27"/>
          <w:szCs w:val="27"/>
        </w:rPr>
        <w:t xml:space="preserve">За выдачу документа об аккредитации </w:t>
      </w:r>
      <w:r w:rsidR="002D1DFC">
        <w:rPr>
          <w:sz w:val="27"/>
          <w:szCs w:val="27"/>
        </w:rPr>
        <w:t xml:space="preserve">в соответствии с </w:t>
      </w:r>
      <w:r w:rsidR="002D1DFC" w:rsidRPr="00255442">
        <w:rPr>
          <w:sz w:val="27"/>
          <w:szCs w:val="27"/>
        </w:rPr>
        <w:t xml:space="preserve">подпунктом 73 пункта 1 статьи 333.33 Налогового кодекса Российской Федерации </w:t>
      </w:r>
      <w:r w:rsidRPr="00255442">
        <w:rPr>
          <w:sz w:val="27"/>
          <w:szCs w:val="27"/>
        </w:rPr>
        <w:t>уплачивается государственная пошлина в размере</w:t>
      </w:r>
      <w:r w:rsidR="00DE745B">
        <w:rPr>
          <w:sz w:val="27"/>
          <w:szCs w:val="27"/>
        </w:rPr>
        <w:t xml:space="preserve"> </w:t>
      </w:r>
      <w:r w:rsidR="00DE745B" w:rsidRPr="00DE745B">
        <w:rPr>
          <w:sz w:val="27"/>
          <w:szCs w:val="27"/>
        </w:rPr>
        <w:t>5 000 рублей</w:t>
      </w:r>
      <w:r w:rsidR="001D27F9" w:rsidRPr="001D27F9">
        <w:rPr>
          <w:sz w:val="27"/>
          <w:szCs w:val="27"/>
        </w:rPr>
        <w:t>.</w:t>
      </w:r>
    </w:p>
    <w:p w:rsidR="001D27F9" w:rsidRDefault="001D27F9" w:rsidP="003C0341">
      <w:pPr>
        <w:shd w:val="clear" w:color="auto" w:fill="FFFFFF"/>
        <w:tabs>
          <w:tab w:val="left" w:pos="1418"/>
        </w:tabs>
        <w:ind w:firstLine="851"/>
        <w:jc w:val="both"/>
        <w:rPr>
          <w:sz w:val="27"/>
          <w:szCs w:val="27"/>
        </w:rPr>
      </w:pPr>
    </w:p>
    <w:p w:rsidR="001D27F9" w:rsidRPr="001D27F9" w:rsidRDefault="001D27F9" w:rsidP="003C0341">
      <w:pPr>
        <w:pStyle w:val="aff6"/>
        <w:shd w:val="clear" w:color="auto" w:fill="FFFFFF"/>
        <w:tabs>
          <w:tab w:val="left" w:pos="1418"/>
        </w:tabs>
        <w:ind w:left="0"/>
        <w:jc w:val="center"/>
        <w:rPr>
          <w:b/>
          <w:sz w:val="27"/>
          <w:szCs w:val="27"/>
        </w:rPr>
      </w:pPr>
      <w:r w:rsidRPr="001D27F9">
        <w:rPr>
          <w:b/>
          <w:sz w:val="27"/>
          <w:szCs w:val="27"/>
        </w:rPr>
        <w:t>Максимальный срок ожидания в очереди при подаче запроса, получения результата государственной услуги</w:t>
      </w:r>
    </w:p>
    <w:p w:rsidR="001D27F9" w:rsidRPr="001D27F9" w:rsidRDefault="001D27F9" w:rsidP="003C0341">
      <w:pPr>
        <w:shd w:val="clear" w:color="auto" w:fill="FFFFFF"/>
        <w:tabs>
          <w:tab w:val="left" w:pos="1418"/>
        </w:tabs>
        <w:ind w:firstLine="851"/>
        <w:jc w:val="both"/>
        <w:rPr>
          <w:sz w:val="27"/>
          <w:szCs w:val="27"/>
        </w:rPr>
      </w:pPr>
    </w:p>
    <w:p w:rsid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Максимальный срок ожидания в очереди при подаче документов и при получении результата предоставления государственной услуги не может превышать 10 минут.</w:t>
      </w:r>
    </w:p>
    <w:p w:rsidR="001D27F9" w:rsidRPr="001D27F9" w:rsidRDefault="001D27F9" w:rsidP="003C0341">
      <w:pPr>
        <w:shd w:val="clear" w:color="auto" w:fill="FFFFFF"/>
        <w:tabs>
          <w:tab w:val="left" w:pos="1418"/>
        </w:tabs>
        <w:ind w:firstLine="851"/>
        <w:jc w:val="both"/>
        <w:rPr>
          <w:sz w:val="27"/>
          <w:szCs w:val="27"/>
        </w:rPr>
      </w:pPr>
    </w:p>
    <w:p w:rsidR="001D27F9" w:rsidRPr="001D27F9" w:rsidRDefault="001D27F9" w:rsidP="003C0341">
      <w:pPr>
        <w:pStyle w:val="aff6"/>
        <w:shd w:val="clear" w:color="auto" w:fill="FFFFFF"/>
        <w:tabs>
          <w:tab w:val="left" w:pos="1418"/>
        </w:tabs>
        <w:ind w:left="0"/>
        <w:jc w:val="center"/>
        <w:rPr>
          <w:b/>
          <w:sz w:val="27"/>
          <w:szCs w:val="27"/>
        </w:rPr>
      </w:pPr>
      <w:r w:rsidRPr="001D27F9">
        <w:rPr>
          <w:b/>
          <w:sz w:val="27"/>
          <w:szCs w:val="27"/>
        </w:rPr>
        <w:t>Срок регистрации заявки заявителя</w:t>
      </w:r>
      <w:r w:rsidRPr="001D27F9">
        <w:rPr>
          <w:b/>
          <w:sz w:val="27"/>
          <w:szCs w:val="27"/>
        </w:rPr>
        <w:br/>
        <w:t>о предоставлении государственной услуги</w:t>
      </w:r>
    </w:p>
    <w:p w:rsidR="001D27F9" w:rsidRPr="001D27F9" w:rsidRDefault="001D27F9" w:rsidP="003C0341">
      <w:pPr>
        <w:shd w:val="clear" w:color="auto" w:fill="FFFFFF"/>
        <w:tabs>
          <w:tab w:val="left" w:pos="1418"/>
        </w:tabs>
        <w:ind w:firstLine="851"/>
        <w:jc w:val="both"/>
        <w:rPr>
          <w:sz w:val="27"/>
          <w:szCs w:val="27"/>
        </w:rPr>
      </w:pPr>
    </w:p>
    <w:p w:rsidR="004A7016" w:rsidRPr="004A7016" w:rsidRDefault="004A7016" w:rsidP="003C0341">
      <w:pPr>
        <w:pStyle w:val="aff6"/>
        <w:numPr>
          <w:ilvl w:val="0"/>
          <w:numId w:val="39"/>
        </w:numPr>
        <w:tabs>
          <w:tab w:val="left" w:pos="1418"/>
        </w:tabs>
        <w:ind w:left="0" w:firstLine="851"/>
        <w:jc w:val="both"/>
        <w:rPr>
          <w:sz w:val="27"/>
          <w:szCs w:val="27"/>
        </w:rPr>
      </w:pPr>
      <w:r w:rsidRPr="004A7016">
        <w:rPr>
          <w:sz w:val="27"/>
          <w:szCs w:val="27"/>
        </w:rPr>
        <w:t>Гражданский служащий, ответственный за внесение сведений о регистрации Заяв</w:t>
      </w:r>
      <w:r>
        <w:rPr>
          <w:sz w:val="27"/>
          <w:szCs w:val="27"/>
        </w:rPr>
        <w:t>о</w:t>
      </w:r>
      <w:r w:rsidRPr="004A7016">
        <w:rPr>
          <w:sz w:val="27"/>
          <w:szCs w:val="27"/>
        </w:rPr>
        <w:t>к регистрирует письменные или электронные Заявки в журнале регистрации заявок на предоставление государственной услуги по аккредитации организаций, осуществляющих классификацию объектов туристской индустрии на территории Республики Карелия, включая гостиницы и иные средства размещения, горнолыжные трассы, пляжи (Приложение № 3).</w:t>
      </w:r>
    </w:p>
    <w:p w:rsidR="004A7016" w:rsidRDefault="004A7016" w:rsidP="003C0341">
      <w:pPr>
        <w:pStyle w:val="aff6"/>
        <w:numPr>
          <w:ilvl w:val="0"/>
          <w:numId w:val="39"/>
        </w:numPr>
        <w:shd w:val="clear" w:color="auto" w:fill="FFFFFF"/>
        <w:tabs>
          <w:tab w:val="left" w:pos="1418"/>
        </w:tabs>
        <w:ind w:left="0" w:firstLine="851"/>
        <w:jc w:val="both"/>
        <w:rPr>
          <w:sz w:val="27"/>
          <w:szCs w:val="27"/>
        </w:rPr>
      </w:pPr>
      <w:r w:rsidRPr="004A7016">
        <w:rPr>
          <w:sz w:val="27"/>
          <w:szCs w:val="27"/>
        </w:rPr>
        <w:t xml:space="preserve">Регистрация поступившей </w:t>
      </w:r>
      <w:r>
        <w:rPr>
          <w:sz w:val="27"/>
          <w:szCs w:val="27"/>
        </w:rPr>
        <w:t>З</w:t>
      </w:r>
      <w:r w:rsidRPr="004A7016">
        <w:rPr>
          <w:sz w:val="27"/>
          <w:szCs w:val="27"/>
        </w:rPr>
        <w:t xml:space="preserve">аявки осуществляется должностными лицами </w:t>
      </w:r>
      <w:r>
        <w:rPr>
          <w:sz w:val="27"/>
          <w:szCs w:val="27"/>
        </w:rPr>
        <w:t>Министерства</w:t>
      </w:r>
      <w:r w:rsidRPr="004A7016">
        <w:rPr>
          <w:sz w:val="27"/>
          <w:szCs w:val="27"/>
        </w:rPr>
        <w:t xml:space="preserve">, принявшими </w:t>
      </w:r>
      <w:r>
        <w:rPr>
          <w:sz w:val="27"/>
          <w:szCs w:val="27"/>
        </w:rPr>
        <w:t xml:space="preserve">Заявку, непосредственно в день ее </w:t>
      </w:r>
      <w:r w:rsidRPr="004A7016">
        <w:rPr>
          <w:sz w:val="27"/>
          <w:szCs w:val="27"/>
        </w:rPr>
        <w:t xml:space="preserve">подачи </w:t>
      </w:r>
      <w:r w:rsidR="00E6776A">
        <w:rPr>
          <w:sz w:val="27"/>
          <w:szCs w:val="27"/>
        </w:rPr>
        <w:t>з</w:t>
      </w:r>
      <w:r w:rsidRPr="004A7016">
        <w:rPr>
          <w:sz w:val="27"/>
          <w:szCs w:val="27"/>
        </w:rPr>
        <w:t xml:space="preserve">аявителем. При регистрации </w:t>
      </w:r>
      <w:r>
        <w:rPr>
          <w:sz w:val="27"/>
          <w:szCs w:val="27"/>
        </w:rPr>
        <w:t>З</w:t>
      </w:r>
      <w:r w:rsidRPr="004A7016">
        <w:rPr>
          <w:sz w:val="27"/>
          <w:szCs w:val="27"/>
        </w:rPr>
        <w:t xml:space="preserve">аявки </w:t>
      </w:r>
      <w:r>
        <w:rPr>
          <w:sz w:val="27"/>
          <w:szCs w:val="27"/>
        </w:rPr>
        <w:t xml:space="preserve">ей </w:t>
      </w:r>
      <w:r w:rsidRPr="004A7016">
        <w:rPr>
          <w:sz w:val="27"/>
          <w:szCs w:val="27"/>
        </w:rPr>
        <w:t>присваивается входящий номер, дата</w:t>
      </w:r>
    </w:p>
    <w:p w:rsidR="0034357C"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При направлении Заявки в электронном виде, поступившая Заявка о предоставлении государственной услуги регистрируется в течение 1 календарного дня.</w:t>
      </w:r>
    </w:p>
    <w:p w:rsidR="00487526" w:rsidRPr="004A7016" w:rsidRDefault="00487526" w:rsidP="003C0341">
      <w:pPr>
        <w:pStyle w:val="aff6"/>
        <w:shd w:val="clear" w:color="auto" w:fill="FFFFFF"/>
        <w:tabs>
          <w:tab w:val="left" w:pos="1418"/>
        </w:tabs>
        <w:ind w:left="851"/>
        <w:jc w:val="both"/>
        <w:rPr>
          <w:sz w:val="27"/>
          <w:szCs w:val="27"/>
        </w:rPr>
      </w:pPr>
    </w:p>
    <w:p w:rsidR="001D27F9" w:rsidRPr="001D27F9" w:rsidRDefault="001D27F9" w:rsidP="003C0341">
      <w:pPr>
        <w:pStyle w:val="aff6"/>
        <w:shd w:val="clear" w:color="auto" w:fill="FFFFFF"/>
        <w:tabs>
          <w:tab w:val="left" w:pos="1418"/>
        </w:tabs>
        <w:ind w:left="0"/>
        <w:jc w:val="center"/>
        <w:rPr>
          <w:b/>
          <w:sz w:val="27"/>
          <w:szCs w:val="27"/>
        </w:rPr>
      </w:pPr>
      <w:r w:rsidRPr="001D27F9">
        <w:rPr>
          <w:b/>
          <w:sz w:val="27"/>
          <w:szCs w:val="27"/>
        </w:rPr>
        <w:t>Требования к помещениям, в которых предоставляется</w:t>
      </w:r>
      <w:r w:rsidRPr="001D27F9">
        <w:rPr>
          <w:b/>
          <w:sz w:val="27"/>
          <w:szCs w:val="27"/>
        </w:rPr>
        <w:br/>
        <w:t>государственная услуга</w:t>
      </w:r>
    </w:p>
    <w:p w:rsidR="001D27F9" w:rsidRPr="001D27F9" w:rsidRDefault="001D27F9" w:rsidP="003C0341">
      <w:pPr>
        <w:shd w:val="clear" w:color="auto" w:fill="FFFFFF"/>
        <w:tabs>
          <w:tab w:val="left" w:pos="1418"/>
        </w:tabs>
        <w:ind w:firstLine="851"/>
        <w:jc w:val="both"/>
        <w:rPr>
          <w:sz w:val="27"/>
          <w:szCs w:val="27"/>
        </w:rPr>
      </w:pP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Помещение Министерства соответствует комфортным условиям для заявителей. Прием документов, необходимых для предоставления государственной услуги заявителю (представителю заявителя), осуществляется в кабинете ответственных гражданских служащих Министерства. Каждое рабочее место гражданских служащих оборудовано персональным компьютером с возможностью доступа к необходимым информационным данным и печатающим устройствам.</w:t>
      </w: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lastRenderedPageBreak/>
        <w:t>В помещении для предоставления государственной услуги предусмотрены места общественного пользования, средства пожаротушения и оповещения о возникновении чрезвычайной ситуации, схемы размещения средств пожаротушения и путей эвакуации в экстренных случаях посетителей, гражданских служащих, участвующих в предоставлении государственной услуги, и иных лиц.</w:t>
      </w: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Места для информирования заявителей, получения информации и заполнения необходимых документов оборудуются стульями, столами и обеспечиваются канцелярскими принадлежностями.</w:t>
      </w: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Министерства.</w:t>
      </w: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Здание, в котором находится Министерство, расположено с учетом шаговой доступности (не более 10 минут пешком) для заявителей от остановок общественного транспорта.</w:t>
      </w:r>
    </w:p>
    <w:p w:rsidR="001D27F9" w:rsidRPr="002D1DFC" w:rsidRDefault="002D1DFC" w:rsidP="002D1DFC">
      <w:pPr>
        <w:pStyle w:val="aff6"/>
        <w:numPr>
          <w:ilvl w:val="0"/>
          <w:numId w:val="39"/>
        </w:numPr>
        <w:shd w:val="clear" w:color="auto" w:fill="FFFFFF"/>
        <w:tabs>
          <w:tab w:val="left" w:pos="1418"/>
        </w:tabs>
        <w:ind w:left="0" w:firstLine="851"/>
        <w:jc w:val="both"/>
        <w:rPr>
          <w:sz w:val="27"/>
          <w:szCs w:val="27"/>
        </w:rPr>
      </w:pPr>
      <w:r>
        <w:rPr>
          <w:sz w:val="27"/>
          <w:szCs w:val="27"/>
        </w:rPr>
        <w:t>Министерство обеспечивает возможность реализации прав инвалидов на предоставление государственной услуги в соответствии с действующим законодательством Российской Федерации.</w:t>
      </w: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На территории, прилегающей к зданию Министерства, организуются места для парковки автотранспортных средств.</w:t>
      </w:r>
    </w:p>
    <w:p w:rsidR="00487526" w:rsidRDefault="00487526" w:rsidP="003C0341">
      <w:pPr>
        <w:pStyle w:val="aff6"/>
        <w:shd w:val="clear" w:color="auto" w:fill="FFFFFF"/>
        <w:tabs>
          <w:tab w:val="left" w:pos="1418"/>
        </w:tabs>
        <w:ind w:left="0" w:firstLine="851"/>
        <w:jc w:val="both"/>
        <w:rPr>
          <w:sz w:val="27"/>
          <w:szCs w:val="27"/>
        </w:rPr>
      </w:pPr>
    </w:p>
    <w:p w:rsidR="001D27F9" w:rsidRPr="00487526" w:rsidRDefault="001D27F9" w:rsidP="003C0341">
      <w:pPr>
        <w:pStyle w:val="aff6"/>
        <w:shd w:val="clear" w:color="auto" w:fill="FFFFFF"/>
        <w:tabs>
          <w:tab w:val="left" w:pos="1418"/>
        </w:tabs>
        <w:ind w:left="0"/>
        <w:jc w:val="center"/>
        <w:rPr>
          <w:b/>
          <w:sz w:val="27"/>
          <w:szCs w:val="27"/>
        </w:rPr>
      </w:pPr>
      <w:r w:rsidRPr="00487526">
        <w:rPr>
          <w:b/>
          <w:sz w:val="27"/>
          <w:szCs w:val="27"/>
        </w:rPr>
        <w:t>Показатели доступности и качества государственных услуг</w:t>
      </w:r>
    </w:p>
    <w:p w:rsidR="001D27F9" w:rsidRPr="001D27F9" w:rsidRDefault="001D27F9" w:rsidP="003C0341">
      <w:pPr>
        <w:shd w:val="clear" w:color="auto" w:fill="FFFFFF"/>
        <w:tabs>
          <w:tab w:val="left" w:pos="1418"/>
        </w:tabs>
        <w:ind w:firstLine="851"/>
        <w:jc w:val="both"/>
        <w:rPr>
          <w:sz w:val="27"/>
          <w:szCs w:val="27"/>
        </w:rPr>
      </w:pP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Государственная услуга предоставляется в результате взаимодействия заявителя (представителя заявителя) с должностным лицом Министерства.</w:t>
      </w: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Информация о предоставлении государственной услуги предоставляется непосредственно по месту нахождения Министерства, с использованием средств массовой информации, телефонной и электронной связи, сети Интернет, на официальном сайте Министерства.</w:t>
      </w:r>
    </w:p>
    <w:p w:rsidR="001D27F9" w:rsidRP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Показателем достижения цели качества и доступности государственной услуги является:</w:t>
      </w:r>
    </w:p>
    <w:p w:rsidR="001D27F9" w:rsidRPr="001D27F9" w:rsidRDefault="001D27F9"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удовлетворенность заявителей качеством государственной услуги;</w:t>
      </w:r>
    </w:p>
    <w:p w:rsidR="001D27F9" w:rsidRPr="001D27F9" w:rsidRDefault="001D27F9"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доступность государственной услуги;</w:t>
      </w:r>
    </w:p>
    <w:p w:rsidR="001D27F9" w:rsidRPr="001D27F9" w:rsidRDefault="001D27F9"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доступность информации о предоставлении государственной услуги;</w:t>
      </w:r>
    </w:p>
    <w:p w:rsidR="001D27F9" w:rsidRPr="001D27F9" w:rsidRDefault="001D27F9"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соблюдение сроков предоставления государственной услуги;</w:t>
      </w:r>
    </w:p>
    <w:p w:rsidR="001D27F9" w:rsidRPr="001D27F9" w:rsidRDefault="001D27F9" w:rsidP="003C0341">
      <w:pPr>
        <w:pStyle w:val="aff6"/>
        <w:shd w:val="clear" w:color="auto" w:fill="FFFFFF"/>
        <w:tabs>
          <w:tab w:val="left" w:pos="1418"/>
        </w:tabs>
        <w:ind w:left="0" w:firstLine="851"/>
        <w:jc w:val="both"/>
        <w:rPr>
          <w:sz w:val="27"/>
          <w:szCs w:val="27"/>
        </w:rPr>
      </w:pPr>
      <w:r w:rsidRPr="001D27F9">
        <w:rPr>
          <w:sz w:val="27"/>
          <w:szCs w:val="27"/>
        </w:rPr>
        <w:t>-</w:t>
      </w:r>
      <w:r w:rsidRPr="001D27F9">
        <w:rPr>
          <w:sz w:val="27"/>
          <w:szCs w:val="27"/>
        </w:rPr>
        <w:tab/>
        <w:t>отсутствие обоснованных жалоб со стороны заявителей по результатам предоставления государственной услуги.</w:t>
      </w:r>
    </w:p>
    <w:p w:rsidR="001D27F9" w:rsidRPr="001D27F9" w:rsidRDefault="001D27F9" w:rsidP="003C0341">
      <w:pPr>
        <w:shd w:val="clear" w:color="auto" w:fill="FFFFFF"/>
        <w:tabs>
          <w:tab w:val="left" w:pos="1418"/>
        </w:tabs>
        <w:ind w:firstLine="851"/>
        <w:jc w:val="both"/>
        <w:rPr>
          <w:sz w:val="27"/>
          <w:szCs w:val="27"/>
        </w:rPr>
      </w:pPr>
    </w:p>
    <w:p w:rsidR="001D27F9" w:rsidRPr="00487526" w:rsidRDefault="001D27F9" w:rsidP="003C0341">
      <w:pPr>
        <w:pStyle w:val="aff6"/>
        <w:shd w:val="clear" w:color="auto" w:fill="FFFFFF"/>
        <w:tabs>
          <w:tab w:val="left" w:pos="1418"/>
        </w:tabs>
        <w:ind w:left="0"/>
        <w:jc w:val="center"/>
        <w:rPr>
          <w:b/>
          <w:sz w:val="27"/>
          <w:szCs w:val="27"/>
        </w:rPr>
      </w:pPr>
      <w:r w:rsidRPr="00487526">
        <w:rPr>
          <w:b/>
          <w:sz w:val="27"/>
          <w:szCs w:val="27"/>
        </w:rPr>
        <w:t>Иные требования, в том числе учитывающие особенности предоставления государственных и муниципальных услуг в электронной форме</w:t>
      </w:r>
    </w:p>
    <w:p w:rsidR="001D27F9" w:rsidRPr="001D27F9" w:rsidRDefault="001D27F9" w:rsidP="003C0341">
      <w:pPr>
        <w:shd w:val="clear" w:color="auto" w:fill="FFFFFF"/>
        <w:tabs>
          <w:tab w:val="left" w:pos="1418"/>
        </w:tabs>
        <w:ind w:firstLine="851"/>
        <w:jc w:val="both"/>
        <w:rPr>
          <w:sz w:val="27"/>
          <w:szCs w:val="27"/>
        </w:rPr>
      </w:pPr>
    </w:p>
    <w:p w:rsidR="001D27F9" w:rsidRDefault="001D27F9" w:rsidP="003C0341">
      <w:pPr>
        <w:pStyle w:val="aff6"/>
        <w:numPr>
          <w:ilvl w:val="0"/>
          <w:numId w:val="39"/>
        </w:numPr>
        <w:shd w:val="clear" w:color="auto" w:fill="FFFFFF"/>
        <w:tabs>
          <w:tab w:val="left" w:pos="1418"/>
        </w:tabs>
        <w:ind w:left="0" w:firstLine="851"/>
        <w:jc w:val="both"/>
        <w:rPr>
          <w:sz w:val="27"/>
          <w:szCs w:val="27"/>
        </w:rPr>
      </w:pPr>
      <w:r w:rsidRPr="001D27F9">
        <w:rPr>
          <w:sz w:val="27"/>
          <w:szCs w:val="27"/>
        </w:rPr>
        <w:t>Заявитель может ознакомиться с информацией о предоставляемой государственной услуге, а так же со сведениями о ходе ее предоставления с помощью информационной системы Республики Карелия «Портал государственных услуг Республики Карелия» (http://service.karelia.ru/), а также на официальном сайте Министерства с возможностью копирования и заполнения формы заявки.</w:t>
      </w:r>
    </w:p>
    <w:p w:rsidR="002D1DFC" w:rsidRDefault="002D1DFC" w:rsidP="003C0341">
      <w:pPr>
        <w:tabs>
          <w:tab w:val="left" w:pos="1418"/>
        </w:tabs>
        <w:jc w:val="center"/>
        <w:rPr>
          <w:b/>
          <w:sz w:val="27"/>
          <w:szCs w:val="27"/>
        </w:rPr>
      </w:pPr>
    </w:p>
    <w:p w:rsidR="002D1DFC" w:rsidRDefault="002D1DFC" w:rsidP="003C0341">
      <w:pPr>
        <w:tabs>
          <w:tab w:val="left" w:pos="1418"/>
        </w:tabs>
        <w:jc w:val="center"/>
        <w:rPr>
          <w:b/>
          <w:sz w:val="27"/>
          <w:szCs w:val="27"/>
        </w:rPr>
      </w:pPr>
    </w:p>
    <w:p w:rsidR="0034357C" w:rsidRPr="005B450C" w:rsidRDefault="005B450C" w:rsidP="003C0341">
      <w:pPr>
        <w:tabs>
          <w:tab w:val="left" w:pos="1418"/>
        </w:tabs>
        <w:jc w:val="center"/>
        <w:rPr>
          <w:b/>
          <w:sz w:val="27"/>
          <w:szCs w:val="27"/>
        </w:rPr>
      </w:pPr>
      <w:r w:rsidRPr="005B450C">
        <w:rPr>
          <w:b/>
          <w:sz w:val="27"/>
          <w:szCs w:val="27"/>
          <w:lang w:val="en-US"/>
        </w:rPr>
        <w:lastRenderedPageBreak/>
        <w:t>III</w:t>
      </w:r>
      <w:r w:rsidRPr="005B450C">
        <w:rPr>
          <w:b/>
          <w:sz w:val="27"/>
          <w:szCs w:val="27"/>
        </w:rPr>
        <w:t>.</w:t>
      </w:r>
      <w:r>
        <w:rPr>
          <w:b/>
          <w:sz w:val="27"/>
          <w:szCs w:val="27"/>
        </w:rPr>
        <w:t xml:space="preserve"> </w:t>
      </w:r>
      <w:r w:rsidR="0034357C" w:rsidRPr="005B450C">
        <w:rPr>
          <w:b/>
          <w:sz w:val="27"/>
          <w:szCs w:val="27"/>
        </w:rPr>
        <w:t xml:space="preserve">Состав, последовательность и сроки выполнения </w:t>
      </w:r>
      <w:r w:rsidR="0034357C" w:rsidRPr="005B450C">
        <w:rPr>
          <w:b/>
          <w:sz w:val="27"/>
          <w:szCs w:val="27"/>
        </w:rPr>
        <w:br/>
        <w:t>административных процедур</w:t>
      </w:r>
    </w:p>
    <w:p w:rsidR="0034357C" w:rsidRPr="0034357C" w:rsidRDefault="0034357C" w:rsidP="003C0341">
      <w:pPr>
        <w:shd w:val="clear" w:color="auto" w:fill="FFFFFF"/>
        <w:tabs>
          <w:tab w:val="left" w:pos="1418"/>
        </w:tabs>
        <w:ind w:firstLine="851"/>
        <w:jc w:val="both"/>
        <w:rPr>
          <w:b/>
          <w:sz w:val="27"/>
          <w:szCs w:val="27"/>
        </w:rPr>
      </w:pPr>
    </w:p>
    <w:p w:rsidR="0034357C" w:rsidRPr="001D27F9" w:rsidRDefault="0034357C" w:rsidP="003C0341">
      <w:pPr>
        <w:pStyle w:val="aff6"/>
        <w:shd w:val="clear" w:color="auto" w:fill="FFFFFF"/>
        <w:tabs>
          <w:tab w:val="left" w:pos="1418"/>
        </w:tabs>
        <w:ind w:left="0"/>
        <w:jc w:val="center"/>
        <w:rPr>
          <w:b/>
          <w:sz w:val="27"/>
          <w:szCs w:val="27"/>
        </w:rPr>
      </w:pPr>
      <w:r w:rsidRPr="001D27F9">
        <w:rPr>
          <w:b/>
          <w:sz w:val="27"/>
          <w:szCs w:val="27"/>
        </w:rPr>
        <w:t>Состав административных процедур,</w:t>
      </w:r>
      <w:r w:rsidR="00487526">
        <w:rPr>
          <w:b/>
          <w:sz w:val="27"/>
          <w:szCs w:val="27"/>
        </w:rPr>
        <w:br/>
      </w:r>
      <w:r w:rsidRPr="001D27F9">
        <w:rPr>
          <w:b/>
          <w:sz w:val="27"/>
          <w:szCs w:val="27"/>
        </w:rPr>
        <w:t>входящих в предоставление государственной услуги</w:t>
      </w:r>
    </w:p>
    <w:p w:rsidR="0034357C" w:rsidRPr="0034357C" w:rsidRDefault="0034357C" w:rsidP="003C0341">
      <w:pPr>
        <w:shd w:val="clear" w:color="auto" w:fill="FFFFFF"/>
        <w:tabs>
          <w:tab w:val="left" w:pos="1418"/>
        </w:tabs>
        <w:ind w:firstLine="851"/>
        <w:jc w:val="both"/>
        <w:rPr>
          <w:b/>
          <w:sz w:val="27"/>
          <w:szCs w:val="27"/>
        </w:rPr>
      </w:pPr>
    </w:p>
    <w:p w:rsidR="0034357C" w:rsidRPr="001D27F9" w:rsidRDefault="0034357C" w:rsidP="003C0341">
      <w:pPr>
        <w:pStyle w:val="aff6"/>
        <w:numPr>
          <w:ilvl w:val="0"/>
          <w:numId w:val="39"/>
        </w:numPr>
        <w:shd w:val="clear" w:color="auto" w:fill="FFFFFF"/>
        <w:tabs>
          <w:tab w:val="left" w:pos="1418"/>
          <w:tab w:val="left" w:pos="1560"/>
        </w:tabs>
        <w:ind w:left="0" w:firstLine="851"/>
        <w:jc w:val="both"/>
        <w:rPr>
          <w:sz w:val="27"/>
          <w:szCs w:val="27"/>
        </w:rPr>
      </w:pPr>
      <w:r w:rsidRPr="001D27F9">
        <w:rPr>
          <w:sz w:val="27"/>
          <w:szCs w:val="27"/>
        </w:rPr>
        <w:t>Предоставление государственной услуги включает в себя следующие административные процедуры:</w:t>
      </w:r>
    </w:p>
    <w:p w:rsidR="0034357C" w:rsidRPr="00487526" w:rsidRDefault="0034357C" w:rsidP="003C0341">
      <w:pPr>
        <w:shd w:val="clear" w:color="auto" w:fill="FFFFFF"/>
        <w:tabs>
          <w:tab w:val="left" w:pos="993"/>
          <w:tab w:val="left" w:pos="1418"/>
        </w:tabs>
        <w:ind w:firstLine="851"/>
        <w:jc w:val="both"/>
        <w:rPr>
          <w:sz w:val="27"/>
          <w:szCs w:val="27"/>
        </w:rPr>
      </w:pPr>
      <w:r w:rsidRPr="00487526">
        <w:rPr>
          <w:sz w:val="27"/>
          <w:szCs w:val="27"/>
        </w:rPr>
        <w:t>-</w:t>
      </w:r>
      <w:r w:rsidRPr="00487526">
        <w:rPr>
          <w:sz w:val="27"/>
          <w:szCs w:val="27"/>
        </w:rPr>
        <w:tab/>
        <w:t>прием Заявки и прилагаемых к ней документов;</w:t>
      </w:r>
    </w:p>
    <w:p w:rsidR="0034357C" w:rsidRPr="001D27F9" w:rsidRDefault="0034357C"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рассмотрение Министерством представленных документов;</w:t>
      </w:r>
    </w:p>
    <w:p w:rsidR="0034357C" w:rsidRPr="001D27F9" w:rsidRDefault="0034357C"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принятие решения об аккредитации или об отказе в аккредитации;</w:t>
      </w:r>
    </w:p>
    <w:p w:rsidR="0034357C" w:rsidRPr="001D27F9" w:rsidRDefault="0034357C"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выдача Аттестата;</w:t>
      </w:r>
    </w:p>
    <w:p w:rsidR="0034357C" w:rsidRPr="001D27F9" w:rsidRDefault="0034357C"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возврат документов заявителю (представителю заявителя) с указанием причин возврата;</w:t>
      </w:r>
    </w:p>
    <w:p w:rsidR="0034357C" w:rsidRPr="001D27F9" w:rsidRDefault="0034357C"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направление сведений об аккредитации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туризма, для включения в перечень аккредитованных организаций;</w:t>
      </w:r>
    </w:p>
    <w:p w:rsidR="0034357C" w:rsidRPr="001D27F9" w:rsidRDefault="0034357C" w:rsidP="003C0341">
      <w:pPr>
        <w:pStyle w:val="aff6"/>
        <w:shd w:val="clear" w:color="auto" w:fill="FFFFFF"/>
        <w:tabs>
          <w:tab w:val="left" w:pos="993"/>
          <w:tab w:val="left" w:pos="1418"/>
        </w:tabs>
        <w:ind w:left="0" w:firstLine="851"/>
        <w:jc w:val="both"/>
        <w:rPr>
          <w:sz w:val="27"/>
          <w:szCs w:val="27"/>
        </w:rPr>
      </w:pPr>
      <w:r w:rsidRPr="001D27F9">
        <w:rPr>
          <w:sz w:val="27"/>
          <w:szCs w:val="27"/>
        </w:rPr>
        <w:t>-</w:t>
      </w:r>
      <w:r w:rsidRPr="001D27F9">
        <w:rPr>
          <w:sz w:val="27"/>
          <w:szCs w:val="27"/>
        </w:rPr>
        <w:tab/>
        <w:t>формирование и ведение республиканского перечня аккредитованных организаций.</w:t>
      </w:r>
    </w:p>
    <w:p w:rsidR="0034357C" w:rsidRPr="001D27F9" w:rsidRDefault="0034357C" w:rsidP="003C0341">
      <w:pPr>
        <w:pStyle w:val="aff6"/>
        <w:numPr>
          <w:ilvl w:val="0"/>
          <w:numId w:val="39"/>
        </w:numPr>
        <w:shd w:val="clear" w:color="auto" w:fill="FFFFFF"/>
        <w:tabs>
          <w:tab w:val="left" w:pos="1418"/>
          <w:tab w:val="left" w:pos="1560"/>
        </w:tabs>
        <w:ind w:left="0" w:firstLine="851"/>
        <w:jc w:val="both"/>
        <w:rPr>
          <w:sz w:val="27"/>
          <w:szCs w:val="27"/>
        </w:rPr>
      </w:pPr>
      <w:r w:rsidRPr="001D27F9">
        <w:rPr>
          <w:sz w:val="27"/>
          <w:szCs w:val="27"/>
        </w:rPr>
        <w:t xml:space="preserve">Блок-схема последовательности действий при предоставлении государственной услуги по аккредитации организаций, </w:t>
      </w:r>
      <w:r w:rsidRPr="001D27F9">
        <w:rPr>
          <w:bCs/>
          <w:sz w:val="27"/>
          <w:szCs w:val="27"/>
        </w:rPr>
        <w:t>осуществляющих классификацию объектов туристской индустрии на территории Республики Карелия, включающих гостиницы и иные средства размещения, горнолыжные трассы, пляжи, приведена в приложении № 4 к настоящему регламенту.</w:t>
      </w:r>
    </w:p>
    <w:p w:rsidR="0034357C" w:rsidRPr="0034357C" w:rsidRDefault="0034357C" w:rsidP="003C0341">
      <w:pPr>
        <w:shd w:val="clear" w:color="auto" w:fill="FFFFFF"/>
        <w:tabs>
          <w:tab w:val="left" w:pos="1418"/>
        </w:tabs>
        <w:ind w:firstLine="851"/>
        <w:jc w:val="both"/>
        <w:rPr>
          <w:b/>
          <w:sz w:val="27"/>
          <w:szCs w:val="27"/>
        </w:rPr>
      </w:pPr>
    </w:p>
    <w:p w:rsidR="0034357C" w:rsidRPr="001D27F9" w:rsidRDefault="0034357C" w:rsidP="003C0341">
      <w:pPr>
        <w:pStyle w:val="aff6"/>
        <w:shd w:val="clear" w:color="auto" w:fill="FFFFFF"/>
        <w:tabs>
          <w:tab w:val="left" w:pos="1418"/>
        </w:tabs>
        <w:ind w:left="0" w:firstLine="851"/>
        <w:jc w:val="center"/>
        <w:rPr>
          <w:b/>
          <w:sz w:val="27"/>
          <w:szCs w:val="27"/>
        </w:rPr>
      </w:pPr>
      <w:r w:rsidRPr="001D27F9">
        <w:rPr>
          <w:b/>
          <w:sz w:val="27"/>
          <w:szCs w:val="27"/>
        </w:rPr>
        <w:t>Описание и последовательность выполнения</w:t>
      </w:r>
      <w:r w:rsidR="005B450C">
        <w:rPr>
          <w:b/>
          <w:sz w:val="27"/>
          <w:szCs w:val="27"/>
        </w:rPr>
        <w:br/>
      </w:r>
      <w:r w:rsidRPr="001D27F9">
        <w:rPr>
          <w:b/>
          <w:sz w:val="27"/>
          <w:szCs w:val="27"/>
        </w:rPr>
        <w:t>административных процедур</w:t>
      </w:r>
    </w:p>
    <w:p w:rsidR="0034357C" w:rsidRPr="0034357C" w:rsidRDefault="0034357C" w:rsidP="003C0341">
      <w:pPr>
        <w:shd w:val="clear" w:color="auto" w:fill="FFFFFF"/>
        <w:tabs>
          <w:tab w:val="left" w:pos="1418"/>
          <w:tab w:val="left" w:pos="1560"/>
        </w:tabs>
        <w:ind w:firstLine="851"/>
        <w:jc w:val="both"/>
        <w:rPr>
          <w:b/>
          <w:sz w:val="27"/>
          <w:szCs w:val="27"/>
        </w:rPr>
      </w:pPr>
    </w:p>
    <w:p w:rsidR="0034357C" w:rsidRPr="00487526" w:rsidRDefault="0034357C" w:rsidP="003C0341">
      <w:pPr>
        <w:pStyle w:val="aff6"/>
        <w:numPr>
          <w:ilvl w:val="0"/>
          <w:numId w:val="39"/>
        </w:numPr>
        <w:shd w:val="clear" w:color="auto" w:fill="FFFFFF"/>
        <w:tabs>
          <w:tab w:val="left" w:pos="709"/>
          <w:tab w:val="left" w:pos="1418"/>
        </w:tabs>
        <w:ind w:left="0" w:firstLine="851"/>
        <w:jc w:val="both"/>
        <w:rPr>
          <w:sz w:val="27"/>
          <w:szCs w:val="27"/>
        </w:rPr>
      </w:pPr>
      <w:r w:rsidRPr="001D27F9">
        <w:rPr>
          <w:sz w:val="27"/>
          <w:szCs w:val="27"/>
        </w:rPr>
        <w:t xml:space="preserve">Юридическим фактом, служащим основанием для принятия решения об аккредитации, является подача в Министерство Заявки в качестве организации, </w:t>
      </w:r>
      <w:r w:rsidRPr="001D27F9">
        <w:rPr>
          <w:bCs/>
          <w:sz w:val="27"/>
          <w:szCs w:val="27"/>
        </w:rPr>
        <w:t>осуществляющей классификацию объектов туристской индустрии на территории Республики Карелия, включающих гостиницы и иные средства размещения, горнолыжные трассы, пляжи.</w:t>
      </w:r>
    </w:p>
    <w:p w:rsidR="00487526"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1D27F9">
        <w:rPr>
          <w:sz w:val="27"/>
          <w:szCs w:val="27"/>
        </w:rPr>
        <w:t>После регистрации Заявка передается Министру для визирования и определения ответственного исполнителя.</w:t>
      </w:r>
    </w:p>
    <w:p w:rsidR="0034357C" w:rsidRPr="00487526"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Максимальный срок переадресации документов от Министра к исполнителю – 1 календарный день.</w:t>
      </w:r>
    </w:p>
    <w:p w:rsidR="0034357C" w:rsidRPr="001D27F9"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proofErr w:type="gramStart"/>
      <w:r w:rsidRPr="001D27F9">
        <w:rPr>
          <w:sz w:val="27"/>
          <w:szCs w:val="27"/>
        </w:rPr>
        <w:t xml:space="preserve">Исполнитель проверяет комплектность представленных документов, правильность их оформления и соответствие требованиям установленных приказом </w:t>
      </w:r>
      <w:r w:rsidRPr="001D27F9">
        <w:rPr>
          <w:bCs/>
          <w:sz w:val="27"/>
          <w:szCs w:val="27"/>
        </w:rPr>
        <w:t xml:space="preserve">Министерства спорта, туризма и молодежной политики </w:t>
      </w:r>
      <w:r w:rsidR="00DE745B">
        <w:rPr>
          <w:bCs/>
          <w:sz w:val="27"/>
          <w:szCs w:val="27"/>
        </w:rPr>
        <w:t xml:space="preserve">Российской Федерации </w:t>
      </w:r>
      <w:r w:rsidRPr="001D27F9">
        <w:rPr>
          <w:bCs/>
          <w:sz w:val="27"/>
          <w:szCs w:val="27"/>
        </w:rPr>
        <w:t>от 15.12.2010 № 1351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1D27F9">
        <w:rPr>
          <w:sz w:val="27"/>
          <w:szCs w:val="27"/>
        </w:rPr>
        <w:t>, а также полноту и достоверность содержащихся в них сведений.</w:t>
      </w:r>
      <w:proofErr w:type="gramEnd"/>
    </w:p>
    <w:p w:rsidR="0034357C" w:rsidRPr="001D27F9"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1D27F9">
        <w:rPr>
          <w:sz w:val="27"/>
          <w:szCs w:val="27"/>
        </w:rPr>
        <w:t xml:space="preserve">В случае непредставления заявителем документов, предусмотренных пунктом </w:t>
      </w:r>
      <w:r w:rsidR="005B450C">
        <w:rPr>
          <w:sz w:val="27"/>
          <w:szCs w:val="27"/>
        </w:rPr>
        <w:t>2</w:t>
      </w:r>
      <w:r w:rsidR="00421A34">
        <w:rPr>
          <w:sz w:val="27"/>
          <w:szCs w:val="27"/>
        </w:rPr>
        <w:t>5</w:t>
      </w:r>
      <w:r w:rsidRPr="001D27F9">
        <w:rPr>
          <w:sz w:val="27"/>
          <w:szCs w:val="27"/>
        </w:rPr>
        <w:t xml:space="preserve"> настоящего регламента, исполнитель запрашивает, в том числе в электронном виде с использованием единой системы межведомственного </w:t>
      </w:r>
      <w:r w:rsidRPr="001D27F9">
        <w:rPr>
          <w:sz w:val="27"/>
          <w:szCs w:val="27"/>
        </w:rPr>
        <w:lastRenderedPageBreak/>
        <w:t>электронного взаимодействия, в Федеральной налоговой службе (ее территориальных органах):</w:t>
      </w:r>
    </w:p>
    <w:p w:rsidR="0034357C" w:rsidRPr="001D27F9" w:rsidRDefault="0034357C" w:rsidP="003C0341">
      <w:pPr>
        <w:pStyle w:val="aff6"/>
        <w:shd w:val="clear" w:color="auto" w:fill="FFFFFF"/>
        <w:tabs>
          <w:tab w:val="left" w:pos="709"/>
          <w:tab w:val="left" w:pos="1418"/>
          <w:tab w:val="left" w:pos="1560"/>
        </w:tabs>
        <w:ind w:left="0" w:firstLine="851"/>
        <w:jc w:val="both"/>
        <w:rPr>
          <w:sz w:val="27"/>
          <w:szCs w:val="27"/>
        </w:rPr>
      </w:pPr>
      <w:r w:rsidRPr="001D27F9">
        <w:rPr>
          <w:sz w:val="27"/>
          <w:szCs w:val="27"/>
        </w:rPr>
        <w:t>-</w:t>
      </w:r>
      <w:r w:rsidRPr="001D27F9">
        <w:rPr>
          <w:sz w:val="27"/>
          <w:szCs w:val="27"/>
        </w:rPr>
        <w:tab/>
        <w:t>сведения о постановке заявителя на учет в налоговом органе;</w:t>
      </w:r>
    </w:p>
    <w:p w:rsidR="0034357C" w:rsidRPr="001D27F9" w:rsidRDefault="0034357C" w:rsidP="003C0341">
      <w:pPr>
        <w:pStyle w:val="aff6"/>
        <w:shd w:val="clear" w:color="auto" w:fill="FFFFFF"/>
        <w:tabs>
          <w:tab w:val="left" w:pos="709"/>
          <w:tab w:val="left" w:pos="1418"/>
          <w:tab w:val="left" w:pos="1560"/>
        </w:tabs>
        <w:ind w:left="0" w:firstLine="851"/>
        <w:jc w:val="both"/>
        <w:rPr>
          <w:sz w:val="27"/>
          <w:szCs w:val="27"/>
        </w:rPr>
      </w:pPr>
      <w:r w:rsidRPr="001D27F9">
        <w:rPr>
          <w:sz w:val="27"/>
          <w:szCs w:val="27"/>
        </w:rPr>
        <w:t>-</w:t>
      </w:r>
      <w:r w:rsidRPr="001D27F9">
        <w:rPr>
          <w:sz w:val="27"/>
          <w:szCs w:val="27"/>
        </w:rPr>
        <w:tab/>
        <w:t xml:space="preserve">сведения о наличии (отсутствии) задолженности перед бюджетом и внебюджетными фондами, </w:t>
      </w:r>
      <w:proofErr w:type="gramStart"/>
      <w:r w:rsidRPr="001D27F9">
        <w:rPr>
          <w:sz w:val="27"/>
          <w:szCs w:val="27"/>
        </w:rPr>
        <w:t>выданную</w:t>
      </w:r>
      <w:proofErr w:type="gramEnd"/>
      <w:r w:rsidRPr="001D27F9">
        <w:rPr>
          <w:sz w:val="27"/>
          <w:szCs w:val="27"/>
        </w:rPr>
        <w:t xml:space="preserve"> не ранее, чем за последний отчетный период, предшествующий дате подачи заявления.</w:t>
      </w:r>
    </w:p>
    <w:p w:rsidR="0034357C" w:rsidRPr="001D27F9"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proofErr w:type="gramStart"/>
      <w:r w:rsidRPr="001D27F9">
        <w:rPr>
          <w:sz w:val="27"/>
          <w:szCs w:val="27"/>
        </w:rPr>
        <w:t xml:space="preserve">По результатам проверки исполнитель готовит заключение о соответствии либо о несоответствии представленных документов установленным требованиям и обеспечивает организацию заседания комиссии по аккредитации организаций, осуществляющих классификацию объектов туристской индустрии на территории Республики Карелия, включающих гостиницы и иные средства размещения, горнолыжные трассы, пляжи (далее – Комиссия), в качестве организации, </w:t>
      </w:r>
      <w:r w:rsidRPr="001D27F9">
        <w:rPr>
          <w:bCs/>
          <w:sz w:val="27"/>
          <w:szCs w:val="27"/>
        </w:rPr>
        <w:t>осуществляющей классификацию объектов туристской индустрии на территории Республики Карелия, включающих гостиницы и иные средства</w:t>
      </w:r>
      <w:proofErr w:type="gramEnd"/>
      <w:r w:rsidRPr="001D27F9">
        <w:rPr>
          <w:bCs/>
          <w:sz w:val="27"/>
          <w:szCs w:val="27"/>
        </w:rPr>
        <w:t xml:space="preserve"> размещения, горнолыжные трассы, пляжи, </w:t>
      </w:r>
      <w:r w:rsidRPr="001D27F9">
        <w:rPr>
          <w:sz w:val="27"/>
          <w:szCs w:val="27"/>
        </w:rPr>
        <w:t>готовит проект решения указанной комиссии.</w:t>
      </w:r>
    </w:p>
    <w:p w:rsidR="0034357C" w:rsidRPr="001D27F9"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1D27F9">
        <w:rPr>
          <w:sz w:val="27"/>
          <w:szCs w:val="27"/>
        </w:rPr>
        <w:t xml:space="preserve">Комиссия состоит </w:t>
      </w:r>
      <w:r w:rsidR="004A7016">
        <w:rPr>
          <w:sz w:val="27"/>
          <w:szCs w:val="27"/>
        </w:rPr>
        <w:t xml:space="preserve">не менее чем </w:t>
      </w:r>
      <w:r w:rsidRPr="001D27F9">
        <w:rPr>
          <w:sz w:val="27"/>
          <w:szCs w:val="27"/>
        </w:rPr>
        <w:t>из 6 человек. Состав Комиссии утверждается приказом Министерства.</w:t>
      </w:r>
    </w:p>
    <w:p w:rsidR="0034357C" w:rsidRPr="001D27F9"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1D27F9">
        <w:rPr>
          <w:sz w:val="27"/>
          <w:szCs w:val="27"/>
        </w:rPr>
        <w:t xml:space="preserve">В Комиссию входят представители </w:t>
      </w:r>
      <w:r w:rsidR="00DE745B">
        <w:rPr>
          <w:sz w:val="27"/>
          <w:szCs w:val="27"/>
        </w:rPr>
        <w:t xml:space="preserve">Министерства, других </w:t>
      </w:r>
      <w:r w:rsidRPr="001D27F9">
        <w:rPr>
          <w:sz w:val="27"/>
          <w:szCs w:val="27"/>
        </w:rPr>
        <w:t>органов исполнительной власти Республики Карелия, бизнеса и общественности в сфере туризма.</w:t>
      </w:r>
    </w:p>
    <w:p w:rsidR="0034357C" w:rsidRPr="001D27F9" w:rsidRDefault="0034357C" w:rsidP="003C0341">
      <w:pPr>
        <w:pStyle w:val="aff6"/>
        <w:numPr>
          <w:ilvl w:val="0"/>
          <w:numId w:val="39"/>
        </w:numPr>
        <w:tabs>
          <w:tab w:val="left" w:pos="709"/>
          <w:tab w:val="left" w:pos="1418"/>
          <w:tab w:val="left" w:pos="1560"/>
        </w:tabs>
        <w:ind w:left="0" w:firstLine="851"/>
        <w:jc w:val="both"/>
        <w:outlineLvl w:val="1"/>
        <w:rPr>
          <w:sz w:val="27"/>
          <w:szCs w:val="27"/>
        </w:rPr>
      </w:pPr>
      <w:r w:rsidRPr="001D27F9">
        <w:rPr>
          <w:sz w:val="27"/>
          <w:szCs w:val="27"/>
        </w:rPr>
        <w:t>Решения Комиссии на её заседаниях принимаются открытым голосованием, простым большинством голосов присутствующих на заседании членов, при участии в заседании не менее половины состава Комиссии по аккредитации.</w:t>
      </w:r>
    </w:p>
    <w:p w:rsidR="0034357C" w:rsidRPr="001D27F9" w:rsidRDefault="0034357C" w:rsidP="00255442">
      <w:pPr>
        <w:pStyle w:val="aff6"/>
        <w:numPr>
          <w:ilvl w:val="0"/>
          <w:numId w:val="39"/>
        </w:numPr>
        <w:tabs>
          <w:tab w:val="left" w:pos="709"/>
          <w:tab w:val="left" w:pos="1418"/>
          <w:tab w:val="left" w:pos="1560"/>
        </w:tabs>
        <w:ind w:left="0" w:firstLine="851"/>
        <w:jc w:val="both"/>
        <w:outlineLvl w:val="1"/>
        <w:rPr>
          <w:sz w:val="27"/>
          <w:szCs w:val="27"/>
        </w:rPr>
      </w:pPr>
      <w:r w:rsidRPr="001D27F9">
        <w:rPr>
          <w:sz w:val="27"/>
          <w:szCs w:val="27"/>
        </w:rPr>
        <w:t>Заседания Комиссии созываются по мере необходимости.</w:t>
      </w:r>
    </w:p>
    <w:p w:rsidR="0034357C" w:rsidRPr="001D27F9" w:rsidRDefault="0034357C" w:rsidP="00255442">
      <w:pPr>
        <w:pStyle w:val="aff6"/>
        <w:numPr>
          <w:ilvl w:val="0"/>
          <w:numId w:val="39"/>
        </w:numPr>
        <w:shd w:val="clear" w:color="auto" w:fill="FFFFFF"/>
        <w:tabs>
          <w:tab w:val="left" w:pos="709"/>
          <w:tab w:val="left" w:pos="1418"/>
          <w:tab w:val="left" w:pos="1560"/>
        </w:tabs>
        <w:ind w:left="0" w:firstLine="851"/>
        <w:jc w:val="both"/>
        <w:rPr>
          <w:sz w:val="27"/>
          <w:szCs w:val="27"/>
        </w:rPr>
      </w:pPr>
      <w:r w:rsidRPr="001D27F9">
        <w:rPr>
          <w:sz w:val="27"/>
          <w:szCs w:val="27"/>
        </w:rPr>
        <w:t>Комиссия принимает решение на основании рассмотрения заявки и представленных заявителем документов.</w:t>
      </w:r>
    </w:p>
    <w:p w:rsidR="0034357C" w:rsidRPr="00255442" w:rsidRDefault="0034357C" w:rsidP="00255442">
      <w:pPr>
        <w:pStyle w:val="aff6"/>
        <w:numPr>
          <w:ilvl w:val="0"/>
          <w:numId w:val="39"/>
        </w:numPr>
        <w:shd w:val="clear" w:color="auto" w:fill="FFFFFF"/>
        <w:tabs>
          <w:tab w:val="left" w:pos="709"/>
          <w:tab w:val="left" w:pos="1418"/>
          <w:tab w:val="left" w:pos="1560"/>
        </w:tabs>
        <w:ind w:left="0" w:firstLine="851"/>
        <w:jc w:val="both"/>
        <w:rPr>
          <w:sz w:val="27"/>
          <w:szCs w:val="27"/>
        </w:rPr>
      </w:pPr>
      <w:r w:rsidRPr="00255442">
        <w:rPr>
          <w:sz w:val="27"/>
          <w:szCs w:val="27"/>
        </w:rPr>
        <w:t xml:space="preserve">В случае положительного решения </w:t>
      </w:r>
      <w:r w:rsidR="00A30FF9" w:rsidRPr="00255442">
        <w:rPr>
          <w:sz w:val="27"/>
          <w:szCs w:val="27"/>
        </w:rPr>
        <w:t xml:space="preserve">Комиссии </w:t>
      </w:r>
      <w:r w:rsidR="00E6776A">
        <w:rPr>
          <w:sz w:val="27"/>
          <w:szCs w:val="27"/>
        </w:rPr>
        <w:t>з</w:t>
      </w:r>
      <w:r w:rsidR="00A30FF9" w:rsidRPr="00255442">
        <w:rPr>
          <w:sz w:val="27"/>
          <w:szCs w:val="27"/>
        </w:rPr>
        <w:t xml:space="preserve">аявителю выдается </w:t>
      </w:r>
      <w:r w:rsidR="00255442" w:rsidRPr="00255442">
        <w:rPr>
          <w:sz w:val="27"/>
          <w:szCs w:val="27"/>
        </w:rPr>
        <w:t>А</w:t>
      </w:r>
      <w:r w:rsidR="00A30FF9" w:rsidRPr="00255442">
        <w:rPr>
          <w:sz w:val="27"/>
          <w:szCs w:val="27"/>
        </w:rPr>
        <w:t xml:space="preserve">ттестат, подписанный </w:t>
      </w:r>
      <w:r w:rsidR="00255442" w:rsidRPr="00255442">
        <w:rPr>
          <w:sz w:val="27"/>
          <w:szCs w:val="27"/>
        </w:rPr>
        <w:t>Министром</w:t>
      </w:r>
      <w:r w:rsidR="00A30FF9" w:rsidRPr="00255442">
        <w:rPr>
          <w:sz w:val="27"/>
          <w:szCs w:val="27"/>
        </w:rPr>
        <w:t xml:space="preserve"> и заверенный печатью.</w:t>
      </w:r>
      <w:r w:rsidRPr="00255442">
        <w:rPr>
          <w:sz w:val="27"/>
          <w:szCs w:val="27"/>
        </w:rPr>
        <w:t xml:space="preserve"> </w:t>
      </w:r>
      <w:r w:rsidR="00255442" w:rsidRPr="00255442">
        <w:rPr>
          <w:sz w:val="27"/>
          <w:szCs w:val="27"/>
        </w:rPr>
        <w:t xml:space="preserve">Аттестат оформляется и выдается </w:t>
      </w:r>
      <w:r w:rsidR="00E6776A">
        <w:rPr>
          <w:sz w:val="27"/>
          <w:szCs w:val="27"/>
        </w:rPr>
        <w:t>з</w:t>
      </w:r>
      <w:r w:rsidR="00255442" w:rsidRPr="00255442">
        <w:rPr>
          <w:sz w:val="27"/>
          <w:szCs w:val="27"/>
        </w:rPr>
        <w:t xml:space="preserve">аявителю в течение 10 рабочих дней </w:t>
      </w:r>
      <w:proofErr w:type="gramStart"/>
      <w:r w:rsidR="00255442" w:rsidRPr="00255442">
        <w:rPr>
          <w:sz w:val="27"/>
          <w:szCs w:val="27"/>
        </w:rPr>
        <w:t>с даты принятия</w:t>
      </w:r>
      <w:proofErr w:type="gramEnd"/>
      <w:r w:rsidR="00255442" w:rsidRPr="00255442">
        <w:rPr>
          <w:sz w:val="27"/>
          <w:szCs w:val="27"/>
        </w:rPr>
        <w:t xml:space="preserve"> решения об аккредитации. </w:t>
      </w:r>
      <w:r w:rsidRPr="00255442">
        <w:rPr>
          <w:sz w:val="27"/>
          <w:szCs w:val="27"/>
        </w:rPr>
        <w:t xml:space="preserve">Срок действия Аттестата составляет </w:t>
      </w:r>
      <w:r w:rsidR="00A30FF9" w:rsidRPr="00255442">
        <w:rPr>
          <w:sz w:val="27"/>
          <w:szCs w:val="27"/>
        </w:rPr>
        <w:t>3</w:t>
      </w:r>
      <w:r w:rsidRPr="00255442">
        <w:rPr>
          <w:sz w:val="27"/>
          <w:szCs w:val="27"/>
        </w:rPr>
        <w:t xml:space="preserve"> </w:t>
      </w:r>
      <w:r w:rsidR="00A30FF9" w:rsidRPr="00255442">
        <w:rPr>
          <w:sz w:val="27"/>
          <w:szCs w:val="27"/>
        </w:rPr>
        <w:t>года</w:t>
      </w:r>
      <w:r w:rsidRPr="00255442">
        <w:rPr>
          <w:sz w:val="27"/>
          <w:szCs w:val="27"/>
        </w:rPr>
        <w:t>. По окончании срока действия Аттестата заявитель проходит аккредитацию в установленном порядке.</w:t>
      </w:r>
    </w:p>
    <w:p w:rsidR="0034357C" w:rsidRDefault="0034357C" w:rsidP="00255442">
      <w:pPr>
        <w:pStyle w:val="aff6"/>
        <w:numPr>
          <w:ilvl w:val="0"/>
          <w:numId w:val="39"/>
        </w:numPr>
        <w:shd w:val="clear" w:color="auto" w:fill="FFFFFF"/>
        <w:tabs>
          <w:tab w:val="left" w:pos="142"/>
          <w:tab w:val="left" w:pos="709"/>
          <w:tab w:val="left" w:pos="1418"/>
          <w:tab w:val="left" w:pos="1560"/>
        </w:tabs>
        <w:ind w:left="0" w:firstLine="851"/>
        <w:jc w:val="both"/>
        <w:rPr>
          <w:sz w:val="27"/>
          <w:szCs w:val="27"/>
        </w:rPr>
      </w:pPr>
      <w:r w:rsidRPr="001D27F9">
        <w:rPr>
          <w:sz w:val="27"/>
          <w:szCs w:val="27"/>
        </w:rPr>
        <w:t>В случае если Комиссией принято решение об отказе в аккредитации, документы возвращаются заявителю (представителю заявителя) с указанием причин отказа.</w:t>
      </w:r>
    </w:p>
    <w:p w:rsidR="00A30FF9" w:rsidRPr="00A30FF9" w:rsidRDefault="00A30FF9" w:rsidP="00A30FF9">
      <w:pPr>
        <w:pStyle w:val="aff6"/>
        <w:numPr>
          <w:ilvl w:val="0"/>
          <w:numId w:val="39"/>
        </w:numPr>
        <w:tabs>
          <w:tab w:val="left" w:pos="142"/>
        </w:tabs>
        <w:ind w:left="0" w:firstLine="851"/>
        <w:rPr>
          <w:sz w:val="27"/>
          <w:szCs w:val="27"/>
        </w:rPr>
      </w:pPr>
      <w:r w:rsidRPr="00A30FF9">
        <w:rPr>
          <w:sz w:val="27"/>
          <w:szCs w:val="27"/>
        </w:rPr>
        <w:t xml:space="preserve">Министерство письменно информирует заявителя об аккредитации или отказе в аккредитации (с указанием причин отказа) в течение 5 рабочих дней </w:t>
      </w:r>
      <w:proofErr w:type="gramStart"/>
      <w:r w:rsidRPr="00A30FF9">
        <w:rPr>
          <w:sz w:val="27"/>
          <w:szCs w:val="27"/>
        </w:rPr>
        <w:t>с даты принятия</w:t>
      </w:r>
      <w:proofErr w:type="gramEnd"/>
      <w:r w:rsidRPr="00A30FF9">
        <w:rPr>
          <w:sz w:val="27"/>
          <w:szCs w:val="27"/>
        </w:rPr>
        <w:t xml:space="preserve"> соответствующего решения.</w:t>
      </w:r>
    </w:p>
    <w:p w:rsidR="0034357C" w:rsidRPr="004A7016" w:rsidRDefault="0034357C" w:rsidP="00A30FF9">
      <w:pPr>
        <w:pStyle w:val="aff6"/>
        <w:numPr>
          <w:ilvl w:val="0"/>
          <w:numId w:val="39"/>
        </w:numPr>
        <w:shd w:val="clear" w:color="auto" w:fill="FFFFFF"/>
        <w:tabs>
          <w:tab w:val="left" w:pos="142"/>
          <w:tab w:val="left" w:pos="709"/>
          <w:tab w:val="left" w:pos="1418"/>
          <w:tab w:val="left" w:pos="1560"/>
        </w:tabs>
        <w:ind w:left="0" w:firstLine="851"/>
        <w:jc w:val="both"/>
        <w:rPr>
          <w:sz w:val="27"/>
          <w:szCs w:val="27"/>
        </w:rPr>
      </w:pPr>
      <w:r w:rsidRPr="004A7016">
        <w:rPr>
          <w:sz w:val="27"/>
          <w:szCs w:val="27"/>
        </w:rPr>
        <w:t>В случае изменения наименования, организационно-правовой формы, места нахождения, состава руководящих органов, внесения изменений в учредительные документы аккредитованной организации, либо утраты Аттестата, аккредитованная организация обязана в течение 5 календарных дней уведомить об этом Министерство и подать заявку о переоформлении Аттестата.</w:t>
      </w:r>
    </w:p>
    <w:p w:rsidR="0034357C" w:rsidRPr="001D27F9" w:rsidRDefault="0034357C"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1D27F9">
        <w:rPr>
          <w:sz w:val="27"/>
          <w:szCs w:val="27"/>
        </w:rPr>
        <w:t xml:space="preserve">В течение </w:t>
      </w:r>
      <w:r w:rsidR="006902C2">
        <w:rPr>
          <w:sz w:val="27"/>
          <w:szCs w:val="27"/>
        </w:rPr>
        <w:t>10</w:t>
      </w:r>
      <w:r w:rsidRPr="001D27F9">
        <w:rPr>
          <w:sz w:val="27"/>
          <w:szCs w:val="27"/>
        </w:rPr>
        <w:t xml:space="preserve"> </w:t>
      </w:r>
      <w:r w:rsidR="006902C2">
        <w:rPr>
          <w:sz w:val="27"/>
          <w:szCs w:val="27"/>
        </w:rPr>
        <w:t xml:space="preserve">рабочих </w:t>
      </w:r>
      <w:r w:rsidRPr="001D27F9">
        <w:rPr>
          <w:sz w:val="27"/>
          <w:szCs w:val="27"/>
        </w:rPr>
        <w:t xml:space="preserve">дней </w:t>
      </w:r>
      <w:proofErr w:type="gramStart"/>
      <w:r w:rsidRPr="001D27F9">
        <w:rPr>
          <w:sz w:val="27"/>
          <w:szCs w:val="27"/>
        </w:rPr>
        <w:t>с даты принятия</w:t>
      </w:r>
      <w:proofErr w:type="gramEnd"/>
      <w:r w:rsidRPr="001D27F9">
        <w:rPr>
          <w:sz w:val="27"/>
          <w:szCs w:val="27"/>
        </w:rPr>
        <w:t xml:space="preserve"> решения об аккредитации ответственное должностное лицо в целях организации учета и проведения мониторинга работы аккредитованных организаций формирует республиканский перечень аккредитованных организаций. Включение сведений об организации в </w:t>
      </w:r>
      <w:r w:rsidRPr="001D27F9">
        <w:rPr>
          <w:sz w:val="27"/>
          <w:szCs w:val="27"/>
        </w:rPr>
        <w:lastRenderedPageBreak/>
        <w:t>республиканский перечень аккредитованных организаций фиксируется в специальном журнале гражданским служащим, определенным Министром. Указанный перечень размещается на сайте Министерства для доведения соответствующей информации до руководителей предприятий и организаций туристской индустрии и потребителей туристских услуг.</w:t>
      </w:r>
    </w:p>
    <w:p w:rsidR="00487526" w:rsidRPr="00255442" w:rsidRDefault="0034357C" w:rsidP="00255442">
      <w:pPr>
        <w:pStyle w:val="aff6"/>
        <w:numPr>
          <w:ilvl w:val="0"/>
          <w:numId w:val="39"/>
        </w:numPr>
        <w:shd w:val="clear" w:color="auto" w:fill="FFFFFF"/>
        <w:tabs>
          <w:tab w:val="left" w:pos="709"/>
          <w:tab w:val="left" w:pos="1418"/>
          <w:tab w:val="left" w:pos="1560"/>
        </w:tabs>
        <w:ind w:left="0" w:firstLine="851"/>
        <w:jc w:val="both"/>
        <w:rPr>
          <w:b/>
          <w:sz w:val="27"/>
          <w:szCs w:val="27"/>
        </w:rPr>
      </w:pPr>
      <w:r w:rsidRPr="00487526">
        <w:rPr>
          <w:sz w:val="27"/>
          <w:szCs w:val="27"/>
        </w:rPr>
        <w:t xml:space="preserve">В течение 10 рабочих дней </w:t>
      </w:r>
      <w:proofErr w:type="gramStart"/>
      <w:r w:rsidRPr="00487526">
        <w:rPr>
          <w:sz w:val="27"/>
          <w:szCs w:val="27"/>
        </w:rPr>
        <w:t>с даты принятия</w:t>
      </w:r>
      <w:proofErr w:type="gramEnd"/>
      <w:r w:rsidRPr="00487526">
        <w:rPr>
          <w:sz w:val="27"/>
          <w:szCs w:val="27"/>
        </w:rPr>
        <w:t xml:space="preserve"> решения об аккредитации Министерство направляет сведения об аккредитованных организациях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туризма для включения в пе</w:t>
      </w:r>
      <w:r w:rsidR="00EC2DE8" w:rsidRPr="00487526">
        <w:rPr>
          <w:sz w:val="27"/>
          <w:szCs w:val="27"/>
        </w:rPr>
        <w:t>речень аккредитованных организаций</w:t>
      </w:r>
      <w:r w:rsidRPr="00487526">
        <w:rPr>
          <w:sz w:val="27"/>
          <w:szCs w:val="27"/>
        </w:rPr>
        <w:t>.</w:t>
      </w:r>
    </w:p>
    <w:p w:rsidR="00255442" w:rsidRPr="00255442" w:rsidRDefault="00255442" w:rsidP="00255442">
      <w:pPr>
        <w:pStyle w:val="aff6"/>
        <w:numPr>
          <w:ilvl w:val="0"/>
          <w:numId w:val="39"/>
        </w:numPr>
        <w:shd w:val="clear" w:color="auto" w:fill="FFFFFF"/>
        <w:tabs>
          <w:tab w:val="left" w:pos="709"/>
          <w:tab w:val="left" w:pos="1418"/>
          <w:tab w:val="left" w:pos="1560"/>
        </w:tabs>
        <w:ind w:left="0" w:firstLine="851"/>
        <w:jc w:val="both"/>
        <w:rPr>
          <w:sz w:val="27"/>
          <w:szCs w:val="27"/>
        </w:rPr>
      </w:pPr>
      <w:r w:rsidRPr="00255442">
        <w:rPr>
          <w:sz w:val="27"/>
          <w:szCs w:val="27"/>
        </w:rPr>
        <w:t xml:space="preserve">В случае утраты или порчи </w:t>
      </w:r>
      <w:r>
        <w:rPr>
          <w:sz w:val="27"/>
          <w:szCs w:val="27"/>
        </w:rPr>
        <w:t>А</w:t>
      </w:r>
      <w:r w:rsidRPr="00255442">
        <w:rPr>
          <w:sz w:val="27"/>
          <w:szCs w:val="27"/>
        </w:rPr>
        <w:t xml:space="preserve">ттестата </w:t>
      </w:r>
      <w:r>
        <w:rPr>
          <w:sz w:val="27"/>
          <w:szCs w:val="27"/>
        </w:rPr>
        <w:t>Министерство</w:t>
      </w:r>
      <w:r w:rsidRPr="00255442">
        <w:rPr>
          <w:sz w:val="27"/>
          <w:szCs w:val="27"/>
        </w:rPr>
        <w:t xml:space="preserve"> по заявлению аккредитованной организации в течение 3 рабочих дней со дня получения заявления </w:t>
      </w:r>
      <w:proofErr w:type="gramStart"/>
      <w:r w:rsidRPr="00255442">
        <w:rPr>
          <w:sz w:val="27"/>
          <w:szCs w:val="27"/>
        </w:rPr>
        <w:t>оформляет и выдает</w:t>
      </w:r>
      <w:proofErr w:type="gramEnd"/>
      <w:r w:rsidRPr="00255442">
        <w:rPr>
          <w:sz w:val="27"/>
          <w:szCs w:val="27"/>
        </w:rPr>
        <w:t xml:space="preserve"> аккредитованной организации дубликат аттестата аккредитации.</w:t>
      </w:r>
    </w:p>
    <w:p w:rsidR="00487526" w:rsidRPr="00487526" w:rsidRDefault="00487526" w:rsidP="00255442">
      <w:pPr>
        <w:pStyle w:val="aff6"/>
        <w:shd w:val="clear" w:color="auto" w:fill="FFFFFF"/>
        <w:tabs>
          <w:tab w:val="left" w:pos="709"/>
          <w:tab w:val="left" w:pos="1418"/>
          <w:tab w:val="left" w:pos="1560"/>
        </w:tabs>
        <w:ind w:left="0" w:firstLine="851"/>
        <w:jc w:val="both"/>
        <w:rPr>
          <w:b/>
          <w:sz w:val="27"/>
          <w:szCs w:val="27"/>
        </w:rPr>
      </w:pPr>
    </w:p>
    <w:p w:rsidR="00487526" w:rsidRDefault="006902C2" w:rsidP="003C0341">
      <w:pPr>
        <w:shd w:val="clear" w:color="auto" w:fill="FFFFFF"/>
        <w:tabs>
          <w:tab w:val="left" w:pos="709"/>
          <w:tab w:val="left" w:pos="1418"/>
          <w:tab w:val="left" w:pos="1560"/>
        </w:tabs>
        <w:jc w:val="center"/>
        <w:rPr>
          <w:b/>
          <w:sz w:val="27"/>
          <w:szCs w:val="27"/>
        </w:rPr>
      </w:pPr>
      <w:r>
        <w:rPr>
          <w:b/>
          <w:sz w:val="27"/>
          <w:szCs w:val="27"/>
          <w:lang w:val="en-US"/>
        </w:rPr>
        <w:t>IV</w:t>
      </w:r>
      <w:r>
        <w:rPr>
          <w:b/>
          <w:sz w:val="27"/>
          <w:szCs w:val="27"/>
        </w:rPr>
        <w:t xml:space="preserve">. </w:t>
      </w:r>
      <w:r w:rsidR="00EC2DE8" w:rsidRPr="00487526">
        <w:rPr>
          <w:b/>
          <w:sz w:val="27"/>
          <w:szCs w:val="27"/>
        </w:rPr>
        <w:t>Формы контроля за исполнением Административного регламента</w:t>
      </w:r>
    </w:p>
    <w:p w:rsidR="004A7016" w:rsidRPr="00487526" w:rsidRDefault="004A7016" w:rsidP="003C0341">
      <w:pPr>
        <w:shd w:val="clear" w:color="auto" w:fill="FFFFFF"/>
        <w:tabs>
          <w:tab w:val="left" w:pos="709"/>
          <w:tab w:val="left" w:pos="1418"/>
          <w:tab w:val="left" w:pos="1560"/>
        </w:tabs>
        <w:ind w:firstLine="851"/>
        <w:jc w:val="both"/>
        <w:rPr>
          <w:sz w:val="27"/>
          <w:szCs w:val="27"/>
        </w:rPr>
      </w:pP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proofErr w:type="gramStart"/>
      <w:r w:rsidRPr="00487526">
        <w:rPr>
          <w:sz w:val="27"/>
          <w:szCs w:val="27"/>
        </w:rPr>
        <w:t>Контроль за</w:t>
      </w:r>
      <w:proofErr w:type="gramEnd"/>
      <w:r w:rsidRPr="00487526">
        <w:rPr>
          <w:sz w:val="27"/>
          <w:szCs w:val="27"/>
        </w:rPr>
        <w:t xml:space="preserve"> предоставлением государственной услуги осуществляется Министром, его заместителями путем проверки сведений, содержащихся в Журнале.</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Проверки могут быть плановыми и внеплановыми. Для проведения проверки формируется комиссия, состав которой утверждается органом, принявшим решение о проведении проверки.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487526" w:rsidRPr="004A701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 xml:space="preserve">Персональная ответственность гражданских служащих закрепляется в их должностных регламентах. В случае нарушения сроков предоставления государственной услуги или её некачественного исполнения, поступления жалоб со стороны </w:t>
      </w:r>
      <w:r w:rsidRPr="004A7016">
        <w:rPr>
          <w:sz w:val="27"/>
          <w:szCs w:val="27"/>
        </w:rPr>
        <w:t>заявителей виновное лицо привлекается к дисциплинарной ответственности в соответствии с действующим законодательством.</w:t>
      </w:r>
    </w:p>
    <w:p w:rsidR="00487526" w:rsidRPr="004A701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proofErr w:type="gramStart"/>
      <w:r w:rsidRPr="004A7016">
        <w:rPr>
          <w:sz w:val="27"/>
          <w:szCs w:val="27"/>
        </w:rPr>
        <w:t>Контроль за</w:t>
      </w:r>
      <w:proofErr w:type="gramEnd"/>
      <w:r w:rsidRPr="004A7016">
        <w:rPr>
          <w:sz w:val="27"/>
          <w:szCs w:val="27"/>
        </w:rPr>
        <w:t xml:space="preserve"> оказанием государственной услуги может осуществляться также и со стороны граждан, общественных объединений и иных организаций в сфере туризма путем ознакомления с информацией на официальном сайте Министерства и информацией, полученной непосредственно от гражданских служащих.</w:t>
      </w:r>
    </w:p>
    <w:p w:rsidR="00487526" w:rsidRPr="00487526" w:rsidRDefault="00487526" w:rsidP="003C0341">
      <w:pPr>
        <w:pStyle w:val="aff6"/>
        <w:shd w:val="clear" w:color="auto" w:fill="FFFFFF"/>
        <w:tabs>
          <w:tab w:val="left" w:pos="709"/>
          <w:tab w:val="left" w:pos="1418"/>
          <w:tab w:val="left" w:pos="1560"/>
        </w:tabs>
        <w:ind w:left="0" w:firstLine="851"/>
        <w:jc w:val="both"/>
        <w:rPr>
          <w:sz w:val="27"/>
          <w:szCs w:val="27"/>
          <w:highlight w:val="yellow"/>
        </w:rPr>
      </w:pPr>
    </w:p>
    <w:p w:rsidR="00487526" w:rsidRDefault="006902C2" w:rsidP="003C0341">
      <w:pPr>
        <w:shd w:val="clear" w:color="auto" w:fill="FFFFFF"/>
        <w:tabs>
          <w:tab w:val="left" w:pos="709"/>
          <w:tab w:val="left" w:pos="1418"/>
          <w:tab w:val="left" w:pos="1560"/>
        </w:tabs>
        <w:jc w:val="center"/>
        <w:rPr>
          <w:b/>
          <w:sz w:val="27"/>
          <w:szCs w:val="27"/>
        </w:rPr>
      </w:pPr>
      <w:r>
        <w:rPr>
          <w:b/>
          <w:sz w:val="27"/>
          <w:szCs w:val="27"/>
          <w:lang w:val="en-US"/>
        </w:rPr>
        <w:t>V</w:t>
      </w:r>
      <w:r>
        <w:rPr>
          <w:b/>
          <w:sz w:val="27"/>
          <w:szCs w:val="27"/>
        </w:rPr>
        <w:t xml:space="preserve">. </w:t>
      </w:r>
      <w:r w:rsidR="004E7AC9" w:rsidRPr="00487526">
        <w:rPr>
          <w:b/>
          <w:sz w:val="27"/>
          <w:szCs w:val="27"/>
        </w:rPr>
        <w:t>Досудебный (внесудебный) порядок обжалования решений и действий (бездействия) Министерства, а также его должностных лиц при предоставлении государственной услуги</w:t>
      </w:r>
    </w:p>
    <w:p w:rsidR="00487526" w:rsidRPr="00487526" w:rsidRDefault="00487526" w:rsidP="003C0341">
      <w:pPr>
        <w:shd w:val="clear" w:color="auto" w:fill="FFFFFF"/>
        <w:tabs>
          <w:tab w:val="left" w:pos="709"/>
          <w:tab w:val="left" w:pos="1418"/>
          <w:tab w:val="left" w:pos="1560"/>
        </w:tabs>
        <w:ind w:firstLine="851"/>
        <w:jc w:val="both"/>
        <w:rPr>
          <w:sz w:val="27"/>
          <w:szCs w:val="27"/>
        </w:rPr>
      </w:pP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Заявитель либо его законный представитель (далее – заинтересованные лица) вправе обжаловать действие (бездействие) или решение ответственного гражданского служащего, комиссии по аккредитации при предоставлении государственной услуги.</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Заинтересованные лица имеют право обратиться с жалобой на действия (бездействие) и решения, осуществляемые и принятые в ходе предоставления государственной услуги лично или направить письменное обращение – заявление (жалобу).</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Жалоба может быть:</w:t>
      </w:r>
    </w:p>
    <w:p w:rsidR="00487526" w:rsidRDefault="004E7AC9" w:rsidP="003C0341">
      <w:pPr>
        <w:pStyle w:val="aff6"/>
        <w:shd w:val="clear" w:color="auto" w:fill="FFFFFF"/>
        <w:tabs>
          <w:tab w:val="left" w:pos="709"/>
          <w:tab w:val="left" w:pos="1418"/>
          <w:tab w:val="left" w:pos="1560"/>
        </w:tabs>
        <w:ind w:left="0" w:firstLine="851"/>
        <w:jc w:val="both"/>
        <w:rPr>
          <w:sz w:val="27"/>
          <w:szCs w:val="27"/>
        </w:rPr>
      </w:pPr>
      <w:r w:rsidRPr="00487526">
        <w:rPr>
          <w:sz w:val="27"/>
          <w:szCs w:val="27"/>
        </w:rPr>
        <w:t>-</w:t>
      </w:r>
      <w:r w:rsidRPr="00487526">
        <w:rPr>
          <w:sz w:val="27"/>
          <w:szCs w:val="27"/>
        </w:rPr>
        <w:tab/>
      </w:r>
      <w:proofErr w:type="gramStart"/>
      <w:r w:rsidRPr="00487526">
        <w:rPr>
          <w:sz w:val="27"/>
          <w:szCs w:val="27"/>
        </w:rPr>
        <w:t>направлена</w:t>
      </w:r>
      <w:proofErr w:type="gramEnd"/>
      <w:r w:rsidRPr="00487526">
        <w:rPr>
          <w:sz w:val="27"/>
          <w:szCs w:val="27"/>
        </w:rPr>
        <w:t xml:space="preserve"> на бумажном носителе по почте;</w:t>
      </w:r>
    </w:p>
    <w:p w:rsidR="00487526" w:rsidRDefault="00487526" w:rsidP="003C0341">
      <w:pPr>
        <w:pStyle w:val="aff6"/>
        <w:shd w:val="clear" w:color="auto" w:fill="FFFFFF"/>
        <w:tabs>
          <w:tab w:val="left" w:pos="709"/>
          <w:tab w:val="left" w:pos="1418"/>
          <w:tab w:val="left" w:pos="1560"/>
        </w:tabs>
        <w:ind w:left="0" w:firstLine="851"/>
        <w:jc w:val="both"/>
        <w:rPr>
          <w:sz w:val="27"/>
          <w:szCs w:val="27"/>
        </w:rPr>
      </w:pPr>
      <w:r>
        <w:rPr>
          <w:sz w:val="27"/>
          <w:szCs w:val="27"/>
        </w:rPr>
        <w:lastRenderedPageBreak/>
        <w:t>-</w:t>
      </w:r>
      <w:r w:rsidR="004E7AC9" w:rsidRPr="00487526">
        <w:rPr>
          <w:sz w:val="27"/>
          <w:szCs w:val="27"/>
        </w:rPr>
        <w:tab/>
        <w:t>направлена в электронном виде с использованием информационно-телекоммуникационной сети Интернет, официального сайта Министерства, информационной системы Республики Карелия «Портал государственных услуг Республики Карелия»;</w:t>
      </w:r>
    </w:p>
    <w:p w:rsidR="00487526" w:rsidRDefault="004E7AC9" w:rsidP="003C0341">
      <w:pPr>
        <w:pStyle w:val="aff6"/>
        <w:shd w:val="clear" w:color="auto" w:fill="FFFFFF"/>
        <w:tabs>
          <w:tab w:val="left" w:pos="709"/>
          <w:tab w:val="left" w:pos="1418"/>
          <w:tab w:val="left" w:pos="1560"/>
        </w:tabs>
        <w:ind w:left="0" w:firstLine="851"/>
        <w:jc w:val="both"/>
        <w:rPr>
          <w:sz w:val="27"/>
          <w:szCs w:val="27"/>
        </w:rPr>
      </w:pPr>
      <w:r w:rsidRPr="00487526">
        <w:rPr>
          <w:sz w:val="27"/>
          <w:szCs w:val="27"/>
        </w:rPr>
        <w:t>-</w:t>
      </w:r>
      <w:r w:rsidRPr="00487526">
        <w:rPr>
          <w:sz w:val="27"/>
          <w:szCs w:val="27"/>
        </w:rPr>
        <w:tab/>
      </w:r>
      <w:proofErr w:type="gramStart"/>
      <w:r w:rsidRPr="00487526">
        <w:rPr>
          <w:sz w:val="27"/>
          <w:szCs w:val="27"/>
        </w:rPr>
        <w:t>представлена</w:t>
      </w:r>
      <w:proofErr w:type="gramEnd"/>
      <w:r w:rsidRPr="00487526">
        <w:rPr>
          <w:sz w:val="27"/>
          <w:szCs w:val="27"/>
        </w:rPr>
        <w:t xml:space="preserve"> при личном приеме заявителя (представителя заявителя).</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 xml:space="preserve">В случае если в письменном обращении не </w:t>
      </w:r>
      <w:proofErr w:type="gramStart"/>
      <w:r w:rsidRPr="00487526">
        <w:rPr>
          <w:sz w:val="27"/>
          <w:szCs w:val="27"/>
        </w:rPr>
        <w:t>указаны</w:t>
      </w:r>
      <w:proofErr w:type="gramEnd"/>
      <w:r w:rsidRPr="00487526">
        <w:rPr>
          <w:sz w:val="27"/>
          <w:szCs w:val="27"/>
        </w:rPr>
        <w:t xml:space="preserve"> фамилия гражданина, направившего обращение, и почтовый адрес, по которому должен быть направлен ответ, ответ на обращение не дается. Ответ на обращение не дается и в том случае, если текст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Гражданский служащий, получивший письменное обращение, в котором содержится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отправителю о недопустимости злоупотребления правом.</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Жалоба или заявление, содержащее вопросы, решение которых не входит в компетенцию Министерства или гражданского служащего, направляется в течение 3 рабочих дней со дня регистрации в соответствующий орган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Если заявители не удовлетворены оказанием государственной услуги или ответом Министерства, Комиссии по аккредитации, то заявитель имеет право  обратиться с заявлением (жалобой) в апелляционную комиссию по аккредитации организаций, осуществляющих классификацию объектов туристской индустрии (далее – Апелляционная комиссия). При несогласии с решением Апелляционной комиссии оно может быть обжаловано в порядке, установленном законодательством Российской Федерации.</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Апелляционная комиссия состоит из не менее 3 членов, состав Апелляционной комиссии утверждается приказом Министерства.</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В состав Апелляционной комиссии входят гражданские служащие, представители органов исполнительной власти Республики Карелия, бизнеса и общественности в сфере туризма.</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Решения Апелляционной комиссии принимаются открытым голосованием, простым большинством голосов присутствующих на заседании членов, при участии в заседании не менее половины состава комиссии.</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Заседания Апелляционной комиссии созываются для рассмотрения поступивших жалоб заявителей.</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 xml:space="preserve">Ответ на заявление (жалобу) подготавливается Министерством и Апелляционной комиссии в срок не более 15 рабочих дней со дня регистрации обращения. В случае если в обращении обжалуется отказ Министерства в предоставлении государственной услуги, либо отказ ответственного гражданского служащего в приеме документов у заявителя либо в исправлении допущенных </w:t>
      </w:r>
      <w:r w:rsidRPr="00487526">
        <w:rPr>
          <w:sz w:val="27"/>
          <w:szCs w:val="27"/>
        </w:rPr>
        <w:lastRenderedPageBreak/>
        <w:t>опечаток и ошибок или в случае обжалования нарушения установленного срока таких исправлений – в срок не более 5 рабочих дней со дня ее регистрации.</w:t>
      </w:r>
    </w:p>
    <w:p w:rsid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Срок рассмотрения заявления (жалобы) может быть продлен по решению Министра, но не более чем на 30 дней в случае необходимости направления запросов Министерством для уточнения информации, содержащейся в заявлении (жалобе).</w:t>
      </w:r>
    </w:p>
    <w:p w:rsidR="004E7AC9" w:rsidRPr="00487526" w:rsidRDefault="004E7AC9" w:rsidP="003C0341">
      <w:pPr>
        <w:pStyle w:val="aff6"/>
        <w:numPr>
          <w:ilvl w:val="0"/>
          <w:numId w:val="39"/>
        </w:numPr>
        <w:shd w:val="clear" w:color="auto" w:fill="FFFFFF"/>
        <w:tabs>
          <w:tab w:val="left" w:pos="709"/>
          <w:tab w:val="left" w:pos="1418"/>
          <w:tab w:val="left" w:pos="1560"/>
        </w:tabs>
        <w:ind w:left="0" w:firstLine="851"/>
        <w:jc w:val="both"/>
        <w:rPr>
          <w:sz w:val="27"/>
          <w:szCs w:val="27"/>
        </w:rPr>
      </w:pPr>
      <w:r w:rsidRPr="00487526">
        <w:rPr>
          <w:sz w:val="27"/>
          <w:szCs w:val="27"/>
        </w:rPr>
        <w:t xml:space="preserve">Обращение заявителя считается разрешенным, если рассмотрены все поставленные в нем вопросы, </w:t>
      </w:r>
      <w:proofErr w:type="gramStart"/>
      <w:r w:rsidRPr="00487526">
        <w:rPr>
          <w:sz w:val="27"/>
          <w:szCs w:val="27"/>
        </w:rPr>
        <w:t>приняты необходимые меры и даны</w:t>
      </w:r>
      <w:proofErr w:type="gramEnd"/>
      <w:r w:rsidRPr="00487526">
        <w:rPr>
          <w:sz w:val="27"/>
          <w:szCs w:val="27"/>
        </w:rPr>
        <w:t xml:space="preserve"> письменные ответы по существу всех поставленных в обращении вопросов.</w:t>
      </w:r>
    </w:p>
    <w:p w:rsidR="002973C0" w:rsidRPr="003B348E" w:rsidRDefault="004E7AC9" w:rsidP="004A7016">
      <w:pPr>
        <w:shd w:val="clear" w:color="auto" w:fill="FFFFFF"/>
        <w:tabs>
          <w:tab w:val="left" w:pos="1418"/>
        </w:tabs>
        <w:jc w:val="center"/>
        <w:rPr>
          <w:szCs w:val="28"/>
          <w:highlight w:val="yellow"/>
        </w:rPr>
      </w:pPr>
      <w:r w:rsidRPr="004E7AC9">
        <w:rPr>
          <w:sz w:val="27"/>
          <w:szCs w:val="27"/>
        </w:rPr>
        <w:tab/>
      </w:r>
      <w:r w:rsidR="00D92F52" w:rsidRPr="003B348E">
        <w:rPr>
          <w:szCs w:val="28"/>
          <w:highlight w:val="yellow"/>
        </w:rPr>
        <w:br w:type="page"/>
      </w:r>
    </w:p>
    <w:p w:rsidR="002973C0" w:rsidRPr="004E7AC9" w:rsidRDefault="002973C0" w:rsidP="002973C0">
      <w:pPr>
        <w:shd w:val="clear" w:color="auto" w:fill="FFFFFF"/>
        <w:tabs>
          <w:tab w:val="left" w:pos="662"/>
        </w:tabs>
        <w:ind w:right="-6"/>
        <w:jc w:val="right"/>
        <w:rPr>
          <w:sz w:val="24"/>
          <w:szCs w:val="24"/>
        </w:rPr>
      </w:pPr>
      <w:r w:rsidRPr="004E7AC9">
        <w:rPr>
          <w:sz w:val="24"/>
          <w:szCs w:val="24"/>
        </w:rPr>
        <w:lastRenderedPageBreak/>
        <w:t>Приложение № 1</w:t>
      </w:r>
    </w:p>
    <w:p w:rsidR="002973C0" w:rsidRPr="004E7AC9" w:rsidRDefault="002973C0" w:rsidP="002973C0">
      <w:pPr>
        <w:shd w:val="clear" w:color="auto" w:fill="FFFFFF"/>
        <w:tabs>
          <w:tab w:val="left" w:pos="662"/>
        </w:tabs>
        <w:ind w:right="-6"/>
        <w:jc w:val="right"/>
        <w:rPr>
          <w:bCs/>
          <w:sz w:val="24"/>
          <w:szCs w:val="24"/>
        </w:rPr>
      </w:pPr>
      <w:r w:rsidRPr="004E7AC9">
        <w:rPr>
          <w:bCs/>
          <w:sz w:val="24"/>
          <w:szCs w:val="24"/>
        </w:rPr>
        <w:t>к Административному регламенту</w:t>
      </w:r>
    </w:p>
    <w:p w:rsidR="002973C0" w:rsidRPr="004E7AC9" w:rsidRDefault="002973C0" w:rsidP="002973C0">
      <w:pPr>
        <w:shd w:val="clear" w:color="auto" w:fill="FFFFFF"/>
        <w:tabs>
          <w:tab w:val="left" w:pos="662"/>
        </w:tabs>
        <w:ind w:right="-6"/>
        <w:jc w:val="right"/>
        <w:rPr>
          <w:bCs/>
          <w:sz w:val="24"/>
          <w:szCs w:val="24"/>
        </w:rPr>
      </w:pPr>
      <w:r w:rsidRPr="004E7AC9">
        <w:rPr>
          <w:bCs/>
          <w:sz w:val="24"/>
          <w:szCs w:val="24"/>
        </w:rPr>
        <w:t xml:space="preserve">по предоставлению государственной услуги </w:t>
      </w:r>
    </w:p>
    <w:p w:rsidR="002973C0" w:rsidRPr="004E7AC9" w:rsidRDefault="002973C0" w:rsidP="002973C0">
      <w:pPr>
        <w:shd w:val="clear" w:color="auto" w:fill="FFFFFF"/>
        <w:tabs>
          <w:tab w:val="left" w:pos="662"/>
        </w:tabs>
        <w:ind w:right="-6"/>
        <w:jc w:val="right"/>
        <w:rPr>
          <w:bCs/>
          <w:sz w:val="24"/>
          <w:szCs w:val="24"/>
        </w:rPr>
      </w:pPr>
      <w:r w:rsidRPr="004E7AC9">
        <w:rPr>
          <w:bCs/>
          <w:sz w:val="24"/>
          <w:szCs w:val="24"/>
        </w:rPr>
        <w:t xml:space="preserve">«Аккредитация организаций, осуществляющих классификацию </w:t>
      </w:r>
    </w:p>
    <w:p w:rsidR="002973C0" w:rsidRPr="004E7AC9" w:rsidRDefault="002973C0" w:rsidP="002973C0">
      <w:pPr>
        <w:shd w:val="clear" w:color="auto" w:fill="FFFFFF"/>
        <w:tabs>
          <w:tab w:val="left" w:pos="662"/>
        </w:tabs>
        <w:ind w:right="-6"/>
        <w:jc w:val="right"/>
        <w:rPr>
          <w:bCs/>
          <w:sz w:val="24"/>
          <w:szCs w:val="24"/>
        </w:rPr>
      </w:pPr>
      <w:r w:rsidRPr="004E7AC9">
        <w:rPr>
          <w:bCs/>
          <w:sz w:val="24"/>
          <w:szCs w:val="24"/>
        </w:rPr>
        <w:t xml:space="preserve">объектов туристской индустрии Республики Карелия, </w:t>
      </w:r>
    </w:p>
    <w:p w:rsidR="002973C0" w:rsidRPr="004E7AC9" w:rsidRDefault="002973C0" w:rsidP="002973C0">
      <w:pPr>
        <w:shd w:val="clear" w:color="auto" w:fill="FFFFFF"/>
        <w:tabs>
          <w:tab w:val="left" w:pos="662"/>
        </w:tabs>
        <w:ind w:right="-6"/>
        <w:jc w:val="right"/>
        <w:rPr>
          <w:bCs/>
          <w:sz w:val="24"/>
          <w:szCs w:val="24"/>
        </w:rPr>
      </w:pPr>
      <w:proofErr w:type="gramStart"/>
      <w:r w:rsidRPr="004E7AC9">
        <w:rPr>
          <w:bCs/>
          <w:sz w:val="24"/>
          <w:szCs w:val="24"/>
        </w:rPr>
        <w:t>включающих</w:t>
      </w:r>
      <w:proofErr w:type="gramEnd"/>
      <w:r w:rsidRPr="004E7AC9">
        <w:rPr>
          <w:bCs/>
          <w:sz w:val="24"/>
          <w:szCs w:val="24"/>
        </w:rPr>
        <w:t xml:space="preserve"> гостиницы и иные средства размещения,</w:t>
      </w:r>
    </w:p>
    <w:p w:rsidR="002973C0" w:rsidRPr="004E7AC9" w:rsidRDefault="002973C0" w:rsidP="002973C0">
      <w:pPr>
        <w:shd w:val="clear" w:color="auto" w:fill="FFFFFF"/>
        <w:tabs>
          <w:tab w:val="left" w:pos="662"/>
        </w:tabs>
        <w:ind w:right="-6"/>
        <w:jc w:val="right"/>
        <w:rPr>
          <w:bCs/>
          <w:sz w:val="24"/>
          <w:szCs w:val="24"/>
        </w:rPr>
      </w:pPr>
      <w:r w:rsidRPr="004E7AC9">
        <w:rPr>
          <w:bCs/>
          <w:sz w:val="24"/>
          <w:szCs w:val="24"/>
        </w:rPr>
        <w:t xml:space="preserve"> горнолыжные трассы, пляжи»</w:t>
      </w:r>
    </w:p>
    <w:p w:rsidR="002973C0" w:rsidRPr="004E7AC9" w:rsidRDefault="002973C0" w:rsidP="002973C0">
      <w:pPr>
        <w:spacing w:before="120"/>
        <w:rPr>
          <w:sz w:val="24"/>
          <w:szCs w:val="24"/>
        </w:rPr>
      </w:pPr>
      <w:r w:rsidRPr="004E7AC9">
        <w:rPr>
          <w:sz w:val="24"/>
          <w:szCs w:val="24"/>
        </w:rPr>
        <w:t xml:space="preserve"> </w:t>
      </w:r>
    </w:p>
    <w:p w:rsidR="002973C0" w:rsidRPr="004E7AC9" w:rsidRDefault="002973C0" w:rsidP="002973C0">
      <w:pPr>
        <w:shd w:val="clear" w:color="auto" w:fill="FFFFFF"/>
        <w:ind w:left="1901" w:right="518" w:hanging="893"/>
        <w:rPr>
          <w:b/>
          <w:bCs/>
          <w:szCs w:val="28"/>
        </w:rPr>
      </w:pPr>
    </w:p>
    <w:p w:rsidR="002973C0" w:rsidRPr="004E7AC9" w:rsidRDefault="002973C0" w:rsidP="002973C0">
      <w:pPr>
        <w:shd w:val="clear" w:color="auto" w:fill="FFFFFF"/>
        <w:ind w:right="518"/>
        <w:jc w:val="center"/>
        <w:rPr>
          <w:b/>
          <w:bCs/>
          <w:szCs w:val="28"/>
        </w:rPr>
      </w:pPr>
      <w:r w:rsidRPr="004E7AC9">
        <w:rPr>
          <w:b/>
          <w:bCs/>
          <w:szCs w:val="28"/>
        </w:rPr>
        <w:t xml:space="preserve">ГОСУДАРСТВЕННАЯ СИСТЕМА КЛАССИФИКАЦИИ </w:t>
      </w:r>
      <w:r w:rsidRPr="004E7AC9">
        <w:rPr>
          <w:b/>
          <w:bCs/>
          <w:szCs w:val="28"/>
        </w:rPr>
        <w:br/>
        <w:t>ОБЪЕКТОВ ТУРИСТСКОЙ ИНДУСТРИИ</w:t>
      </w:r>
    </w:p>
    <w:p w:rsidR="002973C0" w:rsidRPr="004E7AC9" w:rsidRDefault="002973C0" w:rsidP="002973C0">
      <w:pPr>
        <w:shd w:val="clear" w:color="auto" w:fill="FFFFFF"/>
        <w:ind w:right="518"/>
        <w:jc w:val="center"/>
        <w:rPr>
          <w:b/>
        </w:rPr>
      </w:pPr>
      <w:r w:rsidRPr="004E7AC9">
        <w:rPr>
          <w:b/>
          <w:bCs/>
          <w:szCs w:val="28"/>
        </w:rPr>
        <w:t>________________________________________________</w:t>
      </w:r>
    </w:p>
    <w:p w:rsidR="002973C0" w:rsidRPr="004E7AC9" w:rsidRDefault="002973C0" w:rsidP="002973C0">
      <w:pPr>
        <w:shd w:val="clear" w:color="auto" w:fill="FFFFFF"/>
        <w:tabs>
          <w:tab w:val="left" w:pos="2127"/>
        </w:tabs>
        <w:jc w:val="center"/>
      </w:pPr>
      <w:r w:rsidRPr="004E7AC9">
        <w:t>(наименование органа по аккредитации)</w:t>
      </w:r>
    </w:p>
    <w:p w:rsidR="002973C0" w:rsidRPr="004E7AC9" w:rsidRDefault="002973C0" w:rsidP="002973C0">
      <w:pPr>
        <w:shd w:val="clear" w:color="auto" w:fill="FFFFFF"/>
        <w:spacing w:before="648"/>
        <w:ind w:left="58"/>
        <w:jc w:val="center"/>
        <w:rPr>
          <w:b/>
          <w:szCs w:val="28"/>
        </w:rPr>
      </w:pPr>
      <w:r w:rsidRPr="004E7AC9">
        <w:rPr>
          <w:b/>
          <w:szCs w:val="28"/>
        </w:rPr>
        <w:t>АТТЕСТАТ</w:t>
      </w:r>
    </w:p>
    <w:p w:rsidR="002973C0" w:rsidRPr="004E7AC9" w:rsidRDefault="002973C0" w:rsidP="002973C0">
      <w:pPr>
        <w:shd w:val="clear" w:color="auto" w:fill="FFFFFF"/>
        <w:tabs>
          <w:tab w:val="left" w:leader="underscore" w:pos="2410"/>
          <w:tab w:val="left" w:pos="6494"/>
          <w:tab w:val="left" w:leader="underscore" w:pos="8822"/>
        </w:tabs>
        <w:spacing w:before="264"/>
        <w:ind w:left="43"/>
        <w:rPr>
          <w:sz w:val="24"/>
          <w:szCs w:val="24"/>
        </w:rPr>
      </w:pPr>
      <w:r w:rsidRPr="004E7AC9">
        <w:rPr>
          <w:sz w:val="24"/>
          <w:szCs w:val="24"/>
        </w:rPr>
        <w:t>Номер</w:t>
      </w:r>
      <w:r w:rsidRPr="004E7AC9">
        <w:rPr>
          <w:sz w:val="24"/>
          <w:szCs w:val="24"/>
        </w:rPr>
        <w:tab/>
      </w:r>
      <w:r w:rsidRPr="004E7AC9">
        <w:rPr>
          <w:rFonts w:ascii="Arial" w:cs="Arial"/>
          <w:sz w:val="24"/>
          <w:szCs w:val="24"/>
        </w:rPr>
        <w:tab/>
      </w:r>
      <w:r w:rsidRPr="004E7AC9">
        <w:rPr>
          <w:sz w:val="24"/>
          <w:szCs w:val="24"/>
        </w:rPr>
        <w:t>Дата</w:t>
      </w:r>
      <w:r w:rsidRPr="004E7AC9">
        <w:rPr>
          <w:sz w:val="24"/>
          <w:szCs w:val="24"/>
        </w:rPr>
        <w:tab/>
      </w:r>
    </w:p>
    <w:p w:rsidR="002973C0" w:rsidRPr="004E7AC9" w:rsidRDefault="002973C0" w:rsidP="002973C0">
      <w:pPr>
        <w:shd w:val="clear" w:color="auto" w:fill="FFFFFF"/>
        <w:tabs>
          <w:tab w:val="left" w:leader="underscore" w:pos="9923"/>
        </w:tabs>
        <w:spacing w:before="653"/>
        <w:ind w:left="43"/>
        <w:rPr>
          <w:sz w:val="24"/>
          <w:szCs w:val="24"/>
        </w:rPr>
      </w:pPr>
      <w:r w:rsidRPr="004E7AC9">
        <w:rPr>
          <w:sz w:val="24"/>
          <w:szCs w:val="24"/>
        </w:rPr>
        <w:t xml:space="preserve">об аккредитации </w:t>
      </w:r>
      <w:proofErr w:type="gramStart"/>
      <w:r w:rsidRPr="004E7AC9">
        <w:rPr>
          <w:sz w:val="24"/>
          <w:szCs w:val="24"/>
        </w:rPr>
        <w:t>выдан</w:t>
      </w:r>
      <w:proofErr w:type="gramEnd"/>
      <w:r w:rsidRPr="004E7AC9">
        <w:rPr>
          <w:sz w:val="24"/>
          <w:szCs w:val="24"/>
        </w:rPr>
        <w:t>: _____________________________________</w:t>
      </w:r>
      <w:r w:rsidRPr="004E7AC9">
        <w:rPr>
          <w:sz w:val="24"/>
          <w:szCs w:val="24"/>
          <w:u w:val="single"/>
        </w:rPr>
        <w:tab/>
      </w:r>
    </w:p>
    <w:p w:rsidR="002973C0" w:rsidRPr="004E7AC9" w:rsidRDefault="002973C0" w:rsidP="002973C0">
      <w:pPr>
        <w:shd w:val="clear" w:color="auto" w:fill="FFFFFF"/>
        <w:spacing w:before="43"/>
        <w:ind w:left="3091"/>
        <w:rPr>
          <w:spacing w:val="-1"/>
        </w:rPr>
      </w:pPr>
      <w:r w:rsidRPr="004E7AC9">
        <w:rPr>
          <w:spacing w:val="-1"/>
        </w:rPr>
        <w:t>(указывается полное наименование юридического лица)</w:t>
      </w:r>
    </w:p>
    <w:p w:rsidR="002973C0" w:rsidRPr="004E7AC9" w:rsidRDefault="002973C0" w:rsidP="002973C0">
      <w:pPr>
        <w:shd w:val="clear" w:color="auto" w:fill="FFFFFF"/>
        <w:spacing w:before="100" w:beforeAutospacing="1"/>
        <w:rPr>
          <w:u w:val="single"/>
        </w:rPr>
      </w:pPr>
      <w:r w:rsidRPr="004E7AC9">
        <w:rPr>
          <w:spacing w:val="-1"/>
          <w:sz w:val="24"/>
          <w:szCs w:val="24"/>
        </w:rPr>
        <w:t>_________________________________________________________________</w:t>
      </w:r>
      <w:r w:rsidRPr="004E7AC9">
        <w:rPr>
          <w:spacing w:val="-1"/>
          <w:sz w:val="24"/>
          <w:szCs w:val="24"/>
          <w:u w:val="single"/>
        </w:rPr>
        <w:tab/>
      </w:r>
      <w:r w:rsidRPr="004E7AC9">
        <w:rPr>
          <w:spacing w:val="-1"/>
          <w:sz w:val="24"/>
          <w:szCs w:val="24"/>
          <w:u w:val="single"/>
        </w:rPr>
        <w:tab/>
      </w:r>
      <w:r w:rsidRPr="004E7AC9">
        <w:rPr>
          <w:spacing w:val="-1"/>
          <w:sz w:val="24"/>
          <w:szCs w:val="24"/>
          <w:u w:val="single"/>
        </w:rPr>
        <w:tab/>
      </w:r>
      <w:r w:rsidRPr="004E7AC9">
        <w:rPr>
          <w:spacing w:val="-1"/>
          <w:sz w:val="24"/>
          <w:szCs w:val="24"/>
          <w:u w:val="single"/>
        </w:rPr>
        <w:tab/>
      </w:r>
    </w:p>
    <w:p w:rsidR="002973C0" w:rsidRPr="004E7AC9" w:rsidRDefault="002973C0" w:rsidP="002973C0">
      <w:pPr>
        <w:shd w:val="clear" w:color="auto" w:fill="FFFFFF"/>
        <w:tabs>
          <w:tab w:val="left" w:leader="underscore" w:pos="8438"/>
        </w:tabs>
        <w:ind w:left="28" w:right="516" w:firstLine="2160"/>
        <w:rPr>
          <w:spacing w:val="-1"/>
        </w:rPr>
      </w:pPr>
      <w:r w:rsidRPr="004E7AC9">
        <w:t xml:space="preserve">    (указывается адрес места нахождения)</w:t>
      </w:r>
      <w:r w:rsidRPr="004E7AC9">
        <w:br/>
      </w:r>
    </w:p>
    <w:p w:rsidR="002973C0" w:rsidRPr="004E7AC9" w:rsidRDefault="002973C0" w:rsidP="002973C0">
      <w:pPr>
        <w:shd w:val="clear" w:color="auto" w:fill="FFFFFF"/>
        <w:tabs>
          <w:tab w:val="left" w:leader="underscore" w:pos="9923"/>
        </w:tabs>
        <w:ind w:left="28" w:right="516"/>
        <w:rPr>
          <w:sz w:val="24"/>
          <w:szCs w:val="24"/>
          <w:u w:val="single"/>
        </w:rPr>
      </w:pPr>
      <w:r w:rsidRPr="004E7AC9">
        <w:rPr>
          <w:spacing w:val="-1"/>
          <w:sz w:val="24"/>
          <w:szCs w:val="24"/>
        </w:rPr>
        <w:t>для проведения работ по классификации____________________________________</w:t>
      </w:r>
      <w:r w:rsidRPr="004E7AC9">
        <w:rPr>
          <w:spacing w:val="-1"/>
          <w:sz w:val="24"/>
          <w:szCs w:val="24"/>
          <w:u w:val="single"/>
        </w:rPr>
        <w:tab/>
      </w:r>
    </w:p>
    <w:p w:rsidR="002973C0" w:rsidRPr="004E7AC9" w:rsidRDefault="002973C0" w:rsidP="002973C0">
      <w:pPr>
        <w:shd w:val="clear" w:color="auto" w:fill="FFFFFF"/>
        <w:tabs>
          <w:tab w:val="left" w:leader="underscore" w:pos="4306"/>
          <w:tab w:val="left" w:pos="9921"/>
        </w:tabs>
        <w:ind w:left="17" w:right="-2" w:firstLine="2722"/>
        <w:rPr>
          <w:szCs w:val="28"/>
        </w:rPr>
      </w:pPr>
      <w:r w:rsidRPr="004E7AC9">
        <w:rPr>
          <w:spacing w:val="-2"/>
        </w:rPr>
        <w:t xml:space="preserve">                                                    (указывается область классификации)</w:t>
      </w:r>
      <w:r w:rsidRPr="004E7AC9">
        <w:rPr>
          <w:spacing w:val="-2"/>
        </w:rPr>
        <w:br/>
      </w:r>
    </w:p>
    <w:p w:rsidR="002973C0" w:rsidRPr="004E7AC9" w:rsidRDefault="002973C0" w:rsidP="002973C0">
      <w:pPr>
        <w:shd w:val="clear" w:color="auto" w:fill="FFFFFF"/>
        <w:tabs>
          <w:tab w:val="left" w:leader="underscore" w:pos="4306"/>
          <w:tab w:val="left" w:pos="9921"/>
        </w:tabs>
        <w:ind w:right="-2"/>
        <w:rPr>
          <w:sz w:val="24"/>
          <w:szCs w:val="24"/>
          <w:u w:val="single"/>
        </w:rPr>
      </w:pPr>
      <w:r w:rsidRPr="004E7AC9">
        <w:rPr>
          <w:sz w:val="24"/>
          <w:szCs w:val="24"/>
        </w:rPr>
        <w:t xml:space="preserve">Дата выдачи </w:t>
      </w:r>
      <w:r w:rsidRPr="004E7AC9">
        <w:rPr>
          <w:sz w:val="24"/>
          <w:szCs w:val="24"/>
          <w:u w:val="single"/>
        </w:rPr>
        <w:tab/>
      </w:r>
      <w:r w:rsidRPr="004E7AC9">
        <w:rPr>
          <w:sz w:val="24"/>
          <w:szCs w:val="24"/>
          <w:u w:val="single"/>
        </w:rPr>
        <w:tab/>
      </w:r>
    </w:p>
    <w:p w:rsidR="002973C0" w:rsidRPr="004E7AC9" w:rsidRDefault="002973C0" w:rsidP="002973C0">
      <w:pPr>
        <w:shd w:val="clear" w:color="auto" w:fill="FFFFFF"/>
        <w:tabs>
          <w:tab w:val="left" w:leader="underscore" w:pos="5794"/>
          <w:tab w:val="left" w:leader="underscore" w:pos="7214"/>
        </w:tabs>
        <w:spacing w:before="576"/>
        <w:ind w:left="14"/>
        <w:rPr>
          <w:sz w:val="24"/>
          <w:szCs w:val="24"/>
        </w:rPr>
      </w:pPr>
      <w:r w:rsidRPr="004E7AC9">
        <w:rPr>
          <w:sz w:val="24"/>
          <w:szCs w:val="24"/>
        </w:rPr>
        <w:t xml:space="preserve">Протокол заседания комиссии </w:t>
      </w:r>
      <w:proofErr w:type="gramStart"/>
      <w:r w:rsidRPr="004E7AC9">
        <w:rPr>
          <w:sz w:val="24"/>
          <w:szCs w:val="24"/>
        </w:rPr>
        <w:t>от</w:t>
      </w:r>
      <w:proofErr w:type="gramEnd"/>
      <w:r w:rsidRPr="004E7AC9">
        <w:rPr>
          <w:sz w:val="24"/>
          <w:szCs w:val="24"/>
        </w:rPr>
        <w:tab/>
        <w:t>№</w:t>
      </w:r>
      <w:r w:rsidRPr="004E7AC9">
        <w:rPr>
          <w:sz w:val="24"/>
          <w:szCs w:val="24"/>
        </w:rPr>
        <w:tab/>
      </w:r>
    </w:p>
    <w:p w:rsidR="002973C0" w:rsidRPr="004E7AC9" w:rsidRDefault="002973C0" w:rsidP="002973C0">
      <w:pPr>
        <w:shd w:val="clear" w:color="auto" w:fill="FFFFFF"/>
        <w:tabs>
          <w:tab w:val="left" w:leader="underscore" w:pos="9923"/>
        </w:tabs>
        <w:spacing w:before="648"/>
        <w:rPr>
          <w:sz w:val="24"/>
          <w:szCs w:val="24"/>
          <w:u w:val="single"/>
        </w:rPr>
      </w:pPr>
      <w:r w:rsidRPr="004E7AC9">
        <w:rPr>
          <w:sz w:val="24"/>
          <w:szCs w:val="24"/>
        </w:rPr>
        <w:t xml:space="preserve">Аттестат действителен </w:t>
      </w:r>
      <w:proofErr w:type="gramStart"/>
      <w:r w:rsidRPr="004E7AC9">
        <w:rPr>
          <w:sz w:val="24"/>
          <w:szCs w:val="24"/>
        </w:rPr>
        <w:t>до</w:t>
      </w:r>
      <w:proofErr w:type="gramEnd"/>
      <w:r w:rsidRPr="004E7AC9">
        <w:rPr>
          <w:sz w:val="24"/>
          <w:szCs w:val="24"/>
        </w:rPr>
        <w:t xml:space="preserve"> </w:t>
      </w:r>
      <w:r w:rsidRPr="004E7AC9">
        <w:rPr>
          <w:sz w:val="24"/>
          <w:szCs w:val="24"/>
          <w:u w:val="single"/>
        </w:rPr>
        <w:tab/>
      </w:r>
    </w:p>
    <w:p w:rsidR="002973C0" w:rsidRPr="004E7AC9" w:rsidRDefault="002973C0" w:rsidP="002973C0">
      <w:pPr>
        <w:shd w:val="clear" w:color="auto" w:fill="FFFFFF"/>
        <w:tabs>
          <w:tab w:val="left" w:leader="underscore" w:pos="8914"/>
        </w:tabs>
        <w:spacing w:before="648"/>
      </w:pPr>
      <w:r w:rsidRPr="004E7AC9">
        <w:t>_______________________________________               ___________            ____________________________</w:t>
      </w:r>
    </w:p>
    <w:p w:rsidR="002973C0" w:rsidRPr="004E7AC9" w:rsidRDefault="002973C0" w:rsidP="002973C0">
      <w:pPr>
        <w:shd w:val="clear" w:color="auto" w:fill="FFFFFF"/>
        <w:tabs>
          <w:tab w:val="left" w:pos="4757"/>
          <w:tab w:val="left" w:pos="6427"/>
        </w:tabs>
        <w:rPr>
          <w:spacing w:val="-1"/>
        </w:rPr>
      </w:pPr>
      <w:r w:rsidRPr="004E7AC9">
        <w:rPr>
          <w:spacing w:val="-1"/>
        </w:rPr>
        <w:t xml:space="preserve">     (руководитель органа по аккредитации)</w:t>
      </w:r>
      <w:r w:rsidRPr="004E7AC9">
        <w:rPr>
          <w:rFonts w:cs="Arial"/>
          <w:spacing w:val="-1"/>
        </w:rPr>
        <w:tab/>
        <w:t xml:space="preserve">  (</w:t>
      </w:r>
      <w:r w:rsidRPr="004E7AC9">
        <w:rPr>
          <w:spacing w:val="-1"/>
        </w:rPr>
        <w:t>подпись)</w:t>
      </w:r>
      <w:r w:rsidRPr="004E7AC9">
        <w:rPr>
          <w:rFonts w:cs="Arial"/>
          <w:spacing w:val="-1"/>
        </w:rPr>
        <w:tab/>
        <w:t xml:space="preserve">  (</w:t>
      </w:r>
      <w:r w:rsidRPr="004E7AC9">
        <w:rPr>
          <w:spacing w:val="-1"/>
        </w:rPr>
        <w:t>фамилия, имя, отчество)</w:t>
      </w:r>
    </w:p>
    <w:p w:rsidR="002973C0" w:rsidRPr="004E7AC9" w:rsidRDefault="002973C0" w:rsidP="002973C0">
      <w:pPr>
        <w:shd w:val="clear" w:color="auto" w:fill="FFFFFF"/>
        <w:tabs>
          <w:tab w:val="left" w:pos="4757"/>
          <w:tab w:val="left" w:pos="6427"/>
        </w:tabs>
        <w:spacing w:before="998"/>
      </w:pPr>
      <w:r w:rsidRPr="004E7AC9">
        <w:rPr>
          <w:spacing w:val="-1"/>
          <w:szCs w:val="28"/>
        </w:rPr>
        <w:t>М.П.</w:t>
      </w:r>
    </w:p>
    <w:p w:rsidR="002973C0" w:rsidRPr="004E7AC9" w:rsidRDefault="002973C0" w:rsidP="002973C0">
      <w:pPr>
        <w:widowControl w:val="0"/>
        <w:autoSpaceDE w:val="0"/>
        <w:autoSpaceDN w:val="0"/>
        <w:adjustRightInd w:val="0"/>
        <w:jc w:val="center"/>
        <w:rPr>
          <w:sz w:val="24"/>
          <w:szCs w:val="24"/>
        </w:rPr>
      </w:pPr>
    </w:p>
    <w:p w:rsidR="002973C0" w:rsidRPr="004E7AC9" w:rsidRDefault="002973C0" w:rsidP="002973C0">
      <w:pPr>
        <w:shd w:val="clear" w:color="auto" w:fill="FFFFFF"/>
        <w:tabs>
          <w:tab w:val="left" w:pos="662"/>
        </w:tabs>
        <w:ind w:right="-6"/>
        <w:jc w:val="right"/>
        <w:rPr>
          <w:sz w:val="24"/>
          <w:szCs w:val="24"/>
        </w:rPr>
      </w:pPr>
    </w:p>
    <w:p w:rsidR="002973C0" w:rsidRPr="004E7AC9" w:rsidRDefault="002973C0" w:rsidP="002973C0">
      <w:pPr>
        <w:shd w:val="clear" w:color="auto" w:fill="FFFFFF"/>
        <w:tabs>
          <w:tab w:val="left" w:pos="662"/>
        </w:tabs>
        <w:ind w:right="-6"/>
        <w:jc w:val="right"/>
        <w:rPr>
          <w:sz w:val="24"/>
          <w:szCs w:val="24"/>
        </w:rPr>
      </w:pPr>
    </w:p>
    <w:p w:rsidR="002973C0" w:rsidRPr="004E7AC9" w:rsidRDefault="002973C0" w:rsidP="002973C0">
      <w:pPr>
        <w:shd w:val="clear" w:color="auto" w:fill="FFFFFF"/>
        <w:tabs>
          <w:tab w:val="left" w:pos="662"/>
        </w:tabs>
        <w:ind w:right="-6"/>
        <w:jc w:val="right"/>
        <w:rPr>
          <w:sz w:val="24"/>
          <w:szCs w:val="24"/>
        </w:rPr>
        <w:sectPr w:rsidR="002973C0" w:rsidRPr="004E7AC9" w:rsidSect="003F3BDD">
          <w:footerReference w:type="even" r:id="rId11"/>
          <w:footerReference w:type="default" r:id="rId12"/>
          <w:headerReference w:type="first" r:id="rId13"/>
          <w:pgSz w:w="11906" w:h="16838"/>
          <w:pgMar w:top="851" w:right="567" w:bottom="709" w:left="1418" w:header="709" w:footer="709" w:gutter="0"/>
          <w:cols w:space="708"/>
          <w:titlePg/>
          <w:docGrid w:linePitch="360"/>
        </w:sectPr>
      </w:pPr>
    </w:p>
    <w:p w:rsidR="00D92F52" w:rsidRPr="004E7AC9" w:rsidRDefault="00D92F52" w:rsidP="00D92F52">
      <w:pPr>
        <w:shd w:val="clear" w:color="auto" w:fill="FFFFFF"/>
        <w:tabs>
          <w:tab w:val="left" w:pos="662"/>
        </w:tabs>
        <w:ind w:right="-6"/>
        <w:jc w:val="right"/>
        <w:rPr>
          <w:sz w:val="24"/>
          <w:szCs w:val="24"/>
        </w:rPr>
      </w:pPr>
      <w:r w:rsidRPr="004E7AC9">
        <w:rPr>
          <w:sz w:val="24"/>
          <w:szCs w:val="24"/>
        </w:rPr>
        <w:lastRenderedPageBreak/>
        <w:t xml:space="preserve">Приложение № </w:t>
      </w:r>
      <w:r w:rsidR="002973C0" w:rsidRPr="004E7AC9">
        <w:rPr>
          <w:sz w:val="24"/>
          <w:szCs w:val="24"/>
        </w:rPr>
        <w:t>2</w:t>
      </w:r>
      <w:r w:rsidRPr="004E7AC9">
        <w:rPr>
          <w:sz w:val="24"/>
          <w:szCs w:val="24"/>
        </w:rPr>
        <w:t xml:space="preserve">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к Административному регламенту</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по предоставлению государственной услуги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«Аккредитация организаций, осуществляющих классификацию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объектов туристской индустрии Республики Карелия, </w:t>
      </w:r>
    </w:p>
    <w:p w:rsidR="00D92F52" w:rsidRPr="004E7AC9" w:rsidRDefault="00D92F52" w:rsidP="00D92F52">
      <w:pPr>
        <w:shd w:val="clear" w:color="auto" w:fill="FFFFFF"/>
        <w:tabs>
          <w:tab w:val="left" w:pos="662"/>
        </w:tabs>
        <w:ind w:right="-6"/>
        <w:jc w:val="right"/>
        <w:rPr>
          <w:bCs/>
          <w:sz w:val="24"/>
          <w:szCs w:val="24"/>
        </w:rPr>
      </w:pPr>
      <w:proofErr w:type="gramStart"/>
      <w:r w:rsidRPr="004E7AC9">
        <w:rPr>
          <w:bCs/>
          <w:sz w:val="24"/>
          <w:szCs w:val="24"/>
        </w:rPr>
        <w:t>включающих</w:t>
      </w:r>
      <w:proofErr w:type="gramEnd"/>
      <w:r w:rsidRPr="004E7AC9">
        <w:rPr>
          <w:bCs/>
          <w:sz w:val="24"/>
          <w:szCs w:val="24"/>
        </w:rPr>
        <w:t xml:space="preserve"> гостиницы и иные средства размещения,</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 горнолыжные трассы, пляжи»</w:t>
      </w:r>
    </w:p>
    <w:p w:rsidR="00D92F52" w:rsidRPr="004E7AC9" w:rsidRDefault="00D92F52" w:rsidP="00D92F52">
      <w:pPr>
        <w:shd w:val="clear" w:color="auto" w:fill="FFFFFF"/>
        <w:tabs>
          <w:tab w:val="left" w:pos="662"/>
        </w:tabs>
        <w:ind w:right="-6"/>
        <w:jc w:val="right"/>
        <w:rPr>
          <w:bCs/>
          <w:sz w:val="24"/>
          <w:szCs w:val="24"/>
        </w:rPr>
      </w:pPr>
    </w:p>
    <w:p w:rsidR="00D92F52" w:rsidRPr="004E7AC9" w:rsidRDefault="00D92F52" w:rsidP="00D92F52">
      <w:pPr>
        <w:shd w:val="clear" w:color="auto" w:fill="FFFFFF"/>
        <w:spacing w:line="277" w:lineRule="exact"/>
        <w:ind w:left="7616"/>
        <w:jc w:val="right"/>
        <w:rPr>
          <w:sz w:val="22"/>
          <w:szCs w:val="22"/>
        </w:rPr>
      </w:pPr>
    </w:p>
    <w:p w:rsidR="00D92F52" w:rsidRPr="004E7AC9" w:rsidRDefault="00D92F52" w:rsidP="00D92F52">
      <w:pPr>
        <w:spacing w:after="240"/>
        <w:jc w:val="center"/>
        <w:rPr>
          <w:b/>
          <w:bCs/>
          <w:sz w:val="26"/>
          <w:szCs w:val="26"/>
        </w:rPr>
      </w:pPr>
      <w:r w:rsidRPr="004E7AC9">
        <w:rPr>
          <w:b/>
          <w:spacing w:val="-5"/>
          <w:szCs w:val="28"/>
        </w:rPr>
        <w:t>Заявка об аккредитации</w:t>
      </w:r>
    </w:p>
    <w:p w:rsidR="00D92F52" w:rsidRPr="004E7AC9" w:rsidRDefault="00D92F52" w:rsidP="00D92F52">
      <w:pPr>
        <w:rPr>
          <w:sz w:val="24"/>
          <w:szCs w:val="24"/>
        </w:rPr>
      </w:pPr>
      <w:r w:rsidRPr="004E7AC9">
        <w:rPr>
          <w:sz w:val="24"/>
          <w:szCs w:val="24"/>
        </w:rPr>
        <w:t xml:space="preserve">В </w:t>
      </w:r>
    </w:p>
    <w:p w:rsidR="00D92F52" w:rsidRPr="004E7AC9" w:rsidRDefault="00D92F52" w:rsidP="00D92F52">
      <w:pPr>
        <w:pBdr>
          <w:top w:val="single" w:sz="4" w:space="1" w:color="auto"/>
        </w:pBdr>
        <w:ind w:left="284"/>
        <w:jc w:val="center"/>
      </w:pPr>
      <w:r w:rsidRPr="004E7AC9">
        <w:t>(указывается наименование органа по аккредитации)</w:t>
      </w:r>
    </w:p>
    <w:p w:rsidR="00D92F52" w:rsidRPr="004E7AC9" w:rsidRDefault="00D92F52" w:rsidP="00D92F52">
      <w:pPr>
        <w:rPr>
          <w:sz w:val="24"/>
          <w:szCs w:val="24"/>
        </w:rPr>
      </w:pPr>
    </w:p>
    <w:p w:rsidR="00D92F52" w:rsidRPr="004E7AC9" w:rsidRDefault="00D92F52" w:rsidP="00D92F52">
      <w:pPr>
        <w:pBdr>
          <w:top w:val="single" w:sz="4" w:space="1" w:color="auto"/>
        </w:pBdr>
        <w:jc w:val="center"/>
      </w:pPr>
      <w:r w:rsidRPr="004E7AC9">
        <w:t>(указывается сфера аккредитации)</w:t>
      </w:r>
    </w:p>
    <w:p w:rsidR="00D92F52" w:rsidRPr="004E7AC9" w:rsidRDefault="00D92F52" w:rsidP="00D92F52">
      <w:pPr>
        <w:spacing w:before="120"/>
        <w:rPr>
          <w:sz w:val="24"/>
          <w:szCs w:val="24"/>
        </w:rPr>
      </w:pPr>
      <w:r w:rsidRPr="004E7AC9">
        <w:rPr>
          <w:sz w:val="24"/>
          <w:szCs w:val="24"/>
        </w:rPr>
        <w:t xml:space="preserve">1. От </w:t>
      </w:r>
    </w:p>
    <w:p w:rsidR="00D92F52" w:rsidRPr="004E7AC9" w:rsidRDefault="00D92F52" w:rsidP="00D92F52">
      <w:pPr>
        <w:pBdr>
          <w:top w:val="single" w:sz="4" w:space="1" w:color="auto"/>
        </w:pBdr>
        <w:ind w:left="652"/>
        <w:rPr>
          <w:sz w:val="2"/>
          <w:szCs w:val="2"/>
        </w:rPr>
      </w:pPr>
    </w:p>
    <w:p w:rsidR="00D92F52" w:rsidRPr="004E7AC9" w:rsidRDefault="00D92F52" w:rsidP="00D92F52">
      <w:pPr>
        <w:rPr>
          <w:sz w:val="24"/>
          <w:szCs w:val="24"/>
        </w:rPr>
      </w:pPr>
    </w:p>
    <w:p w:rsidR="00D92F52" w:rsidRPr="004E7AC9" w:rsidRDefault="00D92F52" w:rsidP="00D92F52">
      <w:pPr>
        <w:pBdr>
          <w:top w:val="single" w:sz="4" w:space="1" w:color="auto"/>
        </w:pBdr>
        <w:jc w:val="center"/>
      </w:pPr>
      <w:r w:rsidRPr="004E7AC9">
        <w:t>(указываются полное и сокращенное наименования, организационно-правовая форма юридического лица)</w:t>
      </w:r>
    </w:p>
    <w:p w:rsidR="00D92F52" w:rsidRPr="004E7AC9" w:rsidRDefault="00D92F52" w:rsidP="00D92F52">
      <w:pPr>
        <w:tabs>
          <w:tab w:val="left" w:pos="6663"/>
          <w:tab w:val="left" w:pos="7260"/>
        </w:tabs>
        <w:spacing w:before="120"/>
        <w:rPr>
          <w:sz w:val="24"/>
          <w:szCs w:val="24"/>
        </w:rPr>
      </w:pPr>
      <w:r w:rsidRPr="004E7AC9">
        <w:rPr>
          <w:sz w:val="24"/>
          <w:szCs w:val="24"/>
        </w:rPr>
        <w:t xml:space="preserve">2. Место нахождения и места осуществления деятельности </w:t>
      </w:r>
      <w:r w:rsidRPr="004E7AC9">
        <w:rPr>
          <w:sz w:val="24"/>
          <w:szCs w:val="24"/>
        </w:rPr>
        <w:tab/>
      </w:r>
    </w:p>
    <w:p w:rsidR="00D92F52" w:rsidRPr="004E7AC9" w:rsidRDefault="00D92F52" w:rsidP="00D92F52">
      <w:pPr>
        <w:pBdr>
          <w:top w:val="single" w:sz="4" w:space="1" w:color="auto"/>
        </w:pBdr>
        <w:ind w:left="6180"/>
        <w:rPr>
          <w:sz w:val="2"/>
          <w:szCs w:val="2"/>
        </w:rPr>
      </w:pPr>
    </w:p>
    <w:p w:rsidR="00D92F52" w:rsidRPr="004E7AC9" w:rsidRDefault="00D92F52" w:rsidP="00D92F52">
      <w:pPr>
        <w:rPr>
          <w:sz w:val="24"/>
          <w:szCs w:val="24"/>
        </w:rPr>
      </w:pPr>
    </w:p>
    <w:p w:rsidR="00D92F52" w:rsidRPr="004E7AC9" w:rsidRDefault="00D92F52" w:rsidP="00D92F52">
      <w:pPr>
        <w:pBdr>
          <w:top w:val="single" w:sz="4" w:space="1" w:color="auto"/>
        </w:pBdr>
        <w:jc w:val="center"/>
      </w:pPr>
      <w:proofErr w:type="gramStart"/>
      <w:r w:rsidRPr="004E7AC9">
        <w:t>(указываются почтовые адреса места нахождения и мест осуществления деятельности, номера телефонов,</w:t>
      </w:r>
      <w:proofErr w:type="gramEnd"/>
    </w:p>
    <w:p w:rsidR="00D92F52" w:rsidRPr="004E7AC9" w:rsidRDefault="00D92F52" w:rsidP="00D92F52">
      <w:pPr>
        <w:rPr>
          <w:sz w:val="24"/>
          <w:szCs w:val="24"/>
        </w:rPr>
      </w:pPr>
    </w:p>
    <w:p w:rsidR="00D92F52" w:rsidRPr="004E7AC9" w:rsidRDefault="00D92F52" w:rsidP="00D92F52">
      <w:pPr>
        <w:pBdr>
          <w:top w:val="single" w:sz="4" w:space="1" w:color="auto"/>
        </w:pBdr>
        <w:jc w:val="center"/>
      </w:pPr>
      <w:r w:rsidRPr="004E7AC9">
        <w:t>телефаксов, адреса электронной почты юридического лица)</w:t>
      </w:r>
    </w:p>
    <w:p w:rsidR="00D92F52" w:rsidRPr="004E7AC9" w:rsidRDefault="00D92F52" w:rsidP="00D92F52">
      <w:pPr>
        <w:spacing w:before="120"/>
        <w:jc w:val="both"/>
        <w:rPr>
          <w:sz w:val="24"/>
          <w:szCs w:val="24"/>
        </w:rPr>
      </w:pPr>
      <w:r w:rsidRPr="004E7AC9">
        <w:rPr>
          <w:sz w:val="24"/>
          <w:szCs w:val="24"/>
        </w:rPr>
        <w:t xml:space="preserve">3. Основной государственный регистрационный номер записи о государственной регистрации юридического лица </w:t>
      </w:r>
    </w:p>
    <w:p w:rsidR="00D92F52" w:rsidRPr="004E7AC9" w:rsidRDefault="00D92F52" w:rsidP="00D92F52">
      <w:pPr>
        <w:pBdr>
          <w:top w:val="single" w:sz="4" w:space="1" w:color="auto"/>
        </w:pBdr>
        <w:ind w:left="2127"/>
        <w:rPr>
          <w:sz w:val="2"/>
          <w:szCs w:val="2"/>
        </w:rPr>
      </w:pPr>
    </w:p>
    <w:p w:rsidR="00D92F52" w:rsidRPr="004E7AC9" w:rsidRDefault="00D92F52" w:rsidP="00D92F52">
      <w:pPr>
        <w:rPr>
          <w:sz w:val="24"/>
          <w:szCs w:val="24"/>
        </w:rPr>
      </w:pPr>
    </w:p>
    <w:p w:rsidR="00D92F52" w:rsidRPr="004E7AC9" w:rsidRDefault="00D92F52" w:rsidP="00D92F52">
      <w:pPr>
        <w:pBdr>
          <w:top w:val="single" w:sz="4" w:space="1" w:color="auto"/>
        </w:pBdr>
        <w:jc w:val="center"/>
      </w:pPr>
      <w:proofErr w:type="gramStart"/>
      <w:r w:rsidRPr="004E7AC9">
        <w:t xml:space="preserve">(указываются ОГРН и реквизиты документа, подтверждающего внесение сведений о юридическом лице </w:t>
      </w:r>
      <w:proofErr w:type="gramEnd"/>
    </w:p>
    <w:p w:rsidR="00D92F52" w:rsidRPr="004E7AC9" w:rsidRDefault="00D92F52" w:rsidP="00D92F52">
      <w:pPr>
        <w:pBdr>
          <w:top w:val="single" w:sz="4" w:space="1" w:color="auto"/>
        </w:pBdr>
        <w:jc w:val="center"/>
      </w:pPr>
      <w:r w:rsidRPr="004E7AC9">
        <w:t>в Единый государственный реестр юридических лиц)</w:t>
      </w:r>
    </w:p>
    <w:p w:rsidR="00D92F52" w:rsidRPr="004E7AC9" w:rsidRDefault="00D92F52" w:rsidP="00D92F52">
      <w:pPr>
        <w:spacing w:before="120"/>
        <w:rPr>
          <w:sz w:val="24"/>
          <w:szCs w:val="24"/>
        </w:rPr>
      </w:pPr>
      <w:r w:rsidRPr="004E7AC9">
        <w:rPr>
          <w:sz w:val="24"/>
          <w:szCs w:val="24"/>
        </w:rPr>
        <w:t xml:space="preserve">4. Идентификационный номер налогоплательщика  </w:t>
      </w:r>
    </w:p>
    <w:p w:rsidR="00D92F52" w:rsidRPr="004E7AC9" w:rsidRDefault="00D92F52" w:rsidP="00D92F52">
      <w:pPr>
        <w:pBdr>
          <w:top w:val="single" w:sz="4" w:space="1" w:color="auto"/>
        </w:pBdr>
        <w:ind w:left="5301"/>
        <w:rPr>
          <w:sz w:val="2"/>
          <w:szCs w:val="2"/>
        </w:rPr>
      </w:pPr>
    </w:p>
    <w:p w:rsidR="00D92F52" w:rsidRPr="004E7AC9" w:rsidRDefault="00D92F52" w:rsidP="00D92F52">
      <w:pPr>
        <w:rPr>
          <w:sz w:val="24"/>
          <w:szCs w:val="24"/>
        </w:rPr>
      </w:pPr>
    </w:p>
    <w:p w:rsidR="00D92F52" w:rsidRPr="004E7AC9" w:rsidRDefault="00D92F52" w:rsidP="00D92F52">
      <w:pPr>
        <w:pBdr>
          <w:top w:val="single" w:sz="4" w:space="1" w:color="auto"/>
        </w:pBdr>
        <w:jc w:val="center"/>
      </w:pPr>
      <w:r w:rsidRPr="004E7AC9">
        <w:t>(реквизиты документа о постановке на учет в налоговом органе)</w:t>
      </w:r>
    </w:p>
    <w:p w:rsidR="00D92F52" w:rsidRPr="004E7AC9" w:rsidRDefault="00D92F52" w:rsidP="00D92F52">
      <w:pPr>
        <w:spacing w:before="120"/>
        <w:jc w:val="both"/>
        <w:rPr>
          <w:sz w:val="24"/>
          <w:szCs w:val="24"/>
        </w:rPr>
      </w:pPr>
      <w:r w:rsidRPr="004E7AC9">
        <w:rPr>
          <w:sz w:val="24"/>
          <w:szCs w:val="24"/>
        </w:rPr>
        <w:t>5. К настоящему заявлению прилагаются следующие документы по описи</w:t>
      </w:r>
      <w:r w:rsidRPr="004E7AC9">
        <w:rPr>
          <w:sz w:val="24"/>
          <w:szCs w:val="24"/>
        </w:rPr>
        <w:br/>
      </w:r>
    </w:p>
    <w:p w:rsidR="00D92F52" w:rsidRPr="004E7AC9" w:rsidRDefault="00D92F52" w:rsidP="00D92F52">
      <w:pPr>
        <w:pBdr>
          <w:top w:val="single" w:sz="4" w:space="1" w:color="auto"/>
        </w:pBdr>
        <w:rPr>
          <w:sz w:val="2"/>
          <w:szCs w:val="2"/>
        </w:rPr>
      </w:pPr>
    </w:p>
    <w:p w:rsidR="00D92F52" w:rsidRPr="004E7AC9" w:rsidRDefault="00D92F52" w:rsidP="00D92F52">
      <w:pPr>
        <w:rPr>
          <w:sz w:val="24"/>
          <w:szCs w:val="24"/>
        </w:rPr>
      </w:pPr>
    </w:p>
    <w:p w:rsidR="00D92F52" w:rsidRPr="004E7AC9" w:rsidRDefault="00D92F52" w:rsidP="00D92F52">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1843"/>
        <w:gridCol w:w="425"/>
        <w:gridCol w:w="340"/>
        <w:gridCol w:w="511"/>
      </w:tblGrid>
      <w:tr w:rsidR="00D92F52" w:rsidRPr="004E7AC9" w:rsidTr="003F3BDD">
        <w:tc>
          <w:tcPr>
            <w:tcW w:w="482" w:type="dxa"/>
            <w:tcBorders>
              <w:top w:val="nil"/>
              <w:left w:val="nil"/>
              <w:bottom w:val="nil"/>
              <w:right w:val="nil"/>
            </w:tcBorders>
            <w:vAlign w:val="bottom"/>
          </w:tcPr>
          <w:p w:rsidR="00D92F52" w:rsidRPr="004E7AC9" w:rsidRDefault="00D92F52" w:rsidP="003F3BDD">
            <w:pPr>
              <w:rPr>
                <w:sz w:val="24"/>
                <w:szCs w:val="24"/>
              </w:rPr>
            </w:pPr>
            <w:r w:rsidRPr="004E7AC9">
              <w:rPr>
                <w:sz w:val="24"/>
                <w:szCs w:val="24"/>
              </w:rPr>
              <w:t>от “</w:t>
            </w:r>
          </w:p>
        </w:tc>
        <w:tc>
          <w:tcPr>
            <w:tcW w:w="539" w:type="dxa"/>
            <w:tcBorders>
              <w:top w:val="nil"/>
              <w:left w:val="nil"/>
              <w:bottom w:val="single" w:sz="4" w:space="0" w:color="auto"/>
              <w:right w:val="nil"/>
            </w:tcBorders>
            <w:vAlign w:val="bottom"/>
          </w:tcPr>
          <w:p w:rsidR="00D92F52" w:rsidRPr="004E7AC9" w:rsidRDefault="00D92F52" w:rsidP="003F3BDD">
            <w:pPr>
              <w:jc w:val="center"/>
              <w:rPr>
                <w:sz w:val="24"/>
                <w:szCs w:val="24"/>
              </w:rPr>
            </w:pPr>
          </w:p>
        </w:tc>
        <w:tc>
          <w:tcPr>
            <w:tcW w:w="283" w:type="dxa"/>
            <w:tcBorders>
              <w:top w:val="nil"/>
              <w:left w:val="nil"/>
              <w:bottom w:val="nil"/>
              <w:right w:val="nil"/>
            </w:tcBorders>
            <w:vAlign w:val="bottom"/>
          </w:tcPr>
          <w:p w:rsidR="00D92F52" w:rsidRPr="004E7AC9" w:rsidRDefault="00D92F52" w:rsidP="003F3BDD">
            <w:pPr>
              <w:rPr>
                <w:sz w:val="24"/>
                <w:szCs w:val="24"/>
              </w:rPr>
            </w:pPr>
            <w:r w:rsidRPr="004E7AC9">
              <w:rPr>
                <w:sz w:val="24"/>
                <w:szCs w:val="24"/>
              </w:rPr>
              <w:t>”</w:t>
            </w:r>
          </w:p>
        </w:tc>
        <w:tc>
          <w:tcPr>
            <w:tcW w:w="1843" w:type="dxa"/>
            <w:tcBorders>
              <w:top w:val="nil"/>
              <w:left w:val="nil"/>
              <w:bottom w:val="single" w:sz="4" w:space="0" w:color="auto"/>
              <w:right w:val="nil"/>
            </w:tcBorders>
            <w:vAlign w:val="bottom"/>
          </w:tcPr>
          <w:p w:rsidR="00D92F52" w:rsidRPr="004E7AC9" w:rsidRDefault="00D92F52" w:rsidP="003F3BDD">
            <w:pPr>
              <w:jc w:val="center"/>
              <w:rPr>
                <w:sz w:val="24"/>
                <w:szCs w:val="24"/>
              </w:rPr>
            </w:pPr>
          </w:p>
        </w:tc>
        <w:tc>
          <w:tcPr>
            <w:tcW w:w="425" w:type="dxa"/>
            <w:tcBorders>
              <w:top w:val="nil"/>
              <w:left w:val="nil"/>
              <w:bottom w:val="nil"/>
              <w:right w:val="nil"/>
            </w:tcBorders>
            <w:vAlign w:val="bottom"/>
          </w:tcPr>
          <w:p w:rsidR="00D92F52" w:rsidRPr="004E7AC9" w:rsidRDefault="00D92F52" w:rsidP="003F3BDD">
            <w:pPr>
              <w:jc w:val="right"/>
              <w:rPr>
                <w:sz w:val="24"/>
                <w:szCs w:val="24"/>
              </w:rPr>
            </w:pPr>
            <w:r w:rsidRPr="004E7AC9">
              <w:rPr>
                <w:sz w:val="24"/>
                <w:szCs w:val="24"/>
              </w:rPr>
              <w:t>20</w:t>
            </w:r>
          </w:p>
        </w:tc>
        <w:tc>
          <w:tcPr>
            <w:tcW w:w="340" w:type="dxa"/>
            <w:tcBorders>
              <w:top w:val="nil"/>
              <w:left w:val="nil"/>
              <w:bottom w:val="single" w:sz="4" w:space="0" w:color="auto"/>
              <w:right w:val="nil"/>
            </w:tcBorders>
            <w:vAlign w:val="bottom"/>
          </w:tcPr>
          <w:p w:rsidR="00D92F52" w:rsidRPr="004E7AC9" w:rsidRDefault="00D92F52" w:rsidP="003F3BDD">
            <w:pPr>
              <w:rPr>
                <w:sz w:val="24"/>
                <w:szCs w:val="24"/>
              </w:rPr>
            </w:pPr>
          </w:p>
        </w:tc>
        <w:tc>
          <w:tcPr>
            <w:tcW w:w="511" w:type="dxa"/>
            <w:tcBorders>
              <w:top w:val="nil"/>
              <w:left w:val="nil"/>
              <w:bottom w:val="nil"/>
              <w:right w:val="nil"/>
            </w:tcBorders>
            <w:vAlign w:val="bottom"/>
          </w:tcPr>
          <w:p w:rsidR="00D92F52" w:rsidRPr="004E7AC9" w:rsidRDefault="00D92F52" w:rsidP="003F3BDD">
            <w:pPr>
              <w:ind w:left="57"/>
              <w:rPr>
                <w:sz w:val="24"/>
                <w:szCs w:val="24"/>
              </w:rPr>
            </w:pPr>
            <w:proofErr w:type="gramStart"/>
            <w:r w:rsidRPr="004E7AC9">
              <w:rPr>
                <w:sz w:val="24"/>
                <w:szCs w:val="24"/>
              </w:rPr>
              <w:t>г</w:t>
            </w:r>
            <w:proofErr w:type="gramEnd"/>
            <w:r w:rsidRPr="004E7AC9">
              <w:rPr>
                <w:sz w:val="24"/>
                <w:szCs w:val="24"/>
              </w:rPr>
              <w:t>.</w:t>
            </w:r>
          </w:p>
        </w:tc>
      </w:tr>
    </w:tbl>
    <w:p w:rsidR="00D92F52" w:rsidRPr="004E7AC9" w:rsidRDefault="00D92F52" w:rsidP="00D92F52">
      <w:pPr>
        <w:spacing w:before="120"/>
        <w:rPr>
          <w:sz w:val="24"/>
          <w:szCs w:val="24"/>
        </w:rPr>
      </w:pPr>
    </w:p>
    <w:p w:rsidR="00D92F52" w:rsidRPr="004E7AC9" w:rsidRDefault="00D92F52" w:rsidP="00D92F52">
      <w:pPr>
        <w:spacing w:before="120"/>
        <w:rPr>
          <w:sz w:val="24"/>
          <w:szCs w:val="24"/>
        </w:rPr>
      </w:pPr>
      <w:r w:rsidRPr="004E7AC9">
        <w:rPr>
          <w:sz w:val="24"/>
          <w:szCs w:val="24"/>
        </w:rPr>
        <w:t>6. Заявление составлено</w:t>
      </w:r>
    </w:p>
    <w:tbl>
      <w:tblPr>
        <w:tblW w:w="0" w:type="auto"/>
        <w:tblLayout w:type="fixed"/>
        <w:tblCellMar>
          <w:left w:w="28" w:type="dxa"/>
          <w:right w:w="28" w:type="dxa"/>
        </w:tblCellMar>
        <w:tblLook w:val="0000" w:firstRow="0" w:lastRow="0" w:firstColumn="0" w:lastColumn="0" w:noHBand="0" w:noVBand="0"/>
      </w:tblPr>
      <w:tblGrid>
        <w:gridCol w:w="187"/>
        <w:gridCol w:w="539"/>
        <w:gridCol w:w="283"/>
        <w:gridCol w:w="1843"/>
        <w:gridCol w:w="425"/>
        <w:gridCol w:w="340"/>
        <w:gridCol w:w="511"/>
      </w:tblGrid>
      <w:tr w:rsidR="00D92F52" w:rsidRPr="004E7AC9" w:rsidTr="003F3BDD">
        <w:tc>
          <w:tcPr>
            <w:tcW w:w="187" w:type="dxa"/>
            <w:tcBorders>
              <w:top w:val="nil"/>
              <w:left w:val="nil"/>
              <w:bottom w:val="nil"/>
              <w:right w:val="nil"/>
            </w:tcBorders>
            <w:vAlign w:val="bottom"/>
          </w:tcPr>
          <w:p w:rsidR="00D92F52" w:rsidRPr="004E7AC9" w:rsidRDefault="00D92F52" w:rsidP="003F3BDD">
            <w:pPr>
              <w:rPr>
                <w:sz w:val="24"/>
                <w:szCs w:val="24"/>
              </w:rPr>
            </w:pPr>
            <w:r w:rsidRPr="004E7AC9">
              <w:rPr>
                <w:sz w:val="24"/>
                <w:szCs w:val="24"/>
              </w:rPr>
              <w:t>“</w:t>
            </w:r>
          </w:p>
        </w:tc>
        <w:tc>
          <w:tcPr>
            <w:tcW w:w="539" w:type="dxa"/>
            <w:tcBorders>
              <w:top w:val="nil"/>
              <w:left w:val="nil"/>
              <w:bottom w:val="single" w:sz="4" w:space="0" w:color="auto"/>
              <w:right w:val="nil"/>
            </w:tcBorders>
            <w:vAlign w:val="bottom"/>
          </w:tcPr>
          <w:p w:rsidR="00D92F52" w:rsidRPr="004E7AC9" w:rsidRDefault="00D92F52" w:rsidP="003F3BDD">
            <w:pPr>
              <w:jc w:val="center"/>
              <w:rPr>
                <w:sz w:val="24"/>
                <w:szCs w:val="24"/>
              </w:rPr>
            </w:pPr>
          </w:p>
        </w:tc>
        <w:tc>
          <w:tcPr>
            <w:tcW w:w="283" w:type="dxa"/>
            <w:tcBorders>
              <w:top w:val="nil"/>
              <w:left w:val="nil"/>
              <w:bottom w:val="nil"/>
              <w:right w:val="nil"/>
            </w:tcBorders>
            <w:vAlign w:val="bottom"/>
          </w:tcPr>
          <w:p w:rsidR="00D92F52" w:rsidRPr="004E7AC9" w:rsidRDefault="00D92F52" w:rsidP="003F3BDD">
            <w:pPr>
              <w:rPr>
                <w:sz w:val="24"/>
                <w:szCs w:val="24"/>
              </w:rPr>
            </w:pPr>
            <w:r w:rsidRPr="004E7AC9">
              <w:rPr>
                <w:sz w:val="24"/>
                <w:szCs w:val="24"/>
              </w:rPr>
              <w:t>”</w:t>
            </w:r>
          </w:p>
        </w:tc>
        <w:tc>
          <w:tcPr>
            <w:tcW w:w="1843" w:type="dxa"/>
            <w:tcBorders>
              <w:top w:val="nil"/>
              <w:left w:val="nil"/>
              <w:bottom w:val="single" w:sz="4" w:space="0" w:color="auto"/>
              <w:right w:val="nil"/>
            </w:tcBorders>
            <w:vAlign w:val="bottom"/>
          </w:tcPr>
          <w:p w:rsidR="00D92F52" w:rsidRPr="004E7AC9" w:rsidRDefault="00D92F52" w:rsidP="003F3BDD">
            <w:pPr>
              <w:jc w:val="center"/>
              <w:rPr>
                <w:sz w:val="24"/>
                <w:szCs w:val="24"/>
              </w:rPr>
            </w:pPr>
          </w:p>
        </w:tc>
        <w:tc>
          <w:tcPr>
            <w:tcW w:w="425" w:type="dxa"/>
            <w:tcBorders>
              <w:top w:val="nil"/>
              <w:left w:val="nil"/>
              <w:bottom w:val="nil"/>
              <w:right w:val="nil"/>
            </w:tcBorders>
            <w:vAlign w:val="bottom"/>
          </w:tcPr>
          <w:p w:rsidR="00D92F52" w:rsidRPr="004E7AC9" w:rsidRDefault="00D92F52" w:rsidP="003F3BDD">
            <w:pPr>
              <w:jc w:val="right"/>
              <w:rPr>
                <w:sz w:val="24"/>
                <w:szCs w:val="24"/>
              </w:rPr>
            </w:pPr>
            <w:r w:rsidRPr="004E7AC9">
              <w:rPr>
                <w:sz w:val="24"/>
                <w:szCs w:val="24"/>
              </w:rPr>
              <w:t>20</w:t>
            </w:r>
          </w:p>
        </w:tc>
        <w:tc>
          <w:tcPr>
            <w:tcW w:w="340" w:type="dxa"/>
            <w:tcBorders>
              <w:top w:val="nil"/>
              <w:left w:val="nil"/>
              <w:bottom w:val="single" w:sz="4" w:space="0" w:color="auto"/>
              <w:right w:val="nil"/>
            </w:tcBorders>
            <w:vAlign w:val="bottom"/>
          </w:tcPr>
          <w:p w:rsidR="00D92F52" w:rsidRPr="004E7AC9" w:rsidRDefault="00D92F52" w:rsidP="003F3BDD">
            <w:pPr>
              <w:rPr>
                <w:sz w:val="24"/>
                <w:szCs w:val="24"/>
              </w:rPr>
            </w:pPr>
          </w:p>
        </w:tc>
        <w:tc>
          <w:tcPr>
            <w:tcW w:w="511" w:type="dxa"/>
            <w:tcBorders>
              <w:top w:val="nil"/>
              <w:left w:val="nil"/>
              <w:bottom w:val="nil"/>
              <w:right w:val="nil"/>
            </w:tcBorders>
            <w:vAlign w:val="bottom"/>
          </w:tcPr>
          <w:p w:rsidR="00D92F52" w:rsidRPr="004E7AC9" w:rsidRDefault="00D92F52" w:rsidP="003F3BDD">
            <w:pPr>
              <w:ind w:left="57"/>
              <w:rPr>
                <w:sz w:val="24"/>
                <w:szCs w:val="24"/>
              </w:rPr>
            </w:pPr>
            <w:proofErr w:type="gramStart"/>
            <w:r w:rsidRPr="004E7AC9">
              <w:rPr>
                <w:sz w:val="24"/>
                <w:szCs w:val="24"/>
              </w:rPr>
              <w:t>г</w:t>
            </w:r>
            <w:proofErr w:type="gramEnd"/>
            <w:r w:rsidRPr="004E7AC9">
              <w:rPr>
                <w:sz w:val="24"/>
                <w:szCs w:val="24"/>
              </w:rPr>
              <w:t>.</w:t>
            </w:r>
          </w:p>
        </w:tc>
      </w:tr>
    </w:tbl>
    <w:p w:rsidR="00D92F52" w:rsidRPr="004E7AC9" w:rsidRDefault="00D92F52" w:rsidP="00D92F52">
      <w:pPr>
        <w:spacing w:after="480"/>
        <w:rPr>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84"/>
        <w:gridCol w:w="2268"/>
        <w:gridCol w:w="241"/>
        <w:gridCol w:w="3444"/>
      </w:tblGrid>
      <w:tr w:rsidR="00D156E4" w:rsidRPr="004E7AC9" w:rsidTr="003F3BDD">
        <w:tc>
          <w:tcPr>
            <w:tcW w:w="3714" w:type="dxa"/>
            <w:tcBorders>
              <w:top w:val="nil"/>
              <w:left w:val="nil"/>
              <w:bottom w:val="single" w:sz="4" w:space="0" w:color="auto"/>
              <w:right w:val="nil"/>
            </w:tcBorders>
            <w:vAlign w:val="bottom"/>
          </w:tcPr>
          <w:p w:rsidR="00D92F52" w:rsidRPr="004E7AC9" w:rsidRDefault="00D92F52" w:rsidP="003F3BDD">
            <w:pPr>
              <w:jc w:val="center"/>
              <w:rPr>
                <w:sz w:val="24"/>
                <w:szCs w:val="24"/>
              </w:rPr>
            </w:pPr>
          </w:p>
        </w:tc>
        <w:tc>
          <w:tcPr>
            <w:tcW w:w="284" w:type="dxa"/>
            <w:tcBorders>
              <w:top w:val="nil"/>
              <w:left w:val="nil"/>
              <w:bottom w:val="nil"/>
              <w:right w:val="nil"/>
            </w:tcBorders>
            <w:vAlign w:val="bottom"/>
          </w:tcPr>
          <w:p w:rsidR="00D92F52" w:rsidRPr="004E7AC9" w:rsidRDefault="00D92F52" w:rsidP="003F3BDD">
            <w:pPr>
              <w:rPr>
                <w:sz w:val="24"/>
                <w:szCs w:val="24"/>
              </w:rPr>
            </w:pPr>
          </w:p>
        </w:tc>
        <w:tc>
          <w:tcPr>
            <w:tcW w:w="2268" w:type="dxa"/>
            <w:tcBorders>
              <w:top w:val="nil"/>
              <w:left w:val="nil"/>
              <w:bottom w:val="single" w:sz="4" w:space="0" w:color="auto"/>
              <w:right w:val="nil"/>
            </w:tcBorders>
            <w:vAlign w:val="bottom"/>
          </w:tcPr>
          <w:p w:rsidR="00D92F52" w:rsidRPr="004E7AC9" w:rsidRDefault="00D92F52" w:rsidP="003F3BDD">
            <w:pPr>
              <w:jc w:val="center"/>
              <w:rPr>
                <w:sz w:val="24"/>
                <w:szCs w:val="24"/>
              </w:rPr>
            </w:pPr>
          </w:p>
        </w:tc>
        <w:tc>
          <w:tcPr>
            <w:tcW w:w="241" w:type="dxa"/>
            <w:tcBorders>
              <w:top w:val="nil"/>
              <w:left w:val="nil"/>
              <w:bottom w:val="nil"/>
              <w:right w:val="nil"/>
            </w:tcBorders>
            <w:vAlign w:val="bottom"/>
          </w:tcPr>
          <w:p w:rsidR="00D92F52" w:rsidRPr="004E7AC9" w:rsidRDefault="00D92F52" w:rsidP="003F3BDD">
            <w:pPr>
              <w:rPr>
                <w:sz w:val="24"/>
                <w:szCs w:val="24"/>
              </w:rPr>
            </w:pPr>
          </w:p>
        </w:tc>
        <w:tc>
          <w:tcPr>
            <w:tcW w:w="3444" w:type="dxa"/>
            <w:tcBorders>
              <w:top w:val="nil"/>
              <w:left w:val="nil"/>
              <w:bottom w:val="single" w:sz="4" w:space="0" w:color="auto"/>
              <w:right w:val="nil"/>
            </w:tcBorders>
            <w:vAlign w:val="bottom"/>
          </w:tcPr>
          <w:p w:rsidR="00D92F52" w:rsidRPr="004E7AC9" w:rsidRDefault="00D92F52" w:rsidP="003F3BDD">
            <w:pPr>
              <w:jc w:val="center"/>
              <w:rPr>
                <w:sz w:val="24"/>
                <w:szCs w:val="24"/>
              </w:rPr>
            </w:pPr>
          </w:p>
        </w:tc>
      </w:tr>
      <w:tr w:rsidR="00D156E4" w:rsidRPr="004E7AC9" w:rsidTr="003F3BDD">
        <w:tc>
          <w:tcPr>
            <w:tcW w:w="3714" w:type="dxa"/>
            <w:tcBorders>
              <w:top w:val="nil"/>
              <w:left w:val="nil"/>
              <w:bottom w:val="nil"/>
              <w:right w:val="nil"/>
            </w:tcBorders>
          </w:tcPr>
          <w:p w:rsidR="00D92F52" w:rsidRPr="004E7AC9" w:rsidRDefault="00D92F52" w:rsidP="003F3BDD">
            <w:pPr>
              <w:jc w:val="center"/>
            </w:pPr>
            <w:r w:rsidRPr="004E7AC9">
              <w:t>(наименование должности руководителя юридического лица)</w:t>
            </w:r>
          </w:p>
        </w:tc>
        <w:tc>
          <w:tcPr>
            <w:tcW w:w="284" w:type="dxa"/>
            <w:tcBorders>
              <w:top w:val="nil"/>
              <w:left w:val="nil"/>
              <w:bottom w:val="nil"/>
              <w:right w:val="nil"/>
            </w:tcBorders>
          </w:tcPr>
          <w:p w:rsidR="00D92F52" w:rsidRPr="004E7AC9" w:rsidRDefault="00D92F52" w:rsidP="003F3BDD"/>
        </w:tc>
        <w:tc>
          <w:tcPr>
            <w:tcW w:w="2268" w:type="dxa"/>
            <w:tcBorders>
              <w:top w:val="nil"/>
              <w:left w:val="nil"/>
              <w:bottom w:val="nil"/>
              <w:right w:val="nil"/>
            </w:tcBorders>
          </w:tcPr>
          <w:p w:rsidR="00D92F52" w:rsidRPr="004E7AC9" w:rsidRDefault="00D92F52" w:rsidP="003F3BDD">
            <w:pPr>
              <w:jc w:val="center"/>
            </w:pPr>
            <w:r w:rsidRPr="004E7AC9">
              <w:t>(подпись руководителя юридического лица или представителя юридического лица)</w:t>
            </w:r>
          </w:p>
        </w:tc>
        <w:tc>
          <w:tcPr>
            <w:tcW w:w="241" w:type="dxa"/>
            <w:tcBorders>
              <w:top w:val="nil"/>
              <w:left w:val="nil"/>
              <w:bottom w:val="nil"/>
              <w:right w:val="nil"/>
            </w:tcBorders>
          </w:tcPr>
          <w:p w:rsidR="00D92F52" w:rsidRPr="004E7AC9" w:rsidRDefault="00D92F52" w:rsidP="003F3BDD"/>
        </w:tc>
        <w:tc>
          <w:tcPr>
            <w:tcW w:w="3444" w:type="dxa"/>
            <w:tcBorders>
              <w:top w:val="nil"/>
              <w:left w:val="nil"/>
              <w:bottom w:val="nil"/>
              <w:right w:val="nil"/>
            </w:tcBorders>
          </w:tcPr>
          <w:p w:rsidR="00D92F52" w:rsidRPr="004E7AC9" w:rsidRDefault="00D92F52" w:rsidP="003F3BDD">
            <w:pPr>
              <w:jc w:val="center"/>
            </w:pPr>
            <w:r w:rsidRPr="004E7AC9">
              <w:t>(инициалы, фамилия руководителя юридического лица или представителя юридического лица)</w:t>
            </w:r>
          </w:p>
        </w:tc>
      </w:tr>
    </w:tbl>
    <w:p w:rsidR="00D92F52" w:rsidRPr="004E7AC9" w:rsidRDefault="00D92F52" w:rsidP="00D92F52">
      <w:pPr>
        <w:spacing w:before="120"/>
        <w:rPr>
          <w:sz w:val="24"/>
          <w:szCs w:val="24"/>
        </w:rPr>
      </w:pPr>
      <w:r w:rsidRPr="004E7AC9">
        <w:rPr>
          <w:sz w:val="24"/>
          <w:szCs w:val="24"/>
        </w:rPr>
        <w:t>М.П.</w:t>
      </w:r>
    </w:p>
    <w:p w:rsidR="00D92F52" w:rsidRPr="004E7AC9" w:rsidRDefault="002973C0" w:rsidP="002973C0">
      <w:pPr>
        <w:shd w:val="clear" w:color="auto" w:fill="FFFFFF"/>
        <w:tabs>
          <w:tab w:val="left" w:pos="662"/>
        </w:tabs>
        <w:ind w:right="-6"/>
        <w:jc w:val="right"/>
        <w:rPr>
          <w:sz w:val="24"/>
          <w:szCs w:val="24"/>
        </w:rPr>
        <w:sectPr w:rsidR="00D92F52" w:rsidRPr="004E7AC9" w:rsidSect="003F3BDD">
          <w:footerReference w:type="even" r:id="rId14"/>
          <w:footerReference w:type="default" r:id="rId15"/>
          <w:headerReference w:type="first" r:id="rId16"/>
          <w:pgSz w:w="11906" w:h="16838"/>
          <w:pgMar w:top="851" w:right="567" w:bottom="709" w:left="1418" w:header="709" w:footer="709" w:gutter="0"/>
          <w:cols w:space="708"/>
          <w:titlePg/>
          <w:docGrid w:linePitch="360"/>
        </w:sectPr>
      </w:pPr>
      <w:r w:rsidRPr="004E7AC9">
        <w:rPr>
          <w:sz w:val="24"/>
          <w:szCs w:val="24"/>
        </w:rPr>
        <w:t xml:space="preserve"> </w:t>
      </w:r>
    </w:p>
    <w:p w:rsidR="00D92F52" w:rsidRPr="004E7AC9" w:rsidRDefault="00D92F52" w:rsidP="00D92F52">
      <w:pPr>
        <w:shd w:val="clear" w:color="auto" w:fill="FFFFFF"/>
        <w:tabs>
          <w:tab w:val="left" w:pos="662"/>
        </w:tabs>
        <w:ind w:right="-6"/>
        <w:jc w:val="right"/>
        <w:rPr>
          <w:sz w:val="24"/>
          <w:szCs w:val="24"/>
        </w:rPr>
      </w:pPr>
      <w:r w:rsidRPr="004E7AC9">
        <w:rPr>
          <w:sz w:val="24"/>
          <w:szCs w:val="24"/>
        </w:rPr>
        <w:lastRenderedPageBreak/>
        <w:t>Приложение № 3</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к Административному регламенту</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по предоставлению государственной услуги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«Аккредитация организаций, осуществляющих классификацию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объектов туристской индустрии Республики Карелия, </w:t>
      </w:r>
    </w:p>
    <w:p w:rsidR="00D92F52" w:rsidRPr="004E7AC9" w:rsidRDefault="00D92F52" w:rsidP="00D92F52">
      <w:pPr>
        <w:shd w:val="clear" w:color="auto" w:fill="FFFFFF"/>
        <w:tabs>
          <w:tab w:val="left" w:pos="662"/>
        </w:tabs>
        <w:ind w:right="-6"/>
        <w:jc w:val="right"/>
        <w:rPr>
          <w:bCs/>
          <w:sz w:val="24"/>
          <w:szCs w:val="24"/>
        </w:rPr>
      </w:pPr>
      <w:proofErr w:type="gramStart"/>
      <w:r w:rsidRPr="004E7AC9">
        <w:rPr>
          <w:bCs/>
          <w:sz w:val="24"/>
          <w:szCs w:val="24"/>
        </w:rPr>
        <w:t>включающих</w:t>
      </w:r>
      <w:proofErr w:type="gramEnd"/>
      <w:r w:rsidRPr="004E7AC9">
        <w:rPr>
          <w:bCs/>
          <w:sz w:val="24"/>
          <w:szCs w:val="24"/>
        </w:rPr>
        <w:t xml:space="preserve"> гостиницы и иные средства размещения,</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 горнолыжные трассы, пляжи»</w:t>
      </w:r>
    </w:p>
    <w:p w:rsidR="00D92F52" w:rsidRPr="004E7AC9" w:rsidRDefault="00D92F52" w:rsidP="00D92F52">
      <w:pPr>
        <w:pStyle w:val="ConsPlusNormal"/>
        <w:ind w:firstLine="0"/>
        <w:jc w:val="right"/>
        <w:outlineLvl w:val="1"/>
      </w:pPr>
    </w:p>
    <w:p w:rsidR="00D92F52" w:rsidRPr="004E7AC9" w:rsidRDefault="00D92F52" w:rsidP="00D92F52">
      <w:pPr>
        <w:pStyle w:val="ConsPlusNormal"/>
        <w:ind w:firstLine="0"/>
        <w:jc w:val="both"/>
      </w:pPr>
      <w:r w:rsidRPr="004E7AC9">
        <w:t>Форма</w:t>
      </w:r>
    </w:p>
    <w:p w:rsidR="00D92F52" w:rsidRPr="004E7AC9" w:rsidRDefault="00D92F52" w:rsidP="00D92F52">
      <w:pPr>
        <w:pStyle w:val="ConsPlusNormal"/>
        <w:ind w:firstLine="0"/>
        <w:jc w:val="both"/>
        <w:rPr>
          <w:sz w:val="24"/>
          <w:szCs w:val="24"/>
        </w:rPr>
      </w:pPr>
    </w:p>
    <w:p w:rsidR="00D92F52" w:rsidRPr="004E7AC9" w:rsidRDefault="00D92F52" w:rsidP="00D92F52">
      <w:pPr>
        <w:pStyle w:val="ConsPlusNormal"/>
        <w:ind w:firstLine="0"/>
        <w:jc w:val="center"/>
        <w:rPr>
          <w:b/>
          <w:sz w:val="24"/>
          <w:szCs w:val="24"/>
        </w:rPr>
      </w:pPr>
      <w:r w:rsidRPr="004E7AC9">
        <w:rPr>
          <w:b/>
          <w:sz w:val="24"/>
          <w:szCs w:val="24"/>
        </w:rPr>
        <w:t>ЖУРНАЛ</w:t>
      </w:r>
    </w:p>
    <w:p w:rsidR="00D92F52" w:rsidRPr="004E7AC9" w:rsidRDefault="00D92F52" w:rsidP="00D92F52">
      <w:pPr>
        <w:pStyle w:val="ConsPlusNormal"/>
        <w:ind w:firstLine="0"/>
        <w:jc w:val="center"/>
        <w:rPr>
          <w:b/>
          <w:sz w:val="24"/>
          <w:szCs w:val="24"/>
        </w:rPr>
      </w:pPr>
      <w:r w:rsidRPr="004E7AC9">
        <w:rPr>
          <w:b/>
          <w:sz w:val="24"/>
          <w:szCs w:val="24"/>
        </w:rPr>
        <w:t>регистрации заявок на предоставление государственной услуги по аккредитации организаций, осуществляющих классификацию объектов туристской индустрии на территории Республики Карелия, включая гостиницы и иные средства размещения, горнолыжные трассы, пляжи</w:t>
      </w:r>
    </w:p>
    <w:p w:rsidR="00D92F52" w:rsidRPr="004E7AC9" w:rsidRDefault="00D92F52" w:rsidP="00D92F52">
      <w:pPr>
        <w:pStyle w:val="ConsPlusNormal"/>
        <w:ind w:firstLine="0"/>
        <w:jc w:val="center"/>
        <w:rPr>
          <w:sz w:val="24"/>
          <w:szCs w:val="24"/>
        </w:rPr>
      </w:pPr>
    </w:p>
    <w:p w:rsidR="00D92F52" w:rsidRPr="004E7AC9" w:rsidRDefault="00D92F52" w:rsidP="00D92F52">
      <w:pPr>
        <w:pStyle w:val="ConsPlusNormal"/>
        <w:ind w:firstLine="0"/>
        <w:jc w:val="center"/>
      </w:pPr>
    </w:p>
    <w:tbl>
      <w:tblPr>
        <w:tblW w:w="14684" w:type="dxa"/>
        <w:tblInd w:w="70" w:type="dxa"/>
        <w:tblCellMar>
          <w:left w:w="70" w:type="dxa"/>
          <w:right w:w="70" w:type="dxa"/>
        </w:tblCellMar>
        <w:tblLook w:val="0000" w:firstRow="0" w:lastRow="0" w:firstColumn="0" w:lastColumn="0" w:noHBand="0" w:noVBand="0"/>
      </w:tblPr>
      <w:tblGrid>
        <w:gridCol w:w="710"/>
        <w:gridCol w:w="1323"/>
        <w:gridCol w:w="1424"/>
        <w:gridCol w:w="1609"/>
        <w:gridCol w:w="1570"/>
        <w:gridCol w:w="1164"/>
        <w:gridCol w:w="1952"/>
        <w:gridCol w:w="1572"/>
        <w:gridCol w:w="1782"/>
        <w:gridCol w:w="1578"/>
      </w:tblGrid>
      <w:tr w:rsidR="00D156E4" w:rsidRPr="004E7AC9" w:rsidTr="003F3BDD">
        <w:trPr>
          <w:cantSplit/>
          <w:trHeight w:val="1800"/>
        </w:trPr>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 заявки</w:t>
            </w:r>
          </w:p>
        </w:tc>
        <w:tc>
          <w:tcPr>
            <w:tcW w:w="1323" w:type="dxa"/>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Дата регистрации</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Наименование заявителя</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Вид заявки (аккредитация/</w:t>
            </w:r>
            <w:r w:rsidRPr="004E7AC9">
              <w:br/>
              <w:t>переоформление аттестата)</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Юридический и почтовый адреса, телефон, факс, E-</w:t>
            </w:r>
            <w:proofErr w:type="spellStart"/>
            <w:r w:rsidRPr="004E7AC9">
              <w:t>mail</w:t>
            </w:r>
            <w:proofErr w:type="spellEnd"/>
            <w:r w:rsidRPr="004E7AC9">
              <w:t>, Ф.И.О. руководителя</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proofErr w:type="gramStart"/>
            <w:r w:rsidRPr="004E7AC9">
              <w:t>Исходящий</w:t>
            </w:r>
            <w:proofErr w:type="gramEnd"/>
            <w:r w:rsidRPr="004E7AC9">
              <w:t xml:space="preserve"> №, дата</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Должность, Ф.И.О., подпись государственного гражданского служащего, принявшего пакет документов</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Сведения о принятом решении, номер и дата протокола (уведомления)</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Сведения о выдаче аттестата аккредитации (серия, N, год, число, месяц), уведомления об отказе в выдаче аттестата  аккредитации (год, число, месяц)</w:t>
            </w: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jc w:val="center"/>
            </w:pPr>
            <w:r w:rsidRPr="004E7AC9">
              <w:t>Должность,  Ф.И.О., подпись, лица, получившего аттестат (отметка о направлении аттестата по почте)</w:t>
            </w:r>
          </w:p>
        </w:tc>
      </w:tr>
      <w:tr w:rsidR="00D156E4" w:rsidRPr="004E7AC9" w:rsidTr="003F3BDD">
        <w:trPr>
          <w:cantSplit/>
          <w:trHeight w:val="240"/>
        </w:trPr>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1323" w:type="dxa"/>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D92F52">
            <w:pPr>
              <w:pStyle w:val="ConsPlusNormal"/>
              <w:numPr>
                <w:ilvl w:val="0"/>
                <w:numId w:val="17"/>
              </w:numPr>
              <w:jc w:val="center"/>
            </w:pPr>
          </w:p>
        </w:tc>
      </w:tr>
      <w:tr w:rsidR="00D156E4" w:rsidRPr="004E7AC9" w:rsidTr="003F3BDD">
        <w:trPr>
          <w:cantSplit/>
          <w:trHeight w:val="240"/>
        </w:trPr>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r>
      <w:tr w:rsidR="00D156E4" w:rsidRPr="004E7AC9" w:rsidTr="003F3BDD">
        <w:trPr>
          <w:cantSplit/>
          <w:trHeight w:val="240"/>
        </w:trPr>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r>
      <w:tr w:rsidR="00D156E4" w:rsidRPr="004E7AC9" w:rsidTr="003F3BDD">
        <w:trPr>
          <w:cantSplit/>
          <w:trHeight w:val="240"/>
        </w:trPr>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c>
          <w:tcPr>
            <w:tcW w:w="0" w:type="auto"/>
            <w:tcBorders>
              <w:top w:val="single" w:sz="6" w:space="0" w:color="auto"/>
              <w:left w:val="single" w:sz="6" w:space="0" w:color="auto"/>
              <w:bottom w:val="single" w:sz="6" w:space="0" w:color="auto"/>
              <w:right w:val="single" w:sz="6" w:space="0" w:color="auto"/>
            </w:tcBorders>
          </w:tcPr>
          <w:p w:rsidR="00D92F52" w:rsidRPr="004E7AC9" w:rsidRDefault="00D92F52" w:rsidP="003F3BDD">
            <w:pPr>
              <w:pStyle w:val="ConsPlusNormal"/>
              <w:ind w:firstLine="0"/>
            </w:pPr>
          </w:p>
        </w:tc>
      </w:tr>
    </w:tbl>
    <w:p w:rsidR="00D92F52" w:rsidRPr="004E7AC9" w:rsidRDefault="00D92F52" w:rsidP="00D92F52">
      <w:pPr>
        <w:shd w:val="clear" w:color="auto" w:fill="FFFFFF"/>
        <w:tabs>
          <w:tab w:val="left" w:pos="662"/>
        </w:tabs>
        <w:ind w:right="-6"/>
        <w:jc w:val="right"/>
        <w:rPr>
          <w:sz w:val="24"/>
          <w:szCs w:val="24"/>
        </w:rPr>
        <w:sectPr w:rsidR="00D92F52" w:rsidRPr="004E7AC9" w:rsidSect="003F3BDD">
          <w:pgSz w:w="16838" w:h="11906" w:orient="landscape"/>
          <w:pgMar w:top="1134" w:right="1134" w:bottom="567" w:left="1134" w:header="709" w:footer="709" w:gutter="0"/>
          <w:cols w:space="708"/>
          <w:titlePg/>
          <w:docGrid w:linePitch="360"/>
        </w:sectPr>
      </w:pPr>
    </w:p>
    <w:p w:rsidR="00D92F52" w:rsidRPr="004E7AC9" w:rsidRDefault="00D92F52" w:rsidP="00D92F52">
      <w:pPr>
        <w:shd w:val="clear" w:color="auto" w:fill="FFFFFF"/>
        <w:tabs>
          <w:tab w:val="left" w:pos="662"/>
        </w:tabs>
        <w:ind w:right="-6"/>
        <w:jc w:val="right"/>
        <w:rPr>
          <w:sz w:val="24"/>
          <w:szCs w:val="24"/>
        </w:rPr>
      </w:pPr>
      <w:r w:rsidRPr="004E7AC9">
        <w:rPr>
          <w:sz w:val="24"/>
          <w:szCs w:val="24"/>
        </w:rPr>
        <w:lastRenderedPageBreak/>
        <w:t xml:space="preserve">Приложение № 4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к Административному регламенту</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по предоставлению государственной услуги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«Аккредитация организаций, осуществляющих классификацию </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объектов туристской индустрии Республики Карелия, </w:t>
      </w:r>
    </w:p>
    <w:p w:rsidR="00D92F52" w:rsidRPr="004E7AC9" w:rsidRDefault="00D92F52" w:rsidP="00D92F52">
      <w:pPr>
        <w:shd w:val="clear" w:color="auto" w:fill="FFFFFF"/>
        <w:tabs>
          <w:tab w:val="left" w:pos="662"/>
        </w:tabs>
        <w:ind w:right="-6"/>
        <w:jc w:val="right"/>
        <w:rPr>
          <w:bCs/>
          <w:sz w:val="24"/>
          <w:szCs w:val="24"/>
        </w:rPr>
      </w:pPr>
      <w:proofErr w:type="gramStart"/>
      <w:r w:rsidRPr="004E7AC9">
        <w:rPr>
          <w:bCs/>
          <w:sz w:val="24"/>
          <w:szCs w:val="24"/>
        </w:rPr>
        <w:t>включающих</w:t>
      </w:r>
      <w:proofErr w:type="gramEnd"/>
      <w:r w:rsidRPr="004E7AC9">
        <w:rPr>
          <w:bCs/>
          <w:sz w:val="24"/>
          <w:szCs w:val="24"/>
        </w:rPr>
        <w:t xml:space="preserve"> гостиницы и иные средства размещения,</w:t>
      </w:r>
    </w:p>
    <w:p w:rsidR="00D92F52" w:rsidRPr="004E7AC9" w:rsidRDefault="00D92F52" w:rsidP="00D92F52">
      <w:pPr>
        <w:shd w:val="clear" w:color="auto" w:fill="FFFFFF"/>
        <w:tabs>
          <w:tab w:val="left" w:pos="662"/>
        </w:tabs>
        <w:ind w:right="-6"/>
        <w:jc w:val="right"/>
        <w:rPr>
          <w:bCs/>
          <w:sz w:val="24"/>
          <w:szCs w:val="24"/>
        </w:rPr>
      </w:pPr>
      <w:r w:rsidRPr="004E7AC9">
        <w:rPr>
          <w:bCs/>
          <w:sz w:val="24"/>
          <w:szCs w:val="24"/>
        </w:rPr>
        <w:t xml:space="preserve"> горнолыжные трассы, пляжи»</w:t>
      </w:r>
    </w:p>
    <w:p w:rsidR="00D92F52" w:rsidRPr="004E7AC9" w:rsidRDefault="00D92F52" w:rsidP="00D92F52">
      <w:pPr>
        <w:rPr>
          <w:sz w:val="24"/>
          <w:szCs w:val="24"/>
        </w:rPr>
      </w:pPr>
    </w:p>
    <w:p w:rsidR="00D92F52" w:rsidRPr="004E7AC9" w:rsidRDefault="00D92F52" w:rsidP="00D92F52">
      <w:pPr>
        <w:jc w:val="center"/>
        <w:rPr>
          <w:b/>
          <w:sz w:val="26"/>
          <w:szCs w:val="26"/>
        </w:rPr>
      </w:pPr>
      <w:r w:rsidRPr="004E7AC9">
        <w:rPr>
          <w:b/>
          <w:sz w:val="26"/>
          <w:szCs w:val="26"/>
        </w:rPr>
        <w:t>Блок-схема предоставления государственной услуги</w:t>
      </w:r>
    </w:p>
    <w:p w:rsidR="00D92F52" w:rsidRPr="004E7AC9" w:rsidRDefault="00D92F52" w:rsidP="00D92F52">
      <w:pPr>
        <w:rPr>
          <w:sz w:val="26"/>
          <w:szCs w:val="26"/>
        </w:rPr>
      </w:pPr>
    </w:p>
    <w:p w:rsidR="00D92F52" w:rsidRPr="004E7AC9" w:rsidRDefault="00D92F52" w:rsidP="00D92F52">
      <w:pPr>
        <w:rPr>
          <w:sz w:val="26"/>
          <w:szCs w:val="26"/>
        </w:rPr>
      </w:pPr>
      <w:r w:rsidRPr="004E7AC9">
        <w:rPr>
          <w:noProof/>
          <w:sz w:val="26"/>
          <w:szCs w:val="26"/>
          <w:lang w:eastAsia="ru-RU"/>
        </w:rPr>
        <mc:AlternateContent>
          <mc:Choice Requires="wps">
            <w:drawing>
              <wp:anchor distT="0" distB="0" distL="114300" distR="114300" simplePos="0" relativeHeight="251659264" behindDoc="0" locked="0" layoutInCell="1" allowOverlap="1" wp14:anchorId="3AC74010" wp14:editId="08F17743">
                <wp:simplePos x="0" y="0"/>
                <wp:positionH relativeFrom="column">
                  <wp:posOffset>1767840</wp:posOffset>
                </wp:positionH>
                <wp:positionV relativeFrom="paragraph">
                  <wp:posOffset>22225</wp:posOffset>
                </wp:positionV>
                <wp:extent cx="2495550" cy="733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733425"/>
                        </a:xfrm>
                        <a:prstGeom prst="rect">
                          <a:avLst/>
                        </a:prstGeom>
                        <a:solidFill>
                          <a:srgbClr val="FFFFFF"/>
                        </a:solidFill>
                        <a:ln w="9525">
                          <a:solidFill>
                            <a:srgbClr val="000000"/>
                          </a:solidFill>
                          <a:miter lim="800000"/>
                          <a:headEnd/>
                          <a:tailEnd/>
                        </a:ln>
                      </wps:spPr>
                      <wps:txbx>
                        <w:txbxContent>
                          <w:p w:rsidR="003F3BDD" w:rsidRPr="003C0341" w:rsidRDefault="003F3BDD" w:rsidP="00D92F52">
                            <w:pPr>
                              <w:jc w:val="center"/>
                              <w:rPr>
                                <w:sz w:val="22"/>
                                <w:szCs w:val="22"/>
                              </w:rPr>
                            </w:pPr>
                            <w:r w:rsidRPr="003C0341">
                              <w:rPr>
                                <w:sz w:val="22"/>
                                <w:szCs w:val="22"/>
                              </w:rPr>
                              <w:t xml:space="preserve">Прием, регистрация заявки об аккредитацию и </w:t>
                            </w:r>
                            <w:proofErr w:type="gramStart"/>
                            <w:r w:rsidRPr="003C0341">
                              <w:rPr>
                                <w:sz w:val="22"/>
                                <w:szCs w:val="22"/>
                              </w:rPr>
                              <w:t>представленных</w:t>
                            </w:r>
                            <w:proofErr w:type="gramEnd"/>
                            <w:r w:rsidRPr="003C0341">
                              <w:rPr>
                                <w:sz w:val="22"/>
                                <w:szCs w:val="22"/>
                              </w:rPr>
                              <w:t xml:space="preserve"> заявителем</w:t>
                            </w:r>
                          </w:p>
                          <w:p w:rsidR="003F3BDD" w:rsidRPr="003C0341" w:rsidRDefault="003F3BDD" w:rsidP="00D92F52">
                            <w:pPr>
                              <w:jc w:val="center"/>
                              <w:rPr>
                                <w:sz w:val="22"/>
                                <w:szCs w:val="22"/>
                              </w:rPr>
                            </w:pPr>
                            <w:r w:rsidRPr="003C0341">
                              <w:rPr>
                                <w:sz w:val="22"/>
                                <w:szCs w:val="22"/>
                              </w:rPr>
                              <w:t>документов</w:t>
                            </w:r>
                          </w:p>
                          <w:p w:rsidR="003F3BDD" w:rsidRDefault="003F3BDD" w:rsidP="00D9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39.2pt;margin-top:1.75pt;width:19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">
                <v:textbox>
                  <w:txbxContent>
                    <w:p w:rsidR="003F3BDD" w:rsidRPr="003C0341" w:rsidRDefault="003F3BDD" w:rsidP="00D92F52">
                      <w:pPr>
                        <w:jc w:val="center"/>
                        <w:rPr>
                          <w:sz w:val="22"/>
                          <w:szCs w:val="22"/>
                        </w:rPr>
                      </w:pPr>
                      <w:r w:rsidRPr="003C0341">
                        <w:rPr>
                          <w:sz w:val="22"/>
                          <w:szCs w:val="22"/>
                        </w:rPr>
                        <w:t xml:space="preserve">Прием, регистрация заявки об аккредитацию и </w:t>
                      </w:r>
                      <w:proofErr w:type="gramStart"/>
                      <w:r w:rsidRPr="003C0341">
                        <w:rPr>
                          <w:sz w:val="22"/>
                          <w:szCs w:val="22"/>
                        </w:rPr>
                        <w:t>представленных</w:t>
                      </w:r>
                      <w:proofErr w:type="gramEnd"/>
                      <w:r w:rsidRPr="003C0341">
                        <w:rPr>
                          <w:sz w:val="22"/>
                          <w:szCs w:val="22"/>
                        </w:rPr>
                        <w:t xml:space="preserve"> заявителем</w:t>
                      </w:r>
                    </w:p>
                    <w:p w:rsidR="003F3BDD" w:rsidRPr="003C0341" w:rsidRDefault="003F3BDD" w:rsidP="00D92F52">
                      <w:pPr>
                        <w:jc w:val="center"/>
                        <w:rPr>
                          <w:sz w:val="22"/>
                          <w:szCs w:val="22"/>
                        </w:rPr>
                      </w:pPr>
                      <w:r w:rsidRPr="003C0341">
                        <w:rPr>
                          <w:sz w:val="22"/>
                          <w:szCs w:val="22"/>
                        </w:rPr>
                        <w:t>документов</w:t>
                      </w:r>
                    </w:p>
                    <w:p w:rsidR="003F3BDD" w:rsidRDefault="003F3BDD" w:rsidP="00D92F52"/>
                  </w:txbxContent>
                </v:textbox>
              </v:rect>
            </w:pict>
          </mc:Fallback>
        </mc:AlternateContent>
      </w:r>
    </w:p>
    <w:p w:rsidR="00D92F52" w:rsidRPr="004E7AC9" w:rsidRDefault="00D92F52" w:rsidP="00D92F52">
      <w:pPr>
        <w:rPr>
          <w:sz w:val="26"/>
          <w:szCs w:val="26"/>
        </w:rPr>
      </w:pPr>
    </w:p>
    <w:p w:rsidR="00D92F52" w:rsidRPr="004E7AC9" w:rsidRDefault="00D92F52" w:rsidP="00D92F52">
      <w:pPr>
        <w:rPr>
          <w:sz w:val="26"/>
          <w:szCs w:val="26"/>
        </w:rPr>
      </w:pPr>
    </w:p>
    <w:p w:rsidR="00D92F52" w:rsidRPr="004E7AC9" w:rsidRDefault="00D92F52" w:rsidP="00D92F52">
      <w:pPr>
        <w:adjustRightInd w:val="0"/>
        <w:jc w:val="both"/>
        <w:outlineLvl w:val="0"/>
        <w:rPr>
          <w:sz w:val="26"/>
          <w:szCs w:val="26"/>
        </w:rPr>
      </w:pP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6432" behindDoc="0" locked="0" layoutInCell="1" allowOverlap="1" wp14:anchorId="70E37603" wp14:editId="61334899">
                <wp:simplePos x="0" y="0"/>
                <wp:positionH relativeFrom="column">
                  <wp:posOffset>2872740</wp:posOffset>
                </wp:positionH>
                <wp:positionV relativeFrom="paragraph">
                  <wp:posOffset>-2540</wp:posOffset>
                </wp:positionV>
                <wp:extent cx="0" cy="379730"/>
                <wp:effectExtent l="76200" t="0" r="95250" b="584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26.2pt;margin-top:-.2pt;width:0;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ZdYgIAAHc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">
                <v:stroke endarrow="block"/>
              </v:shape>
            </w:pict>
          </mc:Fallback>
        </mc:AlternateContent>
      </w: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0288" behindDoc="0" locked="0" layoutInCell="1" allowOverlap="1" wp14:anchorId="07750B00" wp14:editId="3033A451">
                <wp:simplePos x="0" y="0"/>
                <wp:positionH relativeFrom="column">
                  <wp:posOffset>1767840</wp:posOffset>
                </wp:positionH>
                <wp:positionV relativeFrom="paragraph">
                  <wp:posOffset>124460</wp:posOffset>
                </wp:positionV>
                <wp:extent cx="2495550" cy="5715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71500"/>
                        </a:xfrm>
                        <a:prstGeom prst="rect">
                          <a:avLst/>
                        </a:prstGeom>
                        <a:solidFill>
                          <a:srgbClr val="FFFFFF"/>
                        </a:solidFill>
                        <a:ln w="9525">
                          <a:solidFill>
                            <a:srgbClr val="000000"/>
                          </a:solidFill>
                          <a:miter lim="800000"/>
                          <a:headEnd/>
                          <a:tailEnd/>
                        </a:ln>
                      </wps:spPr>
                      <wps:txbx>
                        <w:txbxContent>
                          <w:p w:rsidR="003F3BDD" w:rsidRPr="003C0341" w:rsidRDefault="003F3BDD" w:rsidP="00D92F52">
                            <w:pPr>
                              <w:jc w:val="center"/>
                              <w:rPr>
                                <w:sz w:val="22"/>
                                <w:szCs w:val="22"/>
                              </w:rPr>
                            </w:pPr>
                            <w:r w:rsidRPr="003C0341">
                              <w:rPr>
                                <w:sz w:val="22"/>
                                <w:szCs w:val="22"/>
                              </w:rPr>
                              <w:t>Рассмотрение заявки об аккредитацию и представленных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139.2pt;margin-top:9.8pt;width:19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">
                <v:textbox>
                  <w:txbxContent>
                    <w:p w:rsidR="003F3BDD" w:rsidRPr="003C0341" w:rsidRDefault="003F3BDD" w:rsidP="00D92F52">
                      <w:pPr>
                        <w:jc w:val="center"/>
                        <w:rPr>
                          <w:sz w:val="22"/>
                          <w:szCs w:val="22"/>
                        </w:rPr>
                      </w:pPr>
                      <w:r w:rsidRPr="003C0341">
                        <w:rPr>
                          <w:sz w:val="22"/>
                          <w:szCs w:val="22"/>
                        </w:rPr>
                        <w:t>Рассмотрение заявки об аккредитацию и представленных заявителем документов</w:t>
                      </w:r>
                    </w:p>
                  </w:txbxContent>
                </v:textbox>
              </v:rect>
            </w:pict>
          </mc:Fallback>
        </mc:AlternateContent>
      </w:r>
    </w:p>
    <w:p w:rsidR="00D92F52" w:rsidRPr="004E7AC9" w:rsidRDefault="00D92F52" w:rsidP="00D92F52">
      <w:pPr>
        <w:spacing w:before="120"/>
        <w:rPr>
          <w:sz w:val="24"/>
          <w:szCs w:val="24"/>
        </w:rPr>
      </w:pP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7456" behindDoc="0" locked="0" layoutInCell="1" allowOverlap="1" wp14:anchorId="48337C6F" wp14:editId="7A399353">
                <wp:simplePos x="0" y="0"/>
                <wp:positionH relativeFrom="column">
                  <wp:posOffset>2872740</wp:posOffset>
                </wp:positionH>
                <wp:positionV relativeFrom="paragraph">
                  <wp:posOffset>195580</wp:posOffset>
                </wp:positionV>
                <wp:extent cx="0" cy="438150"/>
                <wp:effectExtent l="7620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6.2pt;margin-top:15.4pt;width:0;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ZV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">
                <v:stroke endarrow="block"/>
              </v:shape>
            </w:pict>
          </mc:Fallback>
        </mc:AlternateContent>
      </w: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74624" behindDoc="0" locked="0" layoutInCell="1" allowOverlap="1" wp14:anchorId="0DD5D1AA" wp14:editId="5ED919A2">
                <wp:simplePos x="0" y="0"/>
                <wp:positionH relativeFrom="column">
                  <wp:posOffset>-662305</wp:posOffset>
                </wp:positionH>
                <wp:positionV relativeFrom="paragraph">
                  <wp:posOffset>115570</wp:posOffset>
                </wp:positionV>
                <wp:extent cx="2276475" cy="7524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52475"/>
                        </a:xfrm>
                        <a:prstGeom prst="rect">
                          <a:avLst/>
                        </a:prstGeom>
                        <a:solidFill>
                          <a:srgbClr val="FFFFFF"/>
                        </a:solidFill>
                        <a:ln w="0">
                          <a:solidFill>
                            <a:srgbClr val="FFFFFF"/>
                          </a:solidFill>
                          <a:miter lim="800000"/>
                          <a:headEnd/>
                          <a:tailEnd/>
                        </a:ln>
                      </wps:spPr>
                      <wps:txbx>
                        <w:txbxContent>
                          <w:p w:rsidR="003F3BDD" w:rsidRPr="00521B1F" w:rsidRDefault="003F3BDD" w:rsidP="00D92F52">
                            <w:pPr>
                              <w:jc w:val="center"/>
                            </w:pPr>
                            <w:r>
                              <w:t>Н</w:t>
                            </w:r>
                            <w:r w:rsidRPr="00521B1F">
                              <w:t>епредставлени</w:t>
                            </w:r>
                            <w:r>
                              <w:t>е</w:t>
                            </w:r>
                            <w:r w:rsidRPr="00521B1F">
                              <w:t xml:space="preserve"> документов, необходимых для аккредитации;</w:t>
                            </w:r>
                          </w:p>
                          <w:p w:rsidR="003F3BDD" w:rsidRPr="00536812" w:rsidRDefault="003F3BDD" w:rsidP="00D92F52">
                            <w:pPr>
                              <w:jc w:val="center"/>
                              <w:rPr>
                                <w:szCs w:val="22"/>
                              </w:rPr>
                            </w:pPr>
                            <w:r w:rsidRPr="00521B1F">
                              <w:t>наличие в документах недостоверной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52.15pt;margin-top:9.1pt;width:179.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" strokecolor="white" strokeweight="0">
                <v:textbox>
                  <w:txbxContent>
                    <w:p w:rsidR="003F3BDD" w:rsidRPr="00521B1F" w:rsidRDefault="003F3BDD" w:rsidP="00D92F52">
                      <w:pPr>
                        <w:jc w:val="center"/>
                      </w:pPr>
                      <w:r>
                        <w:t>Н</w:t>
                      </w:r>
                      <w:r w:rsidRPr="00521B1F">
                        <w:t>епредставлени</w:t>
                      </w:r>
                      <w:r>
                        <w:t>е</w:t>
                      </w:r>
                      <w:r w:rsidRPr="00521B1F">
                        <w:t xml:space="preserve"> документов, необходимых для аккредитации;</w:t>
                      </w:r>
                    </w:p>
                    <w:p w:rsidR="003F3BDD" w:rsidRPr="00536812" w:rsidRDefault="003F3BDD" w:rsidP="00D92F52">
                      <w:pPr>
                        <w:jc w:val="center"/>
                        <w:rPr>
                          <w:szCs w:val="22"/>
                        </w:rPr>
                      </w:pPr>
                      <w:r w:rsidRPr="00521B1F">
                        <w:t>наличие в документах недостоверной информации</w:t>
                      </w:r>
                    </w:p>
                  </w:txbxContent>
                </v:textbox>
              </v:rect>
            </w:pict>
          </mc:Fallback>
        </mc:AlternateContent>
      </w: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1312" behindDoc="0" locked="0" layoutInCell="1" allowOverlap="1" wp14:anchorId="49B94281" wp14:editId="633922DB">
                <wp:simplePos x="0" y="0"/>
                <wp:positionH relativeFrom="column">
                  <wp:posOffset>1758315</wp:posOffset>
                </wp:positionH>
                <wp:positionV relativeFrom="paragraph">
                  <wp:posOffset>129540</wp:posOffset>
                </wp:positionV>
                <wp:extent cx="2495550" cy="6191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19125"/>
                        </a:xfrm>
                        <a:prstGeom prst="rect">
                          <a:avLst/>
                        </a:prstGeom>
                        <a:solidFill>
                          <a:srgbClr val="FFFFFF"/>
                        </a:solidFill>
                        <a:ln w="9525">
                          <a:solidFill>
                            <a:srgbClr val="000000"/>
                          </a:solidFill>
                          <a:miter lim="800000"/>
                          <a:headEnd/>
                          <a:tailEnd/>
                        </a:ln>
                      </wps:spPr>
                      <wps:txbx>
                        <w:txbxContent>
                          <w:p w:rsidR="003F3BDD" w:rsidRDefault="003C0341" w:rsidP="003C0341">
                            <w:pPr>
                              <w:jc w:val="center"/>
                            </w:pPr>
                            <w:r w:rsidRPr="003C0341">
                              <w:rPr>
                                <w:sz w:val="22"/>
                                <w:szCs w:val="22"/>
                              </w:rPr>
                              <w:t>Проверка комплектности представленных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138.45pt;margin-top:10.2pt;width:196.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">
                <v:textbox>
                  <w:txbxContent>
                    <w:p w:rsidR="003F3BDD" w:rsidRDefault="003C0341" w:rsidP="003C0341">
                      <w:pPr>
                        <w:jc w:val="center"/>
                      </w:pPr>
                      <w:r w:rsidRPr="003C0341">
                        <w:rPr>
                          <w:sz w:val="22"/>
                          <w:szCs w:val="22"/>
                        </w:rPr>
                        <w:t>Проверка комплектности представленных заявителем документов</w:t>
                      </w:r>
                    </w:p>
                  </w:txbxContent>
                </v:textbox>
              </v:rect>
            </w:pict>
          </mc:Fallback>
        </mc:AlternateContent>
      </w:r>
      <w:r w:rsidRPr="004E7AC9">
        <w:rPr>
          <w:noProof/>
          <w:sz w:val="26"/>
          <w:szCs w:val="26"/>
          <w:lang w:eastAsia="ru-RU"/>
        </w:rPr>
        <mc:AlternateContent>
          <mc:Choice Requires="wps">
            <w:drawing>
              <wp:anchor distT="0" distB="0" distL="114300" distR="114300" simplePos="0" relativeHeight="251675648" behindDoc="0" locked="0" layoutInCell="1" allowOverlap="1" wp14:anchorId="21FB1D27" wp14:editId="399A22BB">
                <wp:simplePos x="0" y="0"/>
                <wp:positionH relativeFrom="column">
                  <wp:posOffset>4370070</wp:posOffset>
                </wp:positionH>
                <wp:positionV relativeFrom="paragraph">
                  <wp:posOffset>16510</wp:posOffset>
                </wp:positionV>
                <wp:extent cx="2004060" cy="495300"/>
                <wp:effectExtent l="0" t="0" r="1524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495300"/>
                        </a:xfrm>
                        <a:prstGeom prst="rect">
                          <a:avLst/>
                        </a:prstGeom>
                        <a:solidFill>
                          <a:srgbClr val="FFFFFF"/>
                        </a:solidFill>
                        <a:ln w="0">
                          <a:solidFill>
                            <a:srgbClr val="FFFFFF"/>
                          </a:solidFill>
                          <a:miter lim="800000"/>
                          <a:headEnd/>
                          <a:tailEnd/>
                        </a:ln>
                      </wps:spPr>
                      <wps:txbx>
                        <w:txbxContent>
                          <w:p w:rsidR="003F3BDD" w:rsidRPr="00536812" w:rsidRDefault="003F3BDD" w:rsidP="00D92F52">
                            <w:pPr>
                              <w:jc w:val="center"/>
                              <w:rPr>
                                <w:szCs w:val="22"/>
                              </w:rPr>
                            </w:pPr>
                            <w:r>
                              <w:t>П</w:t>
                            </w:r>
                            <w:r w:rsidRPr="00521B1F">
                              <w:t>редставлени</w:t>
                            </w:r>
                            <w:r>
                              <w:t>е</w:t>
                            </w:r>
                            <w:r w:rsidRPr="00521B1F">
                              <w:t xml:space="preserve"> документов, необходимых для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344.1pt;margin-top:1.3pt;width:157.8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" strokecolor="white" strokeweight="0">
                <v:textbox>
                  <w:txbxContent>
                    <w:p w:rsidR="003F3BDD" w:rsidRPr="00536812" w:rsidRDefault="003F3BDD" w:rsidP="00D92F52">
                      <w:pPr>
                        <w:jc w:val="center"/>
                        <w:rPr>
                          <w:szCs w:val="22"/>
                        </w:rPr>
                      </w:pPr>
                      <w:r>
                        <w:t>П</w:t>
                      </w:r>
                      <w:r w:rsidRPr="00521B1F">
                        <w:t>редставлени</w:t>
                      </w:r>
                      <w:r>
                        <w:t>е</w:t>
                      </w:r>
                      <w:r w:rsidRPr="00521B1F">
                        <w:t xml:space="preserve"> документов, необходимых для аккредитации</w:t>
                      </w:r>
                    </w:p>
                  </w:txbxContent>
                </v:textbox>
              </v:rect>
            </w:pict>
          </mc:Fallback>
        </mc:AlternateContent>
      </w:r>
    </w:p>
    <w:p w:rsidR="00D92F52" w:rsidRPr="004E7AC9" w:rsidRDefault="00D92F52" w:rsidP="00D92F52">
      <w:pPr>
        <w:spacing w:before="120"/>
        <w:rPr>
          <w:sz w:val="24"/>
          <w:szCs w:val="24"/>
        </w:rPr>
      </w:pP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71552" behindDoc="0" locked="0" layoutInCell="1" allowOverlap="1" wp14:anchorId="1E83FE86" wp14:editId="48C8253C">
                <wp:simplePos x="0" y="0"/>
                <wp:positionH relativeFrom="column">
                  <wp:posOffset>4248150</wp:posOffset>
                </wp:positionH>
                <wp:positionV relativeFrom="paragraph">
                  <wp:posOffset>180975</wp:posOffset>
                </wp:positionV>
                <wp:extent cx="757555" cy="635"/>
                <wp:effectExtent l="0" t="0" r="23495" b="374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34.5pt;margin-top:14.25pt;width:59.6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"/>
            </w:pict>
          </mc:Fallback>
        </mc:AlternateContent>
      </w:r>
      <w:r w:rsidRPr="004E7AC9">
        <w:rPr>
          <w:noProof/>
          <w:sz w:val="26"/>
          <w:szCs w:val="26"/>
          <w:lang w:eastAsia="ru-RU"/>
        </w:rPr>
        <mc:AlternateContent>
          <mc:Choice Requires="wps">
            <w:drawing>
              <wp:anchor distT="0" distB="0" distL="114300" distR="114300" simplePos="0" relativeHeight="251672576" behindDoc="0" locked="0" layoutInCell="1" allowOverlap="1" wp14:anchorId="0D0B2C7F" wp14:editId="00B6C6D4">
                <wp:simplePos x="0" y="0"/>
                <wp:positionH relativeFrom="column">
                  <wp:posOffset>548640</wp:posOffset>
                </wp:positionH>
                <wp:positionV relativeFrom="paragraph">
                  <wp:posOffset>180975</wp:posOffset>
                </wp:positionV>
                <wp:extent cx="0" cy="836295"/>
                <wp:effectExtent l="76200" t="0" r="57150"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2pt;margin-top:14.25pt;width:0;height:6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Xu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nR4OeiN+g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">
                <v:stroke endarrow="block"/>
              </v:shape>
            </w:pict>
          </mc:Fallback>
        </mc:AlternateContent>
      </w:r>
      <w:r w:rsidRPr="004E7AC9">
        <w:rPr>
          <w:noProof/>
          <w:sz w:val="26"/>
          <w:szCs w:val="26"/>
          <w:lang w:eastAsia="ru-RU"/>
        </w:rPr>
        <mc:AlternateContent>
          <mc:Choice Requires="wps">
            <w:drawing>
              <wp:anchor distT="0" distB="0" distL="114300" distR="114300" simplePos="0" relativeHeight="251670528" behindDoc="0" locked="0" layoutInCell="1" allowOverlap="1" wp14:anchorId="7EF65973" wp14:editId="4BD297F3">
                <wp:simplePos x="0" y="0"/>
                <wp:positionH relativeFrom="column">
                  <wp:posOffset>544195</wp:posOffset>
                </wp:positionH>
                <wp:positionV relativeFrom="paragraph">
                  <wp:posOffset>180975</wp:posOffset>
                </wp:positionV>
                <wp:extent cx="1214120" cy="635"/>
                <wp:effectExtent l="0" t="0" r="24130"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2.85pt;margin-top:14.25pt;width:95.6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"/>
            </w:pict>
          </mc:Fallback>
        </mc:AlternateContent>
      </w:r>
      <w:r w:rsidRPr="004E7AC9">
        <w:rPr>
          <w:noProof/>
          <w:sz w:val="26"/>
          <w:szCs w:val="26"/>
          <w:lang w:eastAsia="ru-RU"/>
        </w:rPr>
        <mc:AlternateContent>
          <mc:Choice Requires="wps">
            <w:drawing>
              <wp:anchor distT="0" distB="0" distL="114300" distR="114300" simplePos="0" relativeHeight="251673600" behindDoc="0" locked="0" layoutInCell="1" allowOverlap="1" wp14:anchorId="691C1E5D" wp14:editId="76C5D4DC">
                <wp:simplePos x="0" y="0"/>
                <wp:positionH relativeFrom="column">
                  <wp:posOffset>5010150</wp:posOffset>
                </wp:positionH>
                <wp:positionV relativeFrom="paragraph">
                  <wp:posOffset>181610</wp:posOffset>
                </wp:positionV>
                <wp:extent cx="13335" cy="749935"/>
                <wp:effectExtent l="38100" t="0" r="6286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94.5pt;margin-top:14.3pt;width:1.05pt;height:5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">
                <v:stroke endarrow="block"/>
              </v:shape>
            </w:pict>
          </mc:Fallback>
        </mc:AlternateContent>
      </w:r>
    </w:p>
    <w:p w:rsidR="00D92F52" w:rsidRPr="004E7AC9" w:rsidRDefault="00D92F52" w:rsidP="00D92F52">
      <w:pPr>
        <w:spacing w:before="120"/>
        <w:rPr>
          <w:sz w:val="24"/>
          <w:szCs w:val="24"/>
        </w:rPr>
      </w:pPr>
    </w:p>
    <w:p w:rsidR="00D92F52" w:rsidRPr="004E7AC9" w:rsidRDefault="00D92F52" w:rsidP="00D92F52">
      <w:pPr>
        <w:spacing w:before="120"/>
        <w:rPr>
          <w:sz w:val="24"/>
          <w:szCs w:val="24"/>
        </w:rPr>
      </w:pP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2336" behindDoc="0" locked="0" layoutInCell="1" allowOverlap="1" wp14:anchorId="3061B8DF" wp14:editId="2FFE1BF4">
                <wp:simplePos x="0" y="0"/>
                <wp:positionH relativeFrom="column">
                  <wp:posOffset>3558539</wp:posOffset>
                </wp:positionH>
                <wp:positionV relativeFrom="paragraph">
                  <wp:posOffset>177800</wp:posOffset>
                </wp:positionV>
                <wp:extent cx="2638425" cy="692785"/>
                <wp:effectExtent l="0" t="0" r="2857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92785"/>
                        </a:xfrm>
                        <a:prstGeom prst="rect">
                          <a:avLst/>
                        </a:prstGeom>
                        <a:solidFill>
                          <a:srgbClr val="FFFFFF"/>
                        </a:solidFill>
                        <a:ln w="9525">
                          <a:solidFill>
                            <a:srgbClr val="000000"/>
                          </a:solidFill>
                          <a:miter lim="800000"/>
                          <a:headEnd/>
                          <a:tailEnd/>
                        </a:ln>
                      </wps:spPr>
                      <wps:txbx>
                        <w:txbxContent>
                          <w:p w:rsidR="003F3BDD" w:rsidRPr="003C0341" w:rsidRDefault="003F3BDD" w:rsidP="00D92F52">
                            <w:pPr>
                              <w:jc w:val="center"/>
                              <w:rPr>
                                <w:sz w:val="22"/>
                                <w:szCs w:val="22"/>
                              </w:rPr>
                            </w:pPr>
                            <w:r w:rsidRPr="003C0341">
                              <w:rPr>
                                <w:sz w:val="22"/>
                                <w:szCs w:val="22"/>
                              </w:rPr>
                              <w:t>Передача заявки об аккредитации комиссии по рассмотрению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margin-left:280.2pt;margin-top:14pt;width:207.75pt;height: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">
                <v:textbox>
                  <w:txbxContent>
                    <w:p w:rsidR="003F3BDD" w:rsidRPr="003C0341" w:rsidRDefault="003F3BDD" w:rsidP="00D92F52">
                      <w:pPr>
                        <w:jc w:val="center"/>
                        <w:rPr>
                          <w:sz w:val="22"/>
                          <w:szCs w:val="22"/>
                        </w:rPr>
                      </w:pPr>
                      <w:r w:rsidRPr="003C0341">
                        <w:rPr>
                          <w:sz w:val="22"/>
                          <w:szCs w:val="22"/>
                        </w:rPr>
                        <w:t>Передача заявки об аккредитации комиссии по рассмотрению документов</w:t>
                      </w:r>
                    </w:p>
                  </w:txbxContent>
                </v:textbox>
              </v:rect>
            </w:pict>
          </mc:Fallback>
        </mc:AlternateContent>
      </w: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4384" behindDoc="0" locked="0" layoutInCell="1" allowOverlap="1" wp14:anchorId="42832A6B" wp14:editId="3CFF2F5A">
                <wp:simplePos x="0" y="0"/>
                <wp:positionH relativeFrom="column">
                  <wp:posOffset>-457200</wp:posOffset>
                </wp:positionH>
                <wp:positionV relativeFrom="paragraph">
                  <wp:posOffset>9525</wp:posOffset>
                </wp:positionV>
                <wp:extent cx="2495550" cy="6572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57225"/>
                        </a:xfrm>
                        <a:prstGeom prst="rect">
                          <a:avLst/>
                        </a:prstGeom>
                        <a:solidFill>
                          <a:srgbClr val="FFFFFF"/>
                        </a:solidFill>
                        <a:ln w="9525">
                          <a:solidFill>
                            <a:srgbClr val="000000"/>
                          </a:solidFill>
                          <a:miter lim="800000"/>
                          <a:headEnd/>
                          <a:tailEnd/>
                        </a:ln>
                      </wps:spPr>
                      <wps:txbx>
                        <w:txbxContent>
                          <w:p w:rsidR="003F3BDD" w:rsidRPr="003C0341" w:rsidRDefault="003F3BDD" w:rsidP="00D92F52">
                            <w:pPr>
                              <w:jc w:val="center"/>
                              <w:rPr>
                                <w:sz w:val="22"/>
                                <w:szCs w:val="22"/>
                              </w:rPr>
                            </w:pPr>
                            <w:r w:rsidRPr="003C0341">
                              <w:rPr>
                                <w:sz w:val="22"/>
                                <w:szCs w:val="22"/>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36pt;margin-top:.75pt;width:19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">
                <v:textbox>
                  <w:txbxContent>
                    <w:p w:rsidR="003F3BDD" w:rsidRPr="003C0341" w:rsidRDefault="003F3BDD" w:rsidP="00D92F52">
                      <w:pPr>
                        <w:jc w:val="center"/>
                        <w:rPr>
                          <w:sz w:val="22"/>
                          <w:szCs w:val="22"/>
                        </w:rPr>
                      </w:pPr>
                      <w:r w:rsidRPr="003C0341">
                        <w:rPr>
                          <w:sz w:val="22"/>
                          <w:szCs w:val="22"/>
                        </w:rPr>
                        <w:t>Возврат документов заявителю</w:t>
                      </w:r>
                    </w:p>
                  </w:txbxContent>
                </v:textbox>
              </v:rect>
            </w:pict>
          </mc:Fallback>
        </mc:AlternateContent>
      </w:r>
    </w:p>
    <w:p w:rsidR="00D92F52" w:rsidRPr="004E7AC9" w:rsidRDefault="00D92F52" w:rsidP="00D92F52">
      <w:pPr>
        <w:spacing w:before="120"/>
        <w:rPr>
          <w:sz w:val="24"/>
          <w:szCs w:val="24"/>
        </w:rPr>
      </w:pPr>
    </w:p>
    <w:p w:rsidR="00D92F52" w:rsidRPr="004E7AC9"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8480" behindDoc="0" locked="0" layoutInCell="1" allowOverlap="1" wp14:anchorId="24C8596D" wp14:editId="351B7A3F">
                <wp:simplePos x="0" y="0"/>
                <wp:positionH relativeFrom="column">
                  <wp:posOffset>4992370</wp:posOffset>
                </wp:positionH>
                <wp:positionV relativeFrom="paragraph">
                  <wp:posOffset>113030</wp:posOffset>
                </wp:positionV>
                <wp:extent cx="13970" cy="439420"/>
                <wp:effectExtent l="57150" t="0" r="62230" b="558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93.1pt;margin-top:8.9pt;width:1.1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">
                <v:stroke endarrow="block"/>
              </v:shape>
            </w:pict>
          </mc:Fallback>
        </mc:AlternateContent>
      </w:r>
    </w:p>
    <w:p w:rsidR="00D92F52" w:rsidRPr="00D156E4" w:rsidRDefault="00D92F52" w:rsidP="00D92F52">
      <w:pPr>
        <w:spacing w:before="120"/>
        <w:rPr>
          <w:sz w:val="24"/>
          <w:szCs w:val="24"/>
        </w:rPr>
      </w:pPr>
    </w:p>
    <w:p w:rsidR="00D92F52" w:rsidRPr="00D156E4"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79744" behindDoc="0" locked="0" layoutInCell="1" allowOverlap="1" wp14:anchorId="7A2D9FF2" wp14:editId="435DF7AE">
                <wp:simplePos x="0" y="0"/>
                <wp:positionH relativeFrom="column">
                  <wp:posOffset>1424939</wp:posOffset>
                </wp:positionH>
                <wp:positionV relativeFrom="paragraph">
                  <wp:posOffset>44450</wp:posOffset>
                </wp:positionV>
                <wp:extent cx="4772025" cy="90487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04875"/>
                        </a:xfrm>
                        <a:prstGeom prst="rect">
                          <a:avLst/>
                        </a:prstGeom>
                        <a:solidFill>
                          <a:srgbClr val="FFFFFF"/>
                        </a:solidFill>
                        <a:ln w="9525">
                          <a:solidFill>
                            <a:srgbClr val="000000"/>
                          </a:solidFill>
                          <a:miter lim="800000"/>
                          <a:headEnd/>
                          <a:tailEnd/>
                        </a:ln>
                      </wps:spPr>
                      <wps:txbx>
                        <w:txbxContent>
                          <w:p w:rsidR="003C0341" w:rsidRPr="00E6776A" w:rsidRDefault="003C0341" w:rsidP="003C0341">
                            <w:pPr>
                              <w:jc w:val="center"/>
                              <w:rPr>
                                <w:sz w:val="22"/>
                                <w:szCs w:val="22"/>
                              </w:rPr>
                            </w:pPr>
                            <w:r w:rsidRPr="00E6776A">
                              <w:rPr>
                                <w:sz w:val="22"/>
                                <w:szCs w:val="22"/>
                              </w:rPr>
                              <w:t xml:space="preserve">Изучение поступивших  документов на соответствие </w:t>
                            </w:r>
                            <w:r w:rsidR="00E6776A" w:rsidRPr="00E6776A">
                              <w:rPr>
                                <w:sz w:val="22"/>
                                <w:szCs w:val="22"/>
                              </w:rPr>
                              <w:t>приказу Министерства культуры Российской Федерации от 29.04.2015 №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112.2pt;margin-top:3.5pt;width:375.7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">
                <v:textbox>
                  <w:txbxContent>
                    <w:p w:rsidR="003C0341" w:rsidRPr="00E6776A" w:rsidRDefault="003C0341" w:rsidP="003C0341">
                      <w:pPr>
                        <w:jc w:val="center"/>
                        <w:rPr>
                          <w:sz w:val="22"/>
                          <w:szCs w:val="22"/>
                        </w:rPr>
                      </w:pPr>
                      <w:r w:rsidRPr="00E6776A">
                        <w:rPr>
                          <w:sz w:val="22"/>
                          <w:szCs w:val="22"/>
                        </w:rPr>
                        <w:t xml:space="preserve">Изучение поступивших  документов на соответствие </w:t>
                      </w:r>
                      <w:r w:rsidR="00E6776A" w:rsidRPr="00E6776A">
                        <w:rPr>
                          <w:sz w:val="22"/>
                          <w:szCs w:val="22"/>
                        </w:rPr>
                        <w:t>приказу Министерства культуры Российской Федерации от 29.04.2015 №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v:textbox>
              </v:rect>
            </w:pict>
          </mc:Fallback>
        </mc:AlternateContent>
      </w:r>
    </w:p>
    <w:p w:rsidR="00D92F52" w:rsidRPr="00D156E4" w:rsidRDefault="00D92F52" w:rsidP="00D92F52">
      <w:pPr>
        <w:spacing w:before="120"/>
        <w:rPr>
          <w:sz w:val="24"/>
          <w:szCs w:val="24"/>
        </w:rPr>
      </w:pPr>
    </w:p>
    <w:p w:rsidR="00D92F52" w:rsidRPr="00D156E4" w:rsidRDefault="00D92F52" w:rsidP="00D92F52">
      <w:pPr>
        <w:spacing w:before="120"/>
        <w:rPr>
          <w:sz w:val="24"/>
          <w:szCs w:val="24"/>
        </w:rPr>
      </w:pPr>
    </w:p>
    <w:p w:rsidR="00D92F52" w:rsidRPr="00D156E4"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9504" behindDoc="0" locked="0" layoutInCell="1" allowOverlap="1" wp14:anchorId="21089ABE" wp14:editId="62252B16">
                <wp:simplePos x="0" y="0"/>
                <wp:positionH relativeFrom="column">
                  <wp:posOffset>5033010</wp:posOffset>
                </wp:positionH>
                <wp:positionV relativeFrom="paragraph">
                  <wp:posOffset>194310</wp:posOffset>
                </wp:positionV>
                <wp:extent cx="0" cy="5334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96.3pt;margin-top:15.3pt;width:0;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Kf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QI0UamFH/aXO7uet/9J83d2jzob+HZfNxc9t/6b/33/r7/isCZ+hc19oM&#10;AAp1aXztdKWu2gtN31qkdFETteChgut1C6iJj4gehfiNbSH/vHupGfiQG6dDG1eVaTwkNAitwrTW&#10;h2nxlUN0e0jhdHR8n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">
                <v:stroke endarrow="block"/>
              </v:shape>
            </w:pict>
          </mc:Fallback>
        </mc:AlternateContent>
      </w:r>
    </w:p>
    <w:p w:rsidR="00D92F52" w:rsidRPr="00D156E4" w:rsidRDefault="00D92F52" w:rsidP="00D92F52">
      <w:pPr>
        <w:spacing w:before="120"/>
        <w:rPr>
          <w:sz w:val="24"/>
          <w:szCs w:val="24"/>
        </w:rPr>
      </w:pPr>
    </w:p>
    <w:p w:rsidR="00D92F52" w:rsidRPr="00D156E4"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63360" behindDoc="0" locked="0" layoutInCell="1" allowOverlap="1" wp14:anchorId="4392C117" wp14:editId="700679FA">
                <wp:simplePos x="0" y="0"/>
                <wp:positionH relativeFrom="column">
                  <wp:posOffset>3701415</wp:posOffset>
                </wp:positionH>
                <wp:positionV relativeFrom="paragraph">
                  <wp:posOffset>225425</wp:posOffset>
                </wp:positionV>
                <wp:extent cx="249555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38150"/>
                        </a:xfrm>
                        <a:prstGeom prst="rect">
                          <a:avLst/>
                        </a:prstGeom>
                        <a:solidFill>
                          <a:srgbClr val="FFFFFF"/>
                        </a:solidFill>
                        <a:ln w="9525">
                          <a:solidFill>
                            <a:srgbClr val="000000"/>
                          </a:solidFill>
                          <a:miter lim="800000"/>
                          <a:headEnd/>
                          <a:tailEnd/>
                        </a:ln>
                      </wps:spPr>
                      <wps:txbx>
                        <w:txbxContent>
                          <w:p w:rsidR="003F3BDD" w:rsidRPr="003C0341" w:rsidRDefault="003F3BDD" w:rsidP="00D92F52">
                            <w:pPr>
                              <w:jc w:val="center"/>
                              <w:rPr>
                                <w:sz w:val="22"/>
                                <w:szCs w:val="22"/>
                              </w:rPr>
                            </w:pPr>
                            <w:r w:rsidRPr="003C0341">
                              <w:rPr>
                                <w:sz w:val="22"/>
                                <w:szCs w:val="22"/>
                              </w:rPr>
                              <w:t>Принятие решения об аккредитации (или об отказе в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margin-left:291.45pt;margin-top:17.75pt;width:196.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jBTQIAAGE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">
                <v:textbox>
                  <w:txbxContent>
                    <w:p w:rsidR="003F3BDD" w:rsidRPr="003C0341" w:rsidRDefault="003F3BDD" w:rsidP="00D92F52">
                      <w:pPr>
                        <w:jc w:val="center"/>
                        <w:rPr>
                          <w:sz w:val="22"/>
                          <w:szCs w:val="22"/>
                        </w:rPr>
                      </w:pPr>
                      <w:r w:rsidRPr="003C0341">
                        <w:rPr>
                          <w:sz w:val="22"/>
                          <w:szCs w:val="22"/>
                        </w:rPr>
                        <w:t>Принятие решения об аккредитации (или об отказе в аккредитации)</w:t>
                      </w:r>
                    </w:p>
                  </w:txbxContent>
                </v:textbox>
              </v:rect>
            </w:pict>
          </mc:Fallback>
        </mc:AlternateContent>
      </w:r>
    </w:p>
    <w:p w:rsidR="00D92F52" w:rsidRPr="00D156E4" w:rsidRDefault="00D92F52" w:rsidP="00D92F52">
      <w:pPr>
        <w:spacing w:before="120"/>
        <w:rPr>
          <w:sz w:val="24"/>
          <w:szCs w:val="24"/>
        </w:rPr>
      </w:pPr>
    </w:p>
    <w:p w:rsidR="00D92F52" w:rsidRPr="00D156E4" w:rsidRDefault="003C0341" w:rsidP="00D92F52">
      <w:pPr>
        <w:spacing w:before="120"/>
        <w:rPr>
          <w:sz w:val="24"/>
          <w:szCs w:val="24"/>
        </w:rPr>
      </w:pPr>
      <w:r w:rsidRPr="004E7AC9">
        <w:rPr>
          <w:noProof/>
          <w:sz w:val="26"/>
          <w:szCs w:val="26"/>
          <w:lang w:eastAsia="ru-RU"/>
        </w:rPr>
        <mc:AlternateContent>
          <mc:Choice Requires="wps">
            <w:drawing>
              <wp:anchor distT="0" distB="0" distL="114300" distR="114300" simplePos="0" relativeHeight="251681792" behindDoc="0" locked="0" layoutInCell="1" allowOverlap="1" wp14:anchorId="3F3F502E" wp14:editId="7AF3BEF6">
                <wp:simplePos x="0" y="0"/>
                <wp:positionH relativeFrom="column">
                  <wp:posOffset>5027295</wp:posOffset>
                </wp:positionH>
                <wp:positionV relativeFrom="paragraph">
                  <wp:posOffset>160020</wp:posOffset>
                </wp:positionV>
                <wp:extent cx="0" cy="5334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95.85pt;margin-top:12.6pt;width:0;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VD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">
                <v:stroke endarrow="block"/>
              </v:shape>
            </w:pict>
          </mc:Fallback>
        </mc:AlternateContent>
      </w:r>
    </w:p>
    <w:p w:rsidR="00415F43" w:rsidRPr="00D156E4" w:rsidRDefault="003C0341" w:rsidP="00D92F52">
      <w:pPr>
        <w:tabs>
          <w:tab w:val="center" w:pos="-2127"/>
        </w:tabs>
        <w:spacing w:line="360" w:lineRule="auto"/>
        <w:ind w:right="-62"/>
        <w:jc w:val="center"/>
      </w:pPr>
      <w:r w:rsidRPr="004E7AC9">
        <w:rPr>
          <w:noProof/>
          <w:sz w:val="26"/>
          <w:szCs w:val="26"/>
          <w:lang w:eastAsia="ru-RU"/>
        </w:rPr>
        <mc:AlternateContent>
          <mc:Choice Requires="wps">
            <w:drawing>
              <wp:anchor distT="0" distB="0" distL="114300" distR="114300" simplePos="0" relativeHeight="251665408" behindDoc="0" locked="0" layoutInCell="1" allowOverlap="1" wp14:anchorId="032283BD" wp14:editId="5E24AD05">
                <wp:simplePos x="0" y="0"/>
                <wp:positionH relativeFrom="column">
                  <wp:posOffset>3701415</wp:posOffset>
                </wp:positionH>
                <wp:positionV relativeFrom="paragraph">
                  <wp:posOffset>442595</wp:posOffset>
                </wp:positionV>
                <wp:extent cx="2495550" cy="4286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28625"/>
                        </a:xfrm>
                        <a:prstGeom prst="rect">
                          <a:avLst/>
                        </a:prstGeom>
                        <a:solidFill>
                          <a:srgbClr val="FFFFFF"/>
                        </a:solidFill>
                        <a:ln w="9525">
                          <a:solidFill>
                            <a:srgbClr val="000000"/>
                          </a:solidFill>
                          <a:miter lim="800000"/>
                          <a:headEnd/>
                          <a:tailEnd/>
                        </a:ln>
                      </wps:spPr>
                      <wps:txbx>
                        <w:txbxContent>
                          <w:p w:rsidR="003F3BDD" w:rsidRPr="003C0341" w:rsidRDefault="003F3BDD" w:rsidP="00D92F52">
                            <w:pPr>
                              <w:jc w:val="center"/>
                              <w:rPr>
                                <w:sz w:val="22"/>
                                <w:szCs w:val="22"/>
                              </w:rPr>
                            </w:pPr>
                            <w:r w:rsidRPr="003C0341">
                              <w:rPr>
                                <w:sz w:val="22"/>
                                <w:szCs w:val="22"/>
                              </w:rPr>
                              <w:t>Оформление/переоформление аттестата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291.45pt;margin-top:34.85pt;width:19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">
                <v:textbox>
                  <w:txbxContent>
                    <w:p w:rsidR="003F3BDD" w:rsidRPr="003C0341" w:rsidRDefault="003F3BDD" w:rsidP="00D92F52">
                      <w:pPr>
                        <w:jc w:val="center"/>
                        <w:rPr>
                          <w:sz w:val="22"/>
                          <w:szCs w:val="22"/>
                        </w:rPr>
                      </w:pPr>
                      <w:r w:rsidRPr="003C0341">
                        <w:rPr>
                          <w:sz w:val="22"/>
                          <w:szCs w:val="22"/>
                        </w:rPr>
                        <w:t>Оформление/переоформление аттестата аккредитации</w:t>
                      </w:r>
                    </w:p>
                  </w:txbxContent>
                </v:textbox>
              </v:rect>
            </w:pict>
          </mc:Fallback>
        </mc:AlternateContent>
      </w:r>
    </w:p>
    <w:sectPr w:rsidR="00415F43" w:rsidRPr="00D156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1A" w:rsidRDefault="0041571A" w:rsidP="005B06C1">
      <w:r>
        <w:separator/>
      </w:r>
    </w:p>
  </w:endnote>
  <w:endnote w:type="continuationSeparator" w:id="0">
    <w:p w:rsidR="0041571A" w:rsidRDefault="0041571A" w:rsidP="005B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C0" w:rsidRDefault="002973C0" w:rsidP="003F3BDD">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73C0" w:rsidRDefault="002973C0" w:rsidP="003F3BD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C0" w:rsidRDefault="002973C0" w:rsidP="003F3BD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DD" w:rsidRDefault="003F3BDD" w:rsidP="003F3BDD">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BDD" w:rsidRDefault="003F3BDD" w:rsidP="003F3BDD">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DD" w:rsidRDefault="003F3BDD" w:rsidP="003F3BD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1A" w:rsidRDefault="0041571A" w:rsidP="005B06C1">
      <w:r>
        <w:separator/>
      </w:r>
    </w:p>
  </w:footnote>
  <w:footnote w:type="continuationSeparator" w:id="0">
    <w:p w:rsidR="0041571A" w:rsidRDefault="0041571A" w:rsidP="005B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C0" w:rsidRPr="0074721A" w:rsidRDefault="002973C0" w:rsidP="005B06C1">
    <w:pPr>
      <w:pStyle w:val="a6"/>
      <w:tabs>
        <w:tab w:val="clear" w:pos="4153"/>
        <w:tab w:val="clear" w:pos="8306"/>
        <w:tab w:val="left" w:pos="8340"/>
      </w:tabs>
      <w:jc w:val="right"/>
      <w:rPr>
        <w:sz w:val="28"/>
        <w:szCs w:val="28"/>
      </w:rPr>
    </w:pPr>
    <w:r w:rsidRPr="0074721A">
      <w:rPr>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DD" w:rsidRPr="0074721A" w:rsidRDefault="003F3BDD" w:rsidP="005B06C1">
    <w:pPr>
      <w:pStyle w:val="a6"/>
      <w:tabs>
        <w:tab w:val="clear" w:pos="4153"/>
        <w:tab w:val="clear" w:pos="8306"/>
        <w:tab w:val="left" w:pos="8340"/>
      </w:tabs>
      <w:jc w:val="right"/>
      <w:rPr>
        <w:sz w:val="28"/>
        <w:szCs w:val="28"/>
      </w:rPr>
    </w:pPr>
    <w:r w:rsidRPr="0074721A">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E6F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7021E1"/>
    <w:multiLevelType w:val="hybridMultilevel"/>
    <w:tmpl w:val="B5EE0482"/>
    <w:lvl w:ilvl="0" w:tplc="07C4547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AD3EDA"/>
    <w:multiLevelType w:val="multilevel"/>
    <w:tmpl w:val="4E183E12"/>
    <w:lvl w:ilvl="0">
      <w:start w:val="2"/>
      <w:numFmt w:val="decimal"/>
      <w:lvlText w:val="2.5.%1"/>
      <w:lvlJc w:val="left"/>
      <w:pPr>
        <w:ind w:left="420" w:hanging="420"/>
      </w:pPr>
      <w:rPr>
        <w:rFonts w:hint="default"/>
      </w:rPr>
    </w:lvl>
    <w:lvl w:ilvl="1">
      <w:start w:val="3"/>
      <w:numFmt w:val="decimal"/>
      <w:lvlText w:val="2.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E87B68"/>
    <w:multiLevelType w:val="hybridMultilevel"/>
    <w:tmpl w:val="5F48A328"/>
    <w:lvl w:ilvl="0" w:tplc="DD9E9256">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95452B"/>
    <w:multiLevelType w:val="hybridMultilevel"/>
    <w:tmpl w:val="5D24BE3A"/>
    <w:lvl w:ilvl="0" w:tplc="935E0B7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8FA6E67"/>
    <w:multiLevelType w:val="multilevel"/>
    <w:tmpl w:val="2BD02BC0"/>
    <w:lvl w:ilvl="0">
      <w:start w:val="1"/>
      <w:numFmt w:val="decimal"/>
      <w:lvlText w:val="2.5.%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84088B"/>
    <w:multiLevelType w:val="multilevel"/>
    <w:tmpl w:val="2B84C7A0"/>
    <w:lvl w:ilvl="0">
      <w:start w:val="1"/>
      <w:numFmt w:val="upperRoman"/>
      <w:lvlText w:val="%1."/>
      <w:lvlJc w:val="left"/>
      <w:pPr>
        <w:ind w:left="4430" w:hanging="720"/>
      </w:pPr>
      <w:rPr>
        <w:rFonts w:eastAsia="MS Mincho" w:hint="default"/>
      </w:rPr>
    </w:lvl>
    <w:lvl w:ilvl="1">
      <w:start w:val="3"/>
      <w:numFmt w:val="decimal"/>
      <w:isLgl/>
      <w:lvlText w:val="%1.%2."/>
      <w:lvlJc w:val="left"/>
      <w:pPr>
        <w:ind w:left="4145" w:hanging="435"/>
      </w:pPr>
      <w:rPr>
        <w:rFonts w:eastAsia="Times New Roman" w:hint="default"/>
        <w:b/>
        <w:sz w:val="28"/>
      </w:rPr>
    </w:lvl>
    <w:lvl w:ilvl="2">
      <w:start w:val="1"/>
      <w:numFmt w:val="decimal"/>
      <w:lvlText w:val="%3."/>
      <w:lvlJc w:val="left"/>
      <w:pPr>
        <w:ind w:left="4430" w:hanging="720"/>
      </w:pPr>
      <w:rPr>
        <w:rFonts w:hint="default"/>
        <w:b/>
        <w:sz w:val="28"/>
      </w:rPr>
    </w:lvl>
    <w:lvl w:ilvl="3">
      <w:start w:val="1"/>
      <w:numFmt w:val="decimal"/>
      <w:isLgl/>
      <w:lvlText w:val="%1.%2.%3.%4."/>
      <w:lvlJc w:val="left"/>
      <w:pPr>
        <w:ind w:left="4430" w:hanging="720"/>
      </w:pPr>
      <w:rPr>
        <w:rFonts w:eastAsia="Times New Roman" w:hint="default"/>
        <w:b/>
        <w:sz w:val="28"/>
      </w:rPr>
    </w:lvl>
    <w:lvl w:ilvl="4">
      <w:start w:val="1"/>
      <w:numFmt w:val="decimal"/>
      <w:isLgl/>
      <w:lvlText w:val="%1.%2.%3.%4.%5."/>
      <w:lvlJc w:val="left"/>
      <w:pPr>
        <w:ind w:left="4790" w:hanging="1080"/>
      </w:pPr>
      <w:rPr>
        <w:rFonts w:eastAsia="Times New Roman" w:hint="default"/>
        <w:b/>
        <w:sz w:val="28"/>
      </w:rPr>
    </w:lvl>
    <w:lvl w:ilvl="5">
      <w:start w:val="1"/>
      <w:numFmt w:val="decimal"/>
      <w:isLgl/>
      <w:lvlText w:val="%1.%2.%3.%4.%5.%6."/>
      <w:lvlJc w:val="left"/>
      <w:pPr>
        <w:ind w:left="4790" w:hanging="1080"/>
      </w:pPr>
      <w:rPr>
        <w:rFonts w:eastAsia="Times New Roman" w:hint="default"/>
        <w:b/>
        <w:sz w:val="28"/>
      </w:rPr>
    </w:lvl>
    <w:lvl w:ilvl="6">
      <w:start w:val="1"/>
      <w:numFmt w:val="decimal"/>
      <w:isLgl/>
      <w:lvlText w:val="%1.%2.%3.%4.%5.%6.%7."/>
      <w:lvlJc w:val="left"/>
      <w:pPr>
        <w:ind w:left="4790" w:hanging="1080"/>
      </w:pPr>
      <w:rPr>
        <w:rFonts w:eastAsia="Times New Roman" w:hint="default"/>
        <w:b/>
        <w:sz w:val="28"/>
      </w:rPr>
    </w:lvl>
    <w:lvl w:ilvl="7">
      <w:start w:val="1"/>
      <w:numFmt w:val="decimal"/>
      <w:isLgl/>
      <w:lvlText w:val="%1.%2.%3.%4.%5.%6.%7.%8."/>
      <w:lvlJc w:val="left"/>
      <w:pPr>
        <w:ind w:left="5150" w:hanging="1440"/>
      </w:pPr>
      <w:rPr>
        <w:rFonts w:eastAsia="Times New Roman" w:hint="default"/>
        <w:b/>
        <w:sz w:val="28"/>
      </w:rPr>
    </w:lvl>
    <w:lvl w:ilvl="8">
      <w:start w:val="1"/>
      <w:numFmt w:val="decimal"/>
      <w:isLgl/>
      <w:lvlText w:val="%1.%2.%3.%4.%5.%6.%7.%8.%9."/>
      <w:lvlJc w:val="left"/>
      <w:pPr>
        <w:ind w:left="5150" w:hanging="1440"/>
      </w:pPr>
      <w:rPr>
        <w:rFonts w:eastAsia="Times New Roman" w:hint="default"/>
        <w:b/>
        <w:sz w:val="28"/>
      </w:rPr>
    </w:lvl>
  </w:abstractNum>
  <w:abstractNum w:abstractNumId="9">
    <w:nsid w:val="1CA80E50"/>
    <w:multiLevelType w:val="hybridMultilevel"/>
    <w:tmpl w:val="F20C3DC0"/>
    <w:lvl w:ilvl="0" w:tplc="979A9DAA">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E9335F7"/>
    <w:multiLevelType w:val="hybridMultilevel"/>
    <w:tmpl w:val="EB1C26E6"/>
    <w:lvl w:ilvl="0" w:tplc="7B5E4AA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6D6282F"/>
    <w:multiLevelType w:val="multilevel"/>
    <w:tmpl w:val="DD02406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28DD581E"/>
    <w:multiLevelType w:val="hybridMultilevel"/>
    <w:tmpl w:val="5CAC9C5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850BB"/>
    <w:multiLevelType w:val="hybridMultilevel"/>
    <w:tmpl w:val="90A20E94"/>
    <w:lvl w:ilvl="0" w:tplc="1548BBEA">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F1239"/>
    <w:multiLevelType w:val="hybridMultilevel"/>
    <w:tmpl w:val="EA3CC8B6"/>
    <w:lvl w:ilvl="0" w:tplc="04190011">
      <w:start w:val="1"/>
      <w:numFmt w:val="decimal"/>
      <w:lvlText w:val="%1)"/>
      <w:lvlJc w:val="left"/>
      <w:pPr>
        <w:ind w:left="1260" w:hanging="360"/>
      </w:pPr>
      <w:rPr>
        <w:rFonts w:cs="Times New Roman"/>
      </w:rPr>
    </w:lvl>
    <w:lvl w:ilvl="1" w:tplc="090C5624">
      <w:start w:val="74"/>
      <w:numFmt w:val="decimal"/>
      <w:lvlText w:val="%2)"/>
      <w:lvlJc w:val="left"/>
      <w:pPr>
        <w:tabs>
          <w:tab w:val="num" w:pos="360"/>
        </w:tabs>
        <w:ind w:left="360" w:hanging="360"/>
      </w:pPr>
      <w:rPr>
        <w:rFonts w:hint="default"/>
      </w:r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5">
    <w:nsid w:val="2BEB03AE"/>
    <w:multiLevelType w:val="multilevel"/>
    <w:tmpl w:val="C08AE38C"/>
    <w:lvl w:ilvl="0">
      <w:start w:val="2"/>
      <w:numFmt w:val="decimal"/>
      <w:lvlText w:val="2.5.%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55E1128"/>
    <w:multiLevelType w:val="hybridMultilevel"/>
    <w:tmpl w:val="55C275D6"/>
    <w:lvl w:ilvl="0" w:tplc="258275C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06CFA"/>
    <w:multiLevelType w:val="hybridMultilevel"/>
    <w:tmpl w:val="483699F2"/>
    <w:lvl w:ilvl="0" w:tplc="83887372">
      <w:start w:val="1"/>
      <w:numFmt w:val="decimal"/>
      <w:lvlText w:val="%1."/>
      <w:lvlJc w:val="left"/>
      <w:pPr>
        <w:tabs>
          <w:tab w:val="num" w:pos="3203"/>
        </w:tabs>
        <w:ind w:left="3203" w:hanging="1785"/>
      </w:pPr>
      <w:rPr>
        <w:rFonts w:cs="Times New Roman" w:hint="default"/>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18">
    <w:nsid w:val="37B43B1D"/>
    <w:multiLevelType w:val="hybridMultilevel"/>
    <w:tmpl w:val="C71270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89575AB"/>
    <w:multiLevelType w:val="hybridMultilevel"/>
    <w:tmpl w:val="C43604F8"/>
    <w:lvl w:ilvl="0" w:tplc="07C4547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3C802ED4"/>
    <w:multiLevelType w:val="hybridMultilevel"/>
    <w:tmpl w:val="59C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347F29"/>
    <w:multiLevelType w:val="hybridMultilevel"/>
    <w:tmpl w:val="2A2C3C62"/>
    <w:lvl w:ilvl="0" w:tplc="07C4547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A9114C"/>
    <w:multiLevelType w:val="hybridMultilevel"/>
    <w:tmpl w:val="884E7BCE"/>
    <w:lvl w:ilvl="0" w:tplc="8C54FCC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2C12196"/>
    <w:multiLevelType w:val="hybridMultilevel"/>
    <w:tmpl w:val="E5CE8DF4"/>
    <w:lvl w:ilvl="0" w:tplc="19E4B0EA">
      <w:start w:val="1"/>
      <w:numFmt w:val="decimal"/>
      <w:lvlText w:val="2.%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E105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6F61F7A"/>
    <w:multiLevelType w:val="hybridMultilevel"/>
    <w:tmpl w:val="9FBED28E"/>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DA0366"/>
    <w:multiLevelType w:val="multilevel"/>
    <w:tmpl w:val="4E183E12"/>
    <w:lvl w:ilvl="0">
      <w:start w:val="2"/>
      <w:numFmt w:val="decimal"/>
      <w:lvlText w:val="2.5.%1"/>
      <w:lvlJc w:val="left"/>
      <w:pPr>
        <w:ind w:left="420" w:hanging="420"/>
      </w:pPr>
      <w:rPr>
        <w:rFonts w:hint="default"/>
      </w:rPr>
    </w:lvl>
    <w:lvl w:ilvl="1">
      <w:start w:val="3"/>
      <w:numFmt w:val="decimal"/>
      <w:lvlText w:val="2.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597AA5"/>
    <w:multiLevelType w:val="hybridMultilevel"/>
    <w:tmpl w:val="28B4EE98"/>
    <w:lvl w:ilvl="0" w:tplc="D768704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32712"/>
    <w:multiLevelType w:val="hybridMultilevel"/>
    <w:tmpl w:val="E5CE8DF4"/>
    <w:lvl w:ilvl="0" w:tplc="19E4B0EA">
      <w:start w:val="1"/>
      <w:numFmt w:val="decimal"/>
      <w:lvlText w:val="2.%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6B51DB"/>
    <w:multiLevelType w:val="hybridMultilevel"/>
    <w:tmpl w:val="F1E21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0B0911"/>
    <w:multiLevelType w:val="hybridMultilevel"/>
    <w:tmpl w:val="FB00C950"/>
    <w:lvl w:ilvl="0" w:tplc="9A089538">
      <w:start w:val="5"/>
      <w:numFmt w:val="decimal"/>
      <w:lvlText w:val="%1)"/>
      <w:lvlJc w:val="left"/>
      <w:pPr>
        <w:tabs>
          <w:tab w:val="num" w:pos="2600"/>
        </w:tabs>
        <w:ind w:left="2600" w:hanging="360"/>
      </w:pPr>
      <w:rPr>
        <w:rFonts w:hint="default"/>
      </w:rPr>
    </w:lvl>
    <w:lvl w:ilvl="1" w:tplc="04190019" w:tentative="1">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3">
    <w:nsid w:val="602232C3"/>
    <w:multiLevelType w:val="multilevel"/>
    <w:tmpl w:val="3306C62A"/>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E83BE1"/>
    <w:multiLevelType w:val="multilevel"/>
    <w:tmpl w:val="4E183E12"/>
    <w:lvl w:ilvl="0">
      <w:start w:val="2"/>
      <w:numFmt w:val="decimal"/>
      <w:lvlText w:val="2.5.%1"/>
      <w:lvlJc w:val="left"/>
      <w:pPr>
        <w:ind w:left="420" w:hanging="420"/>
      </w:pPr>
      <w:rPr>
        <w:rFonts w:hint="default"/>
      </w:rPr>
    </w:lvl>
    <w:lvl w:ilvl="1">
      <w:start w:val="3"/>
      <w:numFmt w:val="decimal"/>
      <w:lvlText w:val="2.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F19709C"/>
    <w:multiLevelType w:val="hybridMultilevel"/>
    <w:tmpl w:val="55C275D6"/>
    <w:lvl w:ilvl="0" w:tplc="258275C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16B21"/>
    <w:multiLevelType w:val="multilevel"/>
    <w:tmpl w:val="97B6AA0A"/>
    <w:lvl w:ilvl="0">
      <w:start w:val="1"/>
      <w:numFmt w:val="decimal"/>
      <w:lvlText w:val="2.5.%1"/>
      <w:lvlJc w:val="left"/>
      <w:pPr>
        <w:ind w:left="420" w:hanging="420"/>
      </w:pPr>
      <w:rPr>
        <w:rFonts w:hint="default"/>
      </w:rPr>
    </w:lvl>
    <w:lvl w:ilvl="1">
      <w:start w:val="1"/>
      <w:numFmt w:val="decimal"/>
      <w:lvlText w:val="2.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7"/>
  </w:num>
  <w:num w:numId="5">
    <w:abstractNumId w:val="6"/>
  </w:num>
  <w:num w:numId="6">
    <w:abstractNumId w:val="0"/>
  </w:num>
  <w:num w:numId="7">
    <w:abstractNumId w:val="10"/>
  </w:num>
  <w:num w:numId="8">
    <w:abstractNumId w:val="9"/>
  </w:num>
  <w:num w:numId="9">
    <w:abstractNumId w:val="37"/>
  </w:num>
  <w:num w:numId="10">
    <w:abstractNumId w:val="18"/>
  </w:num>
  <w:num w:numId="11">
    <w:abstractNumId w:val="17"/>
  </w:num>
  <w:num w:numId="12">
    <w:abstractNumId w:val="14"/>
  </w:num>
  <w:num w:numId="13">
    <w:abstractNumId w:val="32"/>
  </w:num>
  <w:num w:numId="14">
    <w:abstractNumId w:val="5"/>
  </w:num>
  <w:num w:numId="15">
    <w:abstractNumId w:val="8"/>
  </w:num>
  <w:num w:numId="16">
    <w:abstractNumId w:val="11"/>
  </w:num>
  <w:num w:numId="17">
    <w:abstractNumId w:val="21"/>
  </w:num>
  <w:num w:numId="18">
    <w:abstractNumId w:val="25"/>
  </w:num>
  <w:num w:numId="19">
    <w:abstractNumId w:val="23"/>
  </w:num>
  <w:num w:numId="20">
    <w:abstractNumId w:val="24"/>
  </w:num>
  <w:num w:numId="21">
    <w:abstractNumId w:val="26"/>
  </w:num>
  <w:num w:numId="22">
    <w:abstractNumId w:val="35"/>
  </w:num>
  <w:num w:numId="23">
    <w:abstractNumId w:val="19"/>
  </w:num>
  <w:num w:numId="24">
    <w:abstractNumId w:val="2"/>
  </w:num>
  <w:num w:numId="25">
    <w:abstractNumId w:val="22"/>
  </w:num>
  <w:num w:numId="26">
    <w:abstractNumId w:val="13"/>
  </w:num>
  <w:num w:numId="27">
    <w:abstractNumId w:val="30"/>
  </w:num>
  <w:num w:numId="28">
    <w:abstractNumId w:val="15"/>
  </w:num>
  <w:num w:numId="29">
    <w:abstractNumId w:val="36"/>
  </w:num>
  <w:num w:numId="30">
    <w:abstractNumId w:val="7"/>
  </w:num>
  <w:num w:numId="31">
    <w:abstractNumId w:val="34"/>
  </w:num>
  <w:num w:numId="32">
    <w:abstractNumId w:val="28"/>
  </w:num>
  <w:num w:numId="33">
    <w:abstractNumId w:val="3"/>
  </w:num>
  <w:num w:numId="34">
    <w:abstractNumId w:val="33"/>
  </w:num>
  <w:num w:numId="35">
    <w:abstractNumId w:val="16"/>
  </w:num>
  <w:num w:numId="36">
    <w:abstractNumId w:val="12"/>
  </w:num>
  <w:num w:numId="37">
    <w:abstractNumId w:val="4"/>
  </w:num>
  <w:num w:numId="38">
    <w:abstractNumId w:val="3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16"/>
    <w:rsid w:val="00020179"/>
    <w:rsid w:val="00061038"/>
    <w:rsid w:val="00061668"/>
    <w:rsid w:val="000905A4"/>
    <w:rsid w:val="000F16D7"/>
    <w:rsid w:val="000F3F99"/>
    <w:rsid w:val="001052A0"/>
    <w:rsid w:val="0010664F"/>
    <w:rsid w:val="00130FCC"/>
    <w:rsid w:val="0017620F"/>
    <w:rsid w:val="001D27F9"/>
    <w:rsid w:val="001E57B6"/>
    <w:rsid w:val="00237CD0"/>
    <w:rsid w:val="002473A5"/>
    <w:rsid w:val="00255442"/>
    <w:rsid w:val="0027208B"/>
    <w:rsid w:val="0028038E"/>
    <w:rsid w:val="002973C0"/>
    <w:rsid w:val="002A0C16"/>
    <w:rsid w:val="002B23F1"/>
    <w:rsid w:val="002D1DFC"/>
    <w:rsid w:val="0034357C"/>
    <w:rsid w:val="00377D2C"/>
    <w:rsid w:val="003B348E"/>
    <w:rsid w:val="003B5FB2"/>
    <w:rsid w:val="003C0341"/>
    <w:rsid w:val="003F3BDD"/>
    <w:rsid w:val="0041571A"/>
    <w:rsid w:val="00415F43"/>
    <w:rsid w:val="00421A34"/>
    <w:rsid w:val="00421D02"/>
    <w:rsid w:val="00487526"/>
    <w:rsid w:val="004A7016"/>
    <w:rsid w:val="004D67FB"/>
    <w:rsid w:val="004E7AC9"/>
    <w:rsid w:val="005614D1"/>
    <w:rsid w:val="00595FD2"/>
    <w:rsid w:val="005B06C1"/>
    <w:rsid w:val="005B450C"/>
    <w:rsid w:val="005B75EC"/>
    <w:rsid w:val="0060352C"/>
    <w:rsid w:val="00670B98"/>
    <w:rsid w:val="006902C2"/>
    <w:rsid w:val="006A7C36"/>
    <w:rsid w:val="006B55DE"/>
    <w:rsid w:val="00720A1A"/>
    <w:rsid w:val="0074721A"/>
    <w:rsid w:val="007A70FF"/>
    <w:rsid w:val="007C1FEA"/>
    <w:rsid w:val="008749E9"/>
    <w:rsid w:val="00882E2C"/>
    <w:rsid w:val="00886424"/>
    <w:rsid w:val="00906C20"/>
    <w:rsid w:val="00907722"/>
    <w:rsid w:val="00907A10"/>
    <w:rsid w:val="00932C84"/>
    <w:rsid w:val="00933E7F"/>
    <w:rsid w:val="00A01837"/>
    <w:rsid w:val="00A1235A"/>
    <w:rsid w:val="00A30FF9"/>
    <w:rsid w:val="00A66988"/>
    <w:rsid w:val="00A75C49"/>
    <w:rsid w:val="00AD0C20"/>
    <w:rsid w:val="00AD3306"/>
    <w:rsid w:val="00B25C53"/>
    <w:rsid w:val="00B74DB6"/>
    <w:rsid w:val="00BA586E"/>
    <w:rsid w:val="00C43EB5"/>
    <w:rsid w:val="00C538FD"/>
    <w:rsid w:val="00C828D6"/>
    <w:rsid w:val="00CB3DC2"/>
    <w:rsid w:val="00CC0B62"/>
    <w:rsid w:val="00CD53CD"/>
    <w:rsid w:val="00D01B34"/>
    <w:rsid w:val="00D156E4"/>
    <w:rsid w:val="00D92F52"/>
    <w:rsid w:val="00D974E2"/>
    <w:rsid w:val="00DD095B"/>
    <w:rsid w:val="00DE745B"/>
    <w:rsid w:val="00E223EB"/>
    <w:rsid w:val="00E6776A"/>
    <w:rsid w:val="00E90910"/>
    <w:rsid w:val="00E9572E"/>
    <w:rsid w:val="00EC2DE8"/>
    <w:rsid w:val="00EC2EBD"/>
    <w:rsid w:val="00FC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1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A0C16"/>
    <w:pPr>
      <w:keepNext/>
      <w:numPr>
        <w:numId w:val="1"/>
      </w:numPr>
      <w:jc w:val="both"/>
      <w:outlineLvl w:val="0"/>
    </w:pPr>
    <w:rPr>
      <w:sz w:val="28"/>
    </w:rPr>
  </w:style>
  <w:style w:type="paragraph" w:styleId="2">
    <w:name w:val="heading 2"/>
    <w:basedOn w:val="a"/>
    <w:next w:val="a"/>
    <w:link w:val="20"/>
    <w:qFormat/>
    <w:rsid w:val="002A0C16"/>
    <w:pPr>
      <w:keepNext/>
      <w:numPr>
        <w:ilvl w:val="1"/>
        <w:numId w:val="1"/>
      </w:numPr>
      <w:jc w:val="center"/>
      <w:outlineLvl w:val="1"/>
    </w:pPr>
    <w:rPr>
      <w:sz w:val="40"/>
    </w:rPr>
  </w:style>
  <w:style w:type="paragraph" w:styleId="3">
    <w:name w:val="heading 3"/>
    <w:aliases w:val="end"/>
    <w:basedOn w:val="a"/>
    <w:next w:val="a"/>
    <w:link w:val="30"/>
    <w:qFormat/>
    <w:rsid w:val="00D92F52"/>
    <w:pPr>
      <w:keepNext/>
      <w:pBdr>
        <w:left w:val="dashed" w:sz="4" w:space="4" w:color="auto"/>
        <w:bottom w:val="dashed" w:sz="4" w:space="1" w:color="auto"/>
        <w:right w:val="dashed" w:sz="4" w:space="4" w:color="auto"/>
      </w:pBdr>
      <w:suppressAutoHyphens w:val="0"/>
      <w:jc w:val="center"/>
      <w:outlineLvl w:val="2"/>
    </w:pPr>
    <w:rPr>
      <w:sz w:val="28"/>
      <w:lang w:val="x-none" w:eastAsia="x-none"/>
    </w:rPr>
  </w:style>
  <w:style w:type="paragraph" w:styleId="4">
    <w:name w:val="heading 4"/>
    <w:basedOn w:val="a"/>
    <w:next w:val="a"/>
    <w:link w:val="40"/>
    <w:qFormat/>
    <w:rsid w:val="00D92F52"/>
    <w:pPr>
      <w:keepNext/>
      <w:pBdr>
        <w:left w:val="dashed" w:sz="4" w:space="4" w:color="auto"/>
        <w:bottom w:val="dashed" w:sz="4" w:space="1" w:color="auto"/>
        <w:right w:val="dashed" w:sz="4" w:space="4" w:color="auto"/>
      </w:pBdr>
      <w:suppressAutoHyphens w:val="0"/>
      <w:jc w:val="center"/>
      <w:outlineLvl w:val="3"/>
    </w:pPr>
    <w:rPr>
      <w:b/>
      <w:spacing w:val="40"/>
      <w:sz w:val="32"/>
      <w:lang w:val="x-none" w:eastAsia="x-none"/>
    </w:rPr>
  </w:style>
  <w:style w:type="paragraph" w:styleId="5">
    <w:name w:val="heading 5"/>
    <w:basedOn w:val="a"/>
    <w:next w:val="a"/>
    <w:link w:val="50"/>
    <w:qFormat/>
    <w:rsid w:val="00D92F52"/>
    <w:pPr>
      <w:keepNext/>
      <w:tabs>
        <w:tab w:val="decimal" w:pos="284"/>
        <w:tab w:val="num" w:pos="1008"/>
        <w:tab w:val="right" w:leader="dot" w:pos="8364"/>
      </w:tabs>
      <w:suppressAutoHyphens w:val="0"/>
      <w:ind w:left="1008" w:hanging="1008"/>
      <w:jc w:val="center"/>
      <w:outlineLvl w:val="4"/>
    </w:pPr>
    <w:rPr>
      <w:b/>
      <w:bCs/>
      <w:sz w:val="24"/>
      <w:szCs w:val="24"/>
      <w:lang w:val="x-none" w:eastAsia="x-none"/>
    </w:rPr>
  </w:style>
  <w:style w:type="paragraph" w:styleId="6">
    <w:name w:val="heading 6"/>
    <w:basedOn w:val="a"/>
    <w:next w:val="a"/>
    <w:link w:val="60"/>
    <w:qFormat/>
    <w:rsid w:val="00D92F52"/>
    <w:pPr>
      <w:keepNext/>
      <w:tabs>
        <w:tab w:val="num" w:pos="1152"/>
      </w:tabs>
      <w:suppressAutoHyphens w:val="0"/>
      <w:ind w:left="1152" w:hanging="1152"/>
      <w:jc w:val="right"/>
      <w:outlineLvl w:val="5"/>
    </w:pPr>
    <w:rPr>
      <w:sz w:val="28"/>
      <w:szCs w:val="28"/>
      <w:lang w:val="x-none" w:eastAsia="x-none"/>
    </w:rPr>
  </w:style>
  <w:style w:type="paragraph" w:styleId="7">
    <w:name w:val="heading 7"/>
    <w:basedOn w:val="a"/>
    <w:next w:val="a"/>
    <w:link w:val="70"/>
    <w:qFormat/>
    <w:rsid w:val="00D92F52"/>
    <w:pPr>
      <w:keepNext/>
      <w:tabs>
        <w:tab w:val="num" w:pos="1296"/>
      </w:tabs>
      <w:suppressAutoHyphens w:val="0"/>
      <w:spacing w:line="400" w:lineRule="atLeast"/>
      <w:ind w:left="1296" w:hanging="1296"/>
      <w:jc w:val="both"/>
      <w:outlineLvl w:val="6"/>
    </w:pPr>
    <w:rPr>
      <w:b/>
      <w:bCs/>
      <w:i/>
      <w:iCs/>
      <w:sz w:val="28"/>
      <w:szCs w:val="28"/>
      <w:lang w:val="x-none" w:eastAsia="x-none"/>
    </w:rPr>
  </w:style>
  <w:style w:type="paragraph" w:styleId="8">
    <w:name w:val="heading 8"/>
    <w:basedOn w:val="a"/>
    <w:next w:val="a"/>
    <w:link w:val="80"/>
    <w:qFormat/>
    <w:rsid w:val="00D92F52"/>
    <w:pPr>
      <w:tabs>
        <w:tab w:val="num" w:pos="1440"/>
      </w:tabs>
      <w:suppressAutoHyphens w:val="0"/>
      <w:spacing w:before="240" w:after="60"/>
      <w:ind w:left="1440" w:hanging="1440"/>
      <w:outlineLvl w:val="7"/>
    </w:pPr>
    <w:rPr>
      <w:rFonts w:ascii="Arial" w:hAnsi="Arial"/>
      <w:i/>
      <w:iCs/>
      <w:lang w:val="x-none" w:eastAsia="x-none"/>
    </w:rPr>
  </w:style>
  <w:style w:type="paragraph" w:styleId="9">
    <w:name w:val="heading 9"/>
    <w:basedOn w:val="a"/>
    <w:next w:val="a"/>
    <w:link w:val="90"/>
    <w:qFormat/>
    <w:rsid w:val="00D92F52"/>
    <w:pPr>
      <w:tabs>
        <w:tab w:val="num" w:pos="1584"/>
      </w:tabs>
      <w:suppressAutoHyphens w:val="0"/>
      <w:spacing w:before="240" w:after="60"/>
      <w:ind w:left="1584" w:hanging="1584"/>
      <w:outlineLvl w:val="8"/>
    </w:pPr>
    <w:rPr>
      <w:rFonts w:ascii="Arial" w:hAnsi="Arial"/>
      <w:b/>
      <w:bCs/>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C16"/>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2A0C16"/>
    <w:rPr>
      <w:rFonts w:ascii="Times New Roman" w:eastAsia="Times New Roman" w:hAnsi="Times New Roman" w:cs="Times New Roman"/>
      <w:sz w:val="40"/>
      <w:szCs w:val="20"/>
      <w:lang w:eastAsia="ar-SA"/>
    </w:rPr>
  </w:style>
  <w:style w:type="character" w:customStyle="1" w:styleId="30">
    <w:name w:val="Заголовок 3 Знак"/>
    <w:aliases w:val="end Знак"/>
    <w:basedOn w:val="a0"/>
    <w:link w:val="3"/>
    <w:rsid w:val="00D92F5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D92F52"/>
    <w:rPr>
      <w:rFonts w:ascii="Times New Roman" w:eastAsia="Times New Roman" w:hAnsi="Times New Roman" w:cs="Times New Roman"/>
      <w:b/>
      <w:spacing w:val="40"/>
      <w:sz w:val="32"/>
      <w:szCs w:val="20"/>
      <w:lang w:val="x-none" w:eastAsia="x-none"/>
    </w:rPr>
  </w:style>
  <w:style w:type="character" w:customStyle="1" w:styleId="50">
    <w:name w:val="Заголовок 5 Знак"/>
    <w:basedOn w:val="a0"/>
    <w:link w:val="5"/>
    <w:rsid w:val="00D92F52"/>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D92F52"/>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D92F52"/>
    <w:rPr>
      <w:rFonts w:ascii="Times New Roman" w:eastAsia="Times New Roman" w:hAnsi="Times New Roman" w:cs="Times New Roman"/>
      <w:b/>
      <w:bCs/>
      <w:i/>
      <w:iCs/>
      <w:sz w:val="28"/>
      <w:szCs w:val="28"/>
      <w:lang w:val="x-none" w:eastAsia="x-none"/>
    </w:rPr>
  </w:style>
  <w:style w:type="character" w:customStyle="1" w:styleId="80">
    <w:name w:val="Заголовок 8 Знак"/>
    <w:basedOn w:val="a0"/>
    <w:link w:val="8"/>
    <w:rsid w:val="00D92F52"/>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D92F52"/>
    <w:rPr>
      <w:rFonts w:ascii="Arial" w:eastAsia="Times New Roman" w:hAnsi="Arial" w:cs="Times New Roman"/>
      <w:b/>
      <w:bCs/>
      <w:i/>
      <w:iCs/>
      <w:sz w:val="18"/>
      <w:szCs w:val="18"/>
      <w:lang w:val="x-none" w:eastAsia="x-none"/>
    </w:rPr>
  </w:style>
  <w:style w:type="paragraph" w:styleId="a3">
    <w:name w:val="Body Text"/>
    <w:basedOn w:val="a"/>
    <w:link w:val="a4"/>
    <w:rsid w:val="00D92F52"/>
    <w:pPr>
      <w:suppressAutoHyphens w:val="0"/>
      <w:jc w:val="both"/>
    </w:pPr>
    <w:rPr>
      <w:sz w:val="28"/>
      <w:lang w:val="x-none" w:eastAsia="x-none"/>
    </w:rPr>
  </w:style>
  <w:style w:type="character" w:customStyle="1" w:styleId="a4">
    <w:name w:val="Основной текст Знак"/>
    <w:basedOn w:val="a0"/>
    <w:link w:val="a3"/>
    <w:rsid w:val="00D92F52"/>
    <w:rPr>
      <w:rFonts w:ascii="Times New Roman" w:eastAsia="Times New Roman" w:hAnsi="Times New Roman" w:cs="Times New Roman"/>
      <w:sz w:val="28"/>
      <w:szCs w:val="20"/>
      <w:lang w:val="x-none" w:eastAsia="x-none"/>
    </w:rPr>
  </w:style>
  <w:style w:type="paragraph" w:customStyle="1" w:styleId="31">
    <w:name w:val="Основной текст с отступом 31"/>
    <w:basedOn w:val="11"/>
    <w:rsid w:val="00D92F52"/>
    <w:pPr>
      <w:ind w:firstLine="709"/>
      <w:jc w:val="both"/>
    </w:pPr>
  </w:style>
  <w:style w:type="paragraph" w:customStyle="1" w:styleId="11">
    <w:name w:val="Обычный1"/>
    <w:rsid w:val="00D92F52"/>
    <w:pPr>
      <w:spacing w:after="0" w:line="240" w:lineRule="auto"/>
    </w:pPr>
    <w:rPr>
      <w:rFonts w:ascii="Times New Roman" w:eastAsia="Times New Roman" w:hAnsi="Times New Roman" w:cs="Times New Roman"/>
      <w:snapToGrid w:val="0"/>
      <w:sz w:val="28"/>
      <w:szCs w:val="20"/>
      <w:lang w:eastAsia="ru-RU"/>
    </w:rPr>
  </w:style>
  <w:style w:type="character" w:styleId="a5">
    <w:name w:val="page number"/>
    <w:basedOn w:val="a0"/>
    <w:rsid w:val="00D92F52"/>
  </w:style>
  <w:style w:type="paragraph" w:styleId="a6">
    <w:name w:val="header"/>
    <w:basedOn w:val="a"/>
    <w:link w:val="a7"/>
    <w:uiPriority w:val="99"/>
    <w:rsid w:val="00D92F52"/>
    <w:pPr>
      <w:tabs>
        <w:tab w:val="center" w:pos="4153"/>
        <w:tab w:val="right" w:pos="8306"/>
      </w:tabs>
      <w:suppressAutoHyphens w:val="0"/>
    </w:pPr>
    <w:rPr>
      <w:lang w:eastAsia="ru-RU"/>
    </w:rPr>
  </w:style>
  <w:style w:type="character" w:customStyle="1" w:styleId="a7">
    <w:name w:val="Верхний колонтитул Знак"/>
    <w:basedOn w:val="a0"/>
    <w:link w:val="a6"/>
    <w:uiPriority w:val="99"/>
    <w:rsid w:val="00D92F52"/>
    <w:rPr>
      <w:rFonts w:ascii="Times New Roman" w:eastAsia="Times New Roman" w:hAnsi="Times New Roman" w:cs="Times New Roman"/>
      <w:sz w:val="20"/>
      <w:szCs w:val="20"/>
      <w:lang w:eastAsia="ru-RU"/>
    </w:rPr>
  </w:style>
  <w:style w:type="paragraph" w:styleId="a8">
    <w:name w:val="Body Text Indent"/>
    <w:aliases w:val="Основной текст 1"/>
    <w:basedOn w:val="a"/>
    <w:link w:val="a9"/>
    <w:rsid w:val="00D92F52"/>
    <w:pPr>
      <w:suppressAutoHyphens w:val="0"/>
      <w:ind w:right="-1" w:firstLine="851"/>
      <w:jc w:val="both"/>
    </w:pPr>
    <w:rPr>
      <w:sz w:val="28"/>
      <w:lang w:val="x-none" w:eastAsia="x-none"/>
    </w:rPr>
  </w:style>
  <w:style w:type="character" w:customStyle="1" w:styleId="a9">
    <w:name w:val="Основной текст с отступом Знак"/>
    <w:aliases w:val="Основной текст 1 Знак"/>
    <w:basedOn w:val="a0"/>
    <w:link w:val="a8"/>
    <w:rsid w:val="00D92F52"/>
    <w:rPr>
      <w:rFonts w:ascii="Times New Roman" w:eastAsia="Times New Roman" w:hAnsi="Times New Roman" w:cs="Times New Roman"/>
      <w:sz w:val="28"/>
      <w:szCs w:val="20"/>
      <w:lang w:val="x-none" w:eastAsia="x-none"/>
    </w:rPr>
  </w:style>
  <w:style w:type="paragraph" w:styleId="aa">
    <w:name w:val="Balloon Text"/>
    <w:basedOn w:val="a"/>
    <w:link w:val="ab"/>
    <w:semiHidden/>
    <w:rsid w:val="00D92F52"/>
    <w:pPr>
      <w:suppressAutoHyphens w:val="0"/>
    </w:pPr>
    <w:rPr>
      <w:rFonts w:ascii="Tahoma" w:hAnsi="Tahoma"/>
      <w:sz w:val="16"/>
      <w:szCs w:val="16"/>
      <w:lang w:val="x-none" w:eastAsia="x-none"/>
    </w:rPr>
  </w:style>
  <w:style w:type="character" w:customStyle="1" w:styleId="ab">
    <w:name w:val="Текст выноски Знак"/>
    <w:basedOn w:val="a0"/>
    <w:link w:val="aa"/>
    <w:semiHidden/>
    <w:rsid w:val="00D92F52"/>
    <w:rPr>
      <w:rFonts w:ascii="Tahoma" w:eastAsia="Times New Roman" w:hAnsi="Tahoma" w:cs="Times New Roman"/>
      <w:sz w:val="16"/>
      <w:szCs w:val="16"/>
      <w:lang w:val="x-none" w:eastAsia="x-none"/>
    </w:rPr>
  </w:style>
  <w:style w:type="table" w:styleId="ac">
    <w:name w:val="Table Grid"/>
    <w:basedOn w:val="a1"/>
    <w:rsid w:val="00D92F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2F52"/>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92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enu3br1">
    <w:name w:val="menu3br1"/>
    <w:rsid w:val="00D92F52"/>
    <w:rPr>
      <w:rFonts w:ascii="Arial" w:hAnsi="Arial" w:cs="Arial" w:hint="default"/>
      <w:b/>
      <w:bCs/>
      <w:color w:val="FF0000"/>
      <w:sz w:val="13"/>
      <w:szCs w:val="13"/>
    </w:rPr>
  </w:style>
  <w:style w:type="paragraph" w:styleId="ad">
    <w:name w:val="footer"/>
    <w:basedOn w:val="a"/>
    <w:link w:val="ae"/>
    <w:unhideWhenUsed/>
    <w:rsid w:val="00D92F52"/>
    <w:pPr>
      <w:tabs>
        <w:tab w:val="center" w:pos="4677"/>
        <w:tab w:val="right" w:pos="9355"/>
      </w:tabs>
      <w:suppressAutoHyphens w:val="0"/>
    </w:pPr>
    <w:rPr>
      <w:sz w:val="28"/>
      <w:lang w:val="x-none" w:eastAsia="x-none"/>
    </w:rPr>
  </w:style>
  <w:style w:type="character" w:customStyle="1" w:styleId="ae">
    <w:name w:val="Нижний колонтитул Знак"/>
    <w:basedOn w:val="a0"/>
    <w:link w:val="ad"/>
    <w:rsid w:val="00D92F52"/>
    <w:rPr>
      <w:rFonts w:ascii="Times New Roman" w:eastAsia="Times New Roman" w:hAnsi="Times New Roman" w:cs="Times New Roman"/>
      <w:sz w:val="28"/>
      <w:szCs w:val="20"/>
      <w:lang w:val="x-none" w:eastAsia="x-none"/>
    </w:rPr>
  </w:style>
  <w:style w:type="character" w:styleId="af">
    <w:name w:val="Strong"/>
    <w:qFormat/>
    <w:rsid w:val="00D92F52"/>
    <w:rPr>
      <w:b/>
      <w:bCs/>
    </w:rPr>
  </w:style>
  <w:style w:type="paragraph" w:customStyle="1" w:styleId="ConsPlusTitle">
    <w:name w:val="ConsPlusTitle"/>
    <w:rsid w:val="00D92F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Цветной список — акцент 1"/>
    <w:basedOn w:val="a"/>
    <w:uiPriority w:val="34"/>
    <w:qFormat/>
    <w:rsid w:val="00D92F52"/>
    <w:pPr>
      <w:suppressAutoHyphens w:val="0"/>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1"/>
    <w:locked/>
    <w:rsid w:val="00D92F52"/>
    <w:rPr>
      <w:sz w:val="26"/>
      <w:szCs w:val="26"/>
      <w:shd w:val="clear" w:color="auto" w:fill="FFFFFF"/>
    </w:rPr>
  </w:style>
  <w:style w:type="paragraph" w:customStyle="1" w:styleId="21">
    <w:name w:val="Основной текст2"/>
    <w:basedOn w:val="a"/>
    <w:link w:val="af0"/>
    <w:rsid w:val="00D92F52"/>
    <w:pPr>
      <w:shd w:val="clear" w:color="auto" w:fill="FFFFFF"/>
      <w:suppressAutoHyphens w:val="0"/>
      <w:spacing w:after="120" w:line="0" w:lineRule="atLeast"/>
      <w:jc w:val="center"/>
    </w:pPr>
    <w:rPr>
      <w:rFonts w:asciiTheme="minorHAnsi" w:eastAsiaTheme="minorHAnsi" w:hAnsiTheme="minorHAnsi" w:cstheme="minorBidi"/>
      <w:sz w:val="26"/>
      <w:szCs w:val="26"/>
      <w:lang w:eastAsia="en-US"/>
    </w:rPr>
  </w:style>
  <w:style w:type="paragraph" w:customStyle="1" w:styleId="22">
    <w:name w:val="Знак Знак2 Знак Знак Знак Знак Знак Знак Знак"/>
    <w:basedOn w:val="a"/>
    <w:rsid w:val="00D92F52"/>
    <w:pPr>
      <w:suppressAutoHyphens w:val="0"/>
      <w:spacing w:after="160" w:line="240" w:lineRule="exact"/>
    </w:pPr>
    <w:rPr>
      <w:rFonts w:ascii="Verdana" w:hAnsi="Verdana"/>
      <w:sz w:val="24"/>
      <w:szCs w:val="24"/>
      <w:lang w:val="en-US" w:eastAsia="en-US"/>
    </w:rPr>
  </w:style>
  <w:style w:type="paragraph" w:customStyle="1" w:styleId="consplusnormal0">
    <w:name w:val="consplusnormal"/>
    <w:basedOn w:val="a"/>
    <w:rsid w:val="00D92F52"/>
    <w:pPr>
      <w:suppressAutoHyphens w:val="0"/>
      <w:spacing w:before="100" w:beforeAutospacing="1" w:after="100" w:afterAutospacing="1"/>
    </w:pPr>
    <w:rPr>
      <w:sz w:val="24"/>
      <w:szCs w:val="24"/>
      <w:lang w:eastAsia="ru-RU"/>
    </w:rPr>
  </w:style>
  <w:style w:type="paragraph" w:styleId="23">
    <w:name w:val="Body Text Indent 2"/>
    <w:basedOn w:val="a"/>
    <w:link w:val="24"/>
    <w:rsid w:val="00D92F52"/>
    <w:pPr>
      <w:suppressAutoHyphens w:val="0"/>
      <w:spacing w:after="120" w:line="480" w:lineRule="auto"/>
      <w:ind w:left="283"/>
    </w:pPr>
    <w:rPr>
      <w:sz w:val="24"/>
      <w:szCs w:val="24"/>
      <w:lang w:val="x-none" w:eastAsia="x-none"/>
    </w:rPr>
  </w:style>
  <w:style w:type="character" w:customStyle="1" w:styleId="24">
    <w:name w:val="Основной текст с отступом 2 Знак"/>
    <w:basedOn w:val="a0"/>
    <w:link w:val="23"/>
    <w:rsid w:val="00D92F52"/>
    <w:rPr>
      <w:rFonts w:ascii="Times New Roman" w:eastAsia="Times New Roman" w:hAnsi="Times New Roman" w:cs="Times New Roman"/>
      <w:sz w:val="24"/>
      <w:szCs w:val="24"/>
      <w:lang w:val="x-none" w:eastAsia="x-none"/>
    </w:rPr>
  </w:style>
  <w:style w:type="paragraph" w:customStyle="1" w:styleId="af1">
    <w:name w:val="Текст письма"/>
    <w:basedOn w:val="a"/>
    <w:link w:val="af2"/>
    <w:rsid w:val="00D92F52"/>
    <w:pPr>
      <w:suppressAutoHyphens w:val="0"/>
      <w:spacing w:after="120" w:line="360" w:lineRule="auto"/>
      <w:ind w:firstLine="510"/>
      <w:jc w:val="both"/>
    </w:pPr>
    <w:rPr>
      <w:sz w:val="24"/>
      <w:lang w:val="x-none" w:eastAsia="x-none"/>
    </w:rPr>
  </w:style>
  <w:style w:type="character" w:customStyle="1" w:styleId="af2">
    <w:name w:val="Текст письма Знак"/>
    <w:link w:val="af1"/>
    <w:rsid w:val="00D92F52"/>
    <w:rPr>
      <w:rFonts w:ascii="Times New Roman" w:eastAsia="Times New Roman" w:hAnsi="Times New Roman" w:cs="Times New Roman"/>
      <w:sz w:val="24"/>
      <w:szCs w:val="20"/>
      <w:lang w:val="x-none" w:eastAsia="x-none"/>
    </w:rPr>
  </w:style>
  <w:style w:type="paragraph" w:customStyle="1" w:styleId="af3">
    <w:name w:val="Знак Знак Знак Знак"/>
    <w:basedOn w:val="a"/>
    <w:rsid w:val="00D92F52"/>
    <w:pPr>
      <w:suppressAutoHyphens w:val="0"/>
      <w:spacing w:after="160" w:line="240" w:lineRule="exact"/>
    </w:pPr>
    <w:rPr>
      <w:rFonts w:ascii="Verdana" w:hAnsi="Verdana"/>
      <w:sz w:val="24"/>
      <w:szCs w:val="24"/>
      <w:lang w:val="en-US" w:eastAsia="en-US"/>
    </w:rPr>
  </w:style>
  <w:style w:type="paragraph" w:customStyle="1" w:styleId="13">
    <w:name w:val="Абзац списка1"/>
    <w:basedOn w:val="a"/>
    <w:rsid w:val="00D92F52"/>
    <w:pPr>
      <w:suppressAutoHyphens w:val="0"/>
      <w:ind w:left="720"/>
      <w:contextualSpacing/>
    </w:pPr>
    <w:rPr>
      <w:rFonts w:eastAsia="Calibri"/>
      <w:sz w:val="24"/>
      <w:szCs w:val="24"/>
      <w:lang w:eastAsia="ru-RU"/>
    </w:rPr>
  </w:style>
  <w:style w:type="paragraph" w:customStyle="1" w:styleId="14">
    <w:name w:val="Знак1"/>
    <w:basedOn w:val="a"/>
    <w:rsid w:val="00D92F52"/>
    <w:pPr>
      <w:suppressAutoHyphens w:val="0"/>
      <w:spacing w:line="240" w:lineRule="exact"/>
      <w:jc w:val="both"/>
    </w:pPr>
    <w:rPr>
      <w:sz w:val="24"/>
      <w:szCs w:val="24"/>
      <w:lang w:val="en-US" w:eastAsia="en-US"/>
    </w:rPr>
  </w:style>
  <w:style w:type="paragraph" w:styleId="af4">
    <w:name w:val="Normal (Web)"/>
    <w:aliases w:val="Знак2, Знак2"/>
    <w:basedOn w:val="a"/>
    <w:link w:val="af5"/>
    <w:rsid w:val="00D92F52"/>
    <w:pPr>
      <w:suppressAutoHyphens w:val="0"/>
      <w:spacing w:before="100" w:beforeAutospacing="1" w:after="100" w:afterAutospacing="1"/>
    </w:pPr>
    <w:rPr>
      <w:color w:val="242428"/>
      <w:sz w:val="24"/>
      <w:szCs w:val="24"/>
      <w:lang w:val="x-none" w:eastAsia="x-none"/>
    </w:rPr>
  </w:style>
  <w:style w:type="character" w:customStyle="1" w:styleId="af5">
    <w:name w:val="Обычный (веб) Знак"/>
    <w:aliases w:val="Знак2 Знак, Знак2 Знак"/>
    <w:link w:val="af4"/>
    <w:locked/>
    <w:rsid w:val="00D92F52"/>
    <w:rPr>
      <w:rFonts w:ascii="Times New Roman" w:eastAsia="Times New Roman" w:hAnsi="Times New Roman" w:cs="Times New Roman"/>
      <w:color w:val="242428"/>
      <w:sz w:val="24"/>
      <w:szCs w:val="24"/>
      <w:lang w:val="x-none" w:eastAsia="x-none"/>
    </w:rPr>
  </w:style>
  <w:style w:type="character" w:styleId="af6">
    <w:name w:val="Hyperlink"/>
    <w:rsid w:val="00D92F52"/>
    <w:rPr>
      <w:color w:val="0000FF"/>
      <w:u w:val="single"/>
    </w:rPr>
  </w:style>
  <w:style w:type="paragraph" w:customStyle="1" w:styleId="15">
    <w:name w:val="Знак1 Знак Знак Знак"/>
    <w:basedOn w:val="a"/>
    <w:rsid w:val="00D92F52"/>
    <w:pPr>
      <w:suppressAutoHyphens w:val="0"/>
    </w:pPr>
    <w:rPr>
      <w:rFonts w:ascii="Verdana" w:hAnsi="Verdana" w:cs="Verdana"/>
      <w:lang w:val="en-US" w:eastAsia="en-US"/>
    </w:rPr>
  </w:style>
  <w:style w:type="character" w:customStyle="1" w:styleId="af7">
    <w:name w:val="Текст сноски Знак"/>
    <w:link w:val="af8"/>
    <w:semiHidden/>
    <w:rsid w:val="00D92F52"/>
    <w:rPr>
      <w:lang w:eastAsia="ar-SA"/>
    </w:rPr>
  </w:style>
  <w:style w:type="paragraph" w:styleId="af8">
    <w:name w:val="footnote text"/>
    <w:basedOn w:val="a"/>
    <w:link w:val="af7"/>
    <w:semiHidden/>
    <w:rsid w:val="00D92F52"/>
    <w:rPr>
      <w:rFonts w:asciiTheme="minorHAnsi" w:eastAsiaTheme="minorHAnsi" w:hAnsiTheme="minorHAnsi" w:cstheme="minorBidi"/>
      <w:sz w:val="22"/>
      <w:szCs w:val="22"/>
    </w:rPr>
  </w:style>
  <w:style w:type="character" w:customStyle="1" w:styleId="16">
    <w:name w:val="Текст сноски Знак1"/>
    <w:basedOn w:val="a0"/>
    <w:uiPriority w:val="99"/>
    <w:semiHidden/>
    <w:rsid w:val="00D92F52"/>
    <w:rPr>
      <w:rFonts w:ascii="Times New Roman" w:eastAsia="Times New Roman" w:hAnsi="Times New Roman" w:cs="Times New Roman"/>
      <w:sz w:val="20"/>
      <w:szCs w:val="20"/>
      <w:lang w:eastAsia="ar-SA"/>
    </w:rPr>
  </w:style>
  <w:style w:type="paragraph" w:customStyle="1" w:styleId="rvps1401">
    <w:name w:val="rvps1401"/>
    <w:basedOn w:val="a"/>
    <w:rsid w:val="00D92F52"/>
    <w:pPr>
      <w:suppressAutoHyphens w:val="0"/>
      <w:spacing w:after="225"/>
    </w:pPr>
    <w:rPr>
      <w:rFonts w:ascii="Arial" w:hAnsi="Arial" w:cs="Arial"/>
      <w:color w:val="000000"/>
      <w:sz w:val="18"/>
      <w:szCs w:val="18"/>
      <w:lang w:eastAsia="ru-RU"/>
    </w:rPr>
  </w:style>
  <w:style w:type="paragraph" w:customStyle="1" w:styleId="af9">
    <w:name w:val="Знак Знак Знак Знак Знак Знак Знак Знак Знак Знак Знак Знак Знак Знак Знак Знак Знак Знак Знак"/>
    <w:basedOn w:val="a"/>
    <w:rsid w:val="00D92F52"/>
    <w:pPr>
      <w:suppressAutoHyphens w:val="0"/>
      <w:spacing w:after="160" w:line="240" w:lineRule="exact"/>
    </w:pPr>
    <w:rPr>
      <w:rFonts w:ascii="Verdana" w:hAnsi="Verdana"/>
      <w:lang w:val="en-US" w:eastAsia="en-US"/>
    </w:rPr>
  </w:style>
  <w:style w:type="paragraph" w:styleId="25">
    <w:name w:val="Body Text 2"/>
    <w:basedOn w:val="a"/>
    <w:link w:val="26"/>
    <w:rsid w:val="00D92F52"/>
    <w:pPr>
      <w:suppressAutoHyphens w:val="0"/>
      <w:spacing w:after="120" w:line="480" w:lineRule="auto"/>
    </w:pPr>
    <w:rPr>
      <w:rFonts w:eastAsia="Calibri"/>
      <w:sz w:val="24"/>
      <w:szCs w:val="24"/>
      <w:lang w:val="x-none" w:eastAsia="x-none"/>
    </w:rPr>
  </w:style>
  <w:style w:type="character" w:customStyle="1" w:styleId="26">
    <w:name w:val="Основной текст 2 Знак"/>
    <w:basedOn w:val="a0"/>
    <w:link w:val="25"/>
    <w:rsid w:val="00D92F52"/>
    <w:rPr>
      <w:rFonts w:ascii="Times New Roman" w:eastAsia="Calibri" w:hAnsi="Times New Roman" w:cs="Times New Roman"/>
      <w:sz w:val="24"/>
      <w:szCs w:val="24"/>
      <w:lang w:val="x-none" w:eastAsia="x-none"/>
    </w:rPr>
  </w:style>
  <w:style w:type="paragraph" w:customStyle="1" w:styleId="afa">
    <w:name w:val="Знак Знак"/>
    <w:basedOn w:val="a"/>
    <w:rsid w:val="00D92F52"/>
    <w:pPr>
      <w:suppressAutoHyphens w:val="0"/>
      <w:spacing w:after="160" w:line="240" w:lineRule="exact"/>
    </w:pPr>
    <w:rPr>
      <w:rFonts w:ascii="Verdana" w:hAnsi="Verdana" w:cs="Verdana"/>
      <w:lang w:val="en-US" w:eastAsia="en-US" w:bidi="gu-IN"/>
    </w:rPr>
  </w:style>
  <w:style w:type="paragraph" w:customStyle="1" w:styleId="afb">
    <w:name w:val="МОН"/>
    <w:basedOn w:val="a"/>
    <w:link w:val="afc"/>
    <w:rsid w:val="00D92F52"/>
    <w:pPr>
      <w:suppressAutoHyphens w:val="0"/>
      <w:spacing w:line="360" w:lineRule="auto"/>
      <w:ind w:firstLine="709"/>
      <w:jc w:val="both"/>
    </w:pPr>
    <w:rPr>
      <w:sz w:val="28"/>
      <w:lang w:val="x-none" w:eastAsia="x-none"/>
    </w:rPr>
  </w:style>
  <w:style w:type="character" w:customStyle="1" w:styleId="afc">
    <w:name w:val="МОН Знак"/>
    <w:link w:val="afb"/>
    <w:locked/>
    <w:rsid w:val="00D92F52"/>
    <w:rPr>
      <w:rFonts w:ascii="Times New Roman" w:eastAsia="Times New Roman" w:hAnsi="Times New Roman" w:cs="Times New Roman"/>
      <w:sz w:val="28"/>
      <w:szCs w:val="20"/>
      <w:lang w:val="x-none" w:eastAsia="x-none"/>
    </w:rPr>
  </w:style>
  <w:style w:type="character" w:customStyle="1" w:styleId="210">
    <w:name w:val="Знак2 Знак Знак1"/>
    <w:rsid w:val="00D92F52"/>
    <w:rPr>
      <w:sz w:val="24"/>
      <w:lang w:val="ru-RU" w:eastAsia="ru-RU" w:bidi="ar-SA"/>
    </w:rPr>
  </w:style>
  <w:style w:type="paragraph" w:customStyle="1" w:styleId="afd">
    <w:name w:val="Знак"/>
    <w:basedOn w:val="a"/>
    <w:rsid w:val="00D92F52"/>
    <w:pPr>
      <w:suppressAutoHyphens w:val="0"/>
      <w:spacing w:after="160" w:line="240" w:lineRule="exact"/>
    </w:pPr>
    <w:rPr>
      <w:rFonts w:ascii="Verdana" w:hAnsi="Verdana"/>
      <w:lang w:val="en-US" w:eastAsia="en-US"/>
    </w:rPr>
  </w:style>
  <w:style w:type="paragraph" w:customStyle="1" w:styleId="32">
    <w:name w:val="Знак3"/>
    <w:basedOn w:val="a"/>
    <w:rsid w:val="00D92F52"/>
    <w:pPr>
      <w:suppressAutoHyphens w:val="0"/>
    </w:pPr>
    <w:rPr>
      <w:rFonts w:ascii="Verdana" w:hAnsi="Verdana" w:cs="Verdana"/>
      <w:lang w:val="en-US" w:eastAsia="en-US"/>
    </w:rPr>
  </w:style>
  <w:style w:type="paragraph" w:customStyle="1" w:styleId="announce">
    <w:name w:val="announce"/>
    <w:basedOn w:val="a"/>
    <w:rsid w:val="00D92F52"/>
    <w:pPr>
      <w:suppressAutoHyphens w:val="0"/>
      <w:spacing w:before="100" w:beforeAutospacing="1" w:after="240"/>
    </w:pPr>
    <w:rPr>
      <w:sz w:val="24"/>
      <w:szCs w:val="24"/>
      <w:lang w:eastAsia="ru-RU"/>
    </w:rPr>
  </w:style>
  <w:style w:type="paragraph" w:customStyle="1" w:styleId="ConsPlusCell">
    <w:name w:val="ConsPlusCell"/>
    <w:rsid w:val="00D92F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Знак Знак Знак Знак Знак Знак"/>
    <w:basedOn w:val="a"/>
    <w:rsid w:val="00D92F52"/>
    <w:pPr>
      <w:suppressAutoHyphens w:val="0"/>
      <w:spacing w:after="160" w:line="240" w:lineRule="exact"/>
    </w:pPr>
    <w:rPr>
      <w:rFonts w:ascii="Verdana" w:hAnsi="Verdana"/>
      <w:lang w:val="en-US" w:eastAsia="en-US"/>
    </w:rPr>
  </w:style>
  <w:style w:type="paragraph" w:styleId="aff">
    <w:name w:val="Plain Text"/>
    <w:basedOn w:val="a"/>
    <w:link w:val="aff0"/>
    <w:rsid w:val="00D92F52"/>
    <w:pPr>
      <w:suppressAutoHyphens w:val="0"/>
    </w:pPr>
    <w:rPr>
      <w:rFonts w:ascii="Courier New" w:hAnsi="Courier New"/>
      <w:lang w:val="x-none" w:eastAsia="x-none"/>
    </w:rPr>
  </w:style>
  <w:style w:type="character" w:customStyle="1" w:styleId="aff0">
    <w:name w:val="Текст Знак"/>
    <w:basedOn w:val="a0"/>
    <w:link w:val="aff"/>
    <w:rsid w:val="00D92F52"/>
    <w:rPr>
      <w:rFonts w:ascii="Courier New" w:eastAsia="Times New Roman" w:hAnsi="Courier New" w:cs="Times New Roman"/>
      <w:sz w:val="20"/>
      <w:szCs w:val="20"/>
      <w:lang w:val="x-none" w:eastAsia="x-none"/>
    </w:rPr>
  </w:style>
  <w:style w:type="paragraph" w:customStyle="1" w:styleId="aff1">
    <w:name w:val="Оснтекст"/>
    <w:basedOn w:val="a"/>
    <w:link w:val="aff2"/>
    <w:qFormat/>
    <w:rsid w:val="00D92F52"/>
    <w:pPr>
      <w:suppressAutoHyphens w:val="0"/>
      <w:spacing w:line="276" w:lineRule="auto"/>
      <w:ind w:firstLine="709"/>
      <w:jc w:val="both"/>
    </w:pPr>
    <w:rPr>
      <w:sz w:val="28"/>
      <w:szCs w:val="24"/>
      <w:lang w:val="x-none" w:eastAsia="x-none"/>
    </w:rPr>
  </w:style>
  <w:style w:type="character" w:customStyle="1" w:styleId="aff2">
    <w:name w:val="Оснтекст Знак"/>
    <w:link w:val="aff1"/>
    <w:rsid w:val="00D92F52"/>
    <w:rPr>
      <w:rFonts w:ascii="Times New Roman" w:eastAsia="Times New Roman" w:hAnsi="Times New Roman" w:cs="Times New Roman"/>
      <w:sz w:val="28"/>
      <w:szCs w:val="24"/>
      <w:lang w:val="x-none" w:eastAsia="x-none"/>
    </w:rPr>
  </w:style>
  <w:style w:type="paragraph" w:customStyle="1" w:styleId="110">
    <w:name w:val="Знак1 Знак Знак Знак1"/>
    <w:basedOn w:val="a"/>
    <w:rsid w:val="00D92F52"/>
    <w:pPr>
      <w:suppressAutoHyphens w:val="0"/>
    </w:pPr>
    <w:rPr>
      <w:rFonts w:ascii="Verdana" w:hAnsi="Verdana" w:cs="Verdana"/>
      <w:lang w:val="en-US" w:eastAsia="en-US"/>
    </w:rPr>
  </w:style>
  <w:style w:type="paragraph" w:customStyle="1" w:styleId="ConsTitle">
    <w:name w:val="ConsTitle"/>
    <w:rsid w:val="00D92F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D92F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D92F52"/>
    <w:pPr>
      <w:suppressAutoHyphens w:val="0"/>
      <w:spacing w:after="120"/>
    </w:pPr>
    <w:rPr>
      <w:sz w:val="16"/>
      <w:szCs w:val="16"/>
      <w:lang w:val="x-none" w:eastAsia="x-none"/>
    </w:rPr>
  </w:style>
  <w:style w:type="character" w:customStyle="1" w:styleId="34">
    <w:name w:val="Основной текст 3 Знак"/>
    <w:basedOn w:val="a0"/>
    <w:link w:val="33"/>
    <w:rsid w:val="00D92F52"/>
    <w:rPr>
      <w:rFonts w:ascii="Times New Roman" w:eastAsia="Times New Roman" w:hAnsi="Times New Roman" w:cs="Times New Roman"/>
      <w:sz w:val="16"/>
      <w:szCs w:val="16"/>
      <w:lang w:val="x-none" w:eastAsia="x-none"/>
    </w:rPr>
  </w:style>
  <w:style w:type="paragraph" w:styleId="aff3">
    <w:name w:val="Block Text"/>
    <w:basedOn w:val="a"/>
    <w:rsid w:val="00D92F52"/>
    <w:pPr>
      <w:suppressAutoHyphens w:val="0"/>
      <w:ind w:left="113" w:right="113"/>
      <w:jc w:val="both"/>
    </w:pPr>
    <w:rPr>
      <w:lang w:eastAsia="ru-RU"/>
    </w:rPr>
  </w:style>
  <w:style w:type="paragraph" w:customStyle="1" w:styleId="ConsNonformat">
    <w:name w:val="ConsNonformat"/>
    <w:rsid w:val="00D92F5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7">
    <w:name w:val="Абзац списка2"/>
    <w:basedOn w:val="a"/>
    <w:rsid w:val="00D92F52"/>
    <w:pPr>
      <w:suppressAutoHyphens w:val="0"/>
      <w:ind w:left="720"/>
    </w:pPr>
    <w:rPr>
      <w:sz w:val="28"/>
      <w:lang w:eastAsia="ru-RU"/>
    </w:rPr>
  </w:style>
  <w:style w:type="character" w:styleId="aff4">
    <w:name w:val="footnote reference"/>
    <w:semiHidden/>
    <w:rsid w:val="00D92F52"/>
    <w:rPr>
      <w:rFonts w:cs="Times New Roman"/>
      <w:vertAlign w:val="superscript"/>
    </w:rPr>
  </w:style>
  <w:style w:type="paragraph" w:customStyle="1" w:styleId="17">
    <w:name w:val="Знак Знак Знак Знак Знак Знак Знак1"/>
    <w:basedOn w:val="a"/>
    <w:rsid w:val="00D92F52"/>
    <w:pPr>
      <w:suppressAutoHyphens w:val="0"/>
      <w:spacing w:after="160" w:line="240" w:lineRule="exact"/>
    </w:pPr>
    <w:rPr>
      <w:rFonts w:ascii="Verdana" w:hAnsi="Verdana"/>
      <w:lang w:val="en-US" w:eastAsia="en-US"/>
    </w:rPr>
  </w:style>
  <w:style w:type="paragraph" w:styleId="aff5">
    <w:name w:val="Revision"/>
    <w:hidden/>
    <w:uiPriority w:val="99"/>
    <w:semiHidden/>
    <w:rsid w:val="00D92F52"/>
    <w:pPr>
      <w:spacing w:after="0" w:line="240" w:lineRule="auto"/>
    </w:pPr>
    <w:rPr>
      <w:rFonts w:ascii="Times New Roman" w:eastAsia="Times New Roman" w:hAnsi="Times New Roman" w:cs="Times New Roman"/>
      <w:sz w:val="28"/>
      <w:szCs w:val="20"/>
      <w:lang w:eastAsia="ru-RU"/>
    </w:rPr>
  </w:style>
  <w:style w:type="paragraph" w:styleId="aff6">
    <w:name w:val="List Paragraph"/>
    <w:basedOn w:val="a"/>
    <w:uiPriority w:val="34"/>
    <w:qFormat/>
    <w:rsid w:val="006B5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1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A0C16"/>
    <w:pPr>
      <w:keepNext/>
      <w:numPr>
        <w:numId w:val="1"/>
      </w:numPr>
      <w:jc w:val="both"/>
      <w:outlineLvl w:val="0"/>
    </w:pPr>
    <w:rPr>
      <w:sz w:val="28"/>
    </w:rPr>
  </w:style>
  <w:style w:type="paragraph" w:styleId="2">
    <w:name w:val="heading 2"/>
    <w:basedOn w:val="a"/>
    <w:next w:val="a"/>
    <w:link w:val="20"/>
    <w:qFormat/>
    <w:rsid w:val="002A0C16"/>
    <w:pPr>
      <w:keepNext/>
      <w:numPr>
        <w:ilvl w:val="1"/>
        <w:numId w:val="1"/>
      </w:numPr>
      <w:jc w:val="center"/>
      <w:outlineLvl w:val="1"/>
    </w:pPr>
    <w:rPr>
      <w:sz w:val="40"/>
    </w:rPr>
  </w:style>
  <w:style w:type="paragraph" w:styleId="3">
    <w:name w:val="heading 3"/>
    <w:aliases w:val="end"/>
    <w:basedOn w:val="a"/>
    <w:next w:val="a"/>
    <w:link w:val="30"/>
    <w:qFormat/>
    <w:rsid w:val="00D92F52"/>
    <w:pPr>
      <w:keepNext/>
      <w:pBdr>
        <w:left w:val="dashed" w:sz="4" w:space="4" w:color="auto"/>
        <w:bottom w:val="dashed" w:sz="4" w:space="1" w:color="auto"/>
        <w:right w:val="dashed" w:sz="4" w:space="4" w:color="auto"/>
      </w:pBdr>
      <w:suppressAutoHyphens w:val="0"/>
      <w:jc w:val="center"/>
      <w:outlineLvl w:val="2"/>
    </w:pPr>
    <w:rPr>
      <w:sz w:val="28"/>
      <w:lang w:val="x-none" w:eastAsia="x-none"/>
    </w:rPr>
  </w:style>
  <w:style w:type="paragraph" w:styleId="4">
    <w:name w:val="heading 4"/>
    <w:basedOn w:val="a"/>
    <w:next w:val="a"/>
    <w:link w:val="40"/>
    <w:qFormat/>
    <w:rsid w:val="00D92F52"/>
    <w:pPr>
      <w:keepNext/>
      <w:pBdr>
        <w:left w:val="dashed" w:sz="4" w:space="4" w:color="auto"/>
        <w:bottom w:val="dashed" w:sz="4" w:space="1" w:color="auto"/>
        <w:right w:val="dashed" w:sz="4" w:space="4" w:color="auto"/>
      </w:pBdr>
      <w:suppressAutoHyphens w:val="0"/>
      <w:jc w:val="center"/>
      <w:outlineLvl w:val="3"/>
    </w:pPr>
    <w:rPr>
      <w:b/>
      <w:spacing w:val="40"/>
      <w:sz w:val="32"/>
      <w:lang w:val="x-none" w:eastAsia="x-none"/>
    </w:rPr>
  </w:style>
  <w:style w:type="paragraph" w:styleId="5">
    <w:name w:val="heading 5"/>
    <w:basedOn w:val="a"/>
    <w:next w:val="a"/>
    <w:link w:val="50"/>
    <w:qFormat/>
    <w:rsid w:val="00D92F52"/>
    <w:pPr>
      <w:keepNext/>
      <w:tabs>
        <w:tab w:val="decimal" w:pos="284"/>
        <w:tab w:val="num" w:pos="1008"/>
        <w:tab w:val="right" w:leader="dot" w:pos="8364"/>
      </w:tabs>
      <w:suppressAutoHyphens w:val="0"/>
      <w:ind w:left="1008" w:hanging="1008"/>
      <w:jc w:val="center"/>
      <w:outlineLvl w:val="4"/>
    </w:pPr>
    <w:rPr>
      <w:b/>
      <w:bCs/>
      <w:sz w:val="24"/>
      <w:szCs w:val="24"/>
      <w:lang w:val="x-none" w:eastAsia="x-none"/>
    </w:rPr>
  </w:style>
  <w:style w:type="paragraph" w:styleId="6">
    <w:name w:val="heading 6"/>
    <w:basedOn w:val="a"/>
    <w:next w:val="a"/>
    <w:link w:val="60"/>
    <w:qFormat/>
    <w:rsid w:val="00D92F52"/>
    <w:pPr>
      <w:keepNext/>
      <w:tabs>
        <w:tab w:val="num" w:pos="1152"/>
      </w:tabs>
      <w:suppressAutoHyphens w:val="0"/>
      <w:ind w:left="1152" w:hanging="1152"/>
      <w:jc w:val="right"/>
      <w:outlineLvl w:val="5"/>
    </w:pPr>
    <w:rPr>
      <w:sz w:val="28"/>
      <w:szCs w:val="28"/>
      <w:lang w:val="x-none" w:eastAsia="x-none"/>
    </w:rPr>
  </w:style>
  <w:style w:type="paragraph" w:styleId="7">
    <w:name w:val="heading 7"/>
    <w:basedOn w:val="a"/>
    <w:next w:val="a"/>
    <w:link w:val="70"/>
    <w:qFormat/>
    <w:rsid w:val="00D92F52"/>
    <w:pPr>
      <w:keepNext/>
      <w:tabs>
        <w:tab w:val="num" w:pos="1296"/>
      </w:tabs>
      <w:suppressAutoHyphens w:val="0"/>
      <w:spacing w:line="400" w:lineRule="atLeast"/>
      <w:ind w:left="1296" w:hanging="1296"/>
      <w:jc w:val="both"/>
      <w:outlineLvl w:val="6"/>
    </w:pPr>
    <w:rPr>
      <w:b/>
      <w:bCs/>
      <w:i/>
      <w:iCs/>
      <w:sz w:val="28"/>
      <w:szCs w:val="28"/>
      <w:lang w:val="x-none" w:eastAsia="x-none"/>
    </w:rPr>
  </w:style>
  <w:style w:type="paragraph" w:styleId="8">
    <w:name w:val="heading 8"/>
    <w:basedOn w:val="a"/>
    <w:next w:val="a"/>
    <w:link w:val="80"/>
    <w:qFormat/>
    <w:rsid w:val="00D92F52"/>
    <w:pPr>
      <w:tabs>
        <w:tab w:val="num" w:pos="1440"/>
      </w:tabs>
      <w:suppressAutoHyphens w:val="0"/>
      <w:spacing w:before="240" w:after="60"/>
      <w:ind w:left="1440" w:hanging="1440"/>
      <w:outlineLvl w:val="7"/>
    </w:pPr>
    <w:rPr>
      <w:rFonts w:ascii="Arial" w:hAnsi="Arial"/>
      <w:i/>
      <w:iCs/>
      <w:lang w:val="x-none" w:eastAsia="x-none"/>
    </w:rPr>
  </w:style>
  <w:style w:type="paragraph" w:styleId="9">
    <w:name w:val="heading 9"/>
    <w:basedOn w:val="a"/>
    <w:next w:val="a"/>
    <w:link w:val="90"/>
    <w:qFormat/>
    <w:rsid w:val="00D92F52"/>
    <w:pPr>
      <w:tabs>
        <w:tab w:val="num" w:pos="1584"/>
      </w:tabs>
      <w:suppressAutoHyphens w:val="0"/>
      <w:spacing w:before="240" w:after="60"/>
      <w:ind w:left="1584" w:hanging="1584"/>
      <w:outlineLvl w:val="8"/>
    </w:pPr>
    <w:rPr>
      <w:rFonts w:ascii="Arial" w:hAnsi="Arial"/>
      <w:b/>
      <w:bCs/>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C16"/>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2A0C16"/>
    <w:rPr>
      <w:rFonts w:ascii="Times New Roman" w:eastAsia="Times New Roman" w:hAnsi="Times New Roman" w:cs="Times New Roman"/>
      <w:sz w:val="40"/>
      <w:szCs w:val="20"/>
      <w:lang w:eastAsia="ar-SA"/>
    </w:rPr>
  </w:style>
  <w:style w:type="character" w:customStyle="1" w:styleId="30">
    <w:name w:val="Заголовок 3 Знак"/>
    <w:aliases w:val="end Знак"/>
    <w:basedOn w:val="a0"/>
    <w:link w:val="3"/>
    <w:rsid w:val="00D92F5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D92F52"/>
    <w:rPr>
      <w:rFonts w:ascii="Times New Roman" w:eastAsia="Times New Roman" w:hAnsi="Times New Roman" w:cs="Times New Roman"/>
      <w:b/>
      <w:spacing w:val="40"/>
      <w:sz w:val="32"/>
      <w:szCs w:val="20"/>
      <w:lang w:val="x-none" w:eastAsia="x-none"/>
    </w:rPr>
  </w:style>
  <w:style w:type="character" w:customStyle="1" w:styleId="50">
    <w:name w:val="Заголовок 5 Знак"/>
    <w:basedOn w:val="a0"/>
    <w:link w:val="5"/>
    <w:rsid w:val="00D92F52"/>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D92F52"/>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D92F52"/>
    <w:rPr>
      <w:rFonts w:ascii="Times New Roman" w:eastAsia="Times New Roman" w:hAnsi="Times New Roman" w:cs="Times New Roman"/>
      <w:b/>
      <w:bCs/>
      <w:i/>
      <w:iCs/>
      <w:sz w:val="28"/>
      <w:szCs w:val="28"/>
      <w:lang w:val="x-none" w:eastAsia="x-none"/>
    </w:rPr>
  </w:style>
  <w:style w:type="character" w:customStyle="1" w:styleId="80">
    <w:name w:val="Заголовок 8 Знак"/>
    <w:basedOn w:val="a0"/>
    <w:link w:val="8"/>
    <w:rsid w:val="00D92F52"/>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D92F52"/>
    <w:rPr>
      <w:rFonts w:ascii="Arial" w:eastAsia="Times New Roman" w:hAnsi="Arial" w:cs="Times New Roman"/>
      <w:b/>
      <w:bCs/>
      <w:i/>
      <w:iCs/>
      <w:sz w:val="18"/>
      <w:szCs w:val="18"/>
      <w:lang w:val="x-none" w:eastAsia="x-none"/>
    </w:rPr>
  </w:style>
  <w:style w:type="paragraph" w:styleId="a3">
    <w:name w:val="Body Text"/>
    <w:basedOn w:val="a"/>
    <w:link w:val="a4"/>
    <w:rsid w:val="00D92F52"/>
    <w:pPr>
      <w:suppressAutoHyphens w:val="0"/>
      <w:jc w:val="both"/>
    </w:pPr>
    <w:rPr>
      <w:sz w:val="28"/>
      <w:lang w:val="x-none" w:eastAsia="x-none"/>
    </w:rPr>
  </w:style>
  <w:style w:type="character" w:customStyle="1" w:styleId="a4">
    <w:name w:val="Основной текст Знак"/>
    <w:basedOn w:val="a0"/>
    <w:link w:val="a3"/>
    <w:rsid w:val="00D92F52"/>
    <w:rPr>
      <w:rFonts w:ascii="Times New Roman" w:eastAsia="Times New Roman" w:hAnsi="Times New Roman" w:cs="Times New Roman"/>
      <w:sz w:val="28"/>
      <w:szCs w:val="20"/>
      <w:lang w:val="x-none" w:eastAsia="x-none"/>
    </w:rPr>
  </w:style>
  <w:style w:type="paragraph" w:customStyle="1" w:styleId="31">
    <w:name w:val="Основной текст с отступом 31"/>
    <w:basedOn w:val="11"/>
    <w:rsid w:val="00D92F52"/>
    <w:pPr>
      <w:ind w:firstLine="709"/>
      <w:jc w:val="both"/>
    </w:pPr>
  </w:style>
  <w:style w:type="paragraph" w:customStyle="1" w:styleId="11">
    <w:name w:val="Обычный1"/>
    <w:rsid w:val="00D92F52"/>
    <w:pPr>
      <w:spacing w:after="0" w:line="240" w:lineRule="auto"/>
    </w:pPr>
    <w:rPr>
      <w:rFonts w:ascii="Times New Roman" w:eastAsia="Times New Roman" w:hAnsi="Times New Roman" w:cs="Times New Roman"/>
      <w:snapToGrid w:val="0"/>
      <w:sz w:val="28"/>
      <w:szCs w:val="20"/>
      <w:lang w:eastAsia="ru-RU"/>
    </w:rPr>
  </w:style>
  <w:style w:type="character" w:styleId="a5">
    <w:name w:val="page number"/>
    <w:basedOn w:val="a0"/>
    <w:rsid w:val="00D92F52"/>
  </w:style>
  <w:style w:type="paragraph" w:styleId="a6">
    <w:name w:val="header"/>
    <w:basedOn w:val="a"/>
    <w:link w:val="a7"/>
    <w:uiPriority w:val="99"/>
    <w:rsid w:val="00D92F52"/>
    <w:pPr>
      <w:tabs>
        <w:tab w:val="center" w:pos="4153"/>
        <w:tab w:val="right" w:pos="8306"/>
      </w:tabs>
      <w:suppressAutoHyphens w:val="0"/>
    </w:pPr>
    <w:rPr>
      <w:lang w:eastAsia="ru-RU"/>
    </w:rPr>
  </w:style>
  <w:style w:type="character" w:customStyle="1" w:styleId="a7">
    <w:name w:val="Верхний колонтитул Знак"/>
    <w:basedOn w:val="a0"/>
    <w:link w:val="a6"/>
    <w:uiPriority w:val="99"/>
    <w:rsid w:val="00D92F52"/>
    <w:rPr>
      <w:rFonts w:ascii="Times New Roman" w:eastAsia="Times New Roman" w:hAnsi="Times New Roman" w:cs="Times New Roman"/>
      <w:sz w:val="20"/>
      <w:szCs w:val="20"/>
      <w:lang w:eastAsia="ru-RU"/>
    </w:rPr>
  </w:style>
  <w:style w:type="paragraph" w:styleId="a8">
    <w:name w:val="Body Text Indent"/>
    <w:aliases w:val="Основной текст 1"/>
    <w:basedOn w:val="a"/>
    <w:link w:val="a9"/>
    <w:rsid w:val="00D92F52"/>
    <w:pPr>
      <w:suppressAutoHyphens w:val="0"/>
      <w:ind w:right="-1" w:firstLine="851"/>
      <w:jc w:val="both"/>
    </w:pPr>
    <w:rPr>
      <w:sz w:val="28"/>
      <w:lang w:val="x-none" w:eastAsia="x-none"/>
    </w:rPr>
  </w:style>
  <w:style w:type="character" w:customStyle="1" w:styleId="a9">
    <w:name w:val="Основной текст с отступом Знак"/>
    <w:aliases w:val="Основной текст 1 Знак"/>
    <w:basedOn w:val="a0"/>
    <w:link w:val="a8"/>
    <w:rsid w:val="00D92F52"/>
    <w:rPr>
      <w:rFonts w:ascii="Times New Roman" w:eastAsia="Times New Roman" w:hAnsi="Times New Roman" w:cs="Times New Roman"/>
      <w:sz w:val="28"/>
      <w:szCs w:val="20"/>
      <w:lang w:val="x-none" w:eastAsia="x-none"/>
    </w:rPr>
  </w:style>
  <w:style w:type="paragraph" w:styleId="aa">
    <w:name w:val="Balloon Text"/>
    <w:basedOn w:val="a"/>
    <w:link w:val="ab"/>
    <w:semiHidden/>
    <w:rsid w:val="00D92F52"/>
    <w:pPr>
      <w:suppressAutoHyphens w:val="0"/>
    </w:pPr>
    <w:rPr>
      <w:rFonts w:ascii="Tahoma" w:hAnsi="Tahoma"/>
      <w:sz w:val="16"/>
      <w:szCs w:val="16"/>
      <w:lang w:val="x-none" w:eastAsia="x-none"/>
    </w:rPr>
  </w:style>
  <w:style w:type="character" w:customStyle="1" w:styleId="ab">
    <w:name w:val="Текст выноски Знак"/>
    <w:basedOn w:val="a0"/>
    <w:link w:val="aa"/>
    <w:semiHidden/>
    <w:rsid w:val="00D92F52"/>
    <w:rPr>
      <w:rFonts w:ascii="Tahoma" w:eastAsia="Times New Roman" w:hAnsi="Tahoma" w:cs="Times New Roman"/>
      <w:sz w:val="16"/>
      <w:szCs w:val="16"/>
      <w:lang w:val="x-none" w:eastAsia="x-none"/>
    </w:rPr>
  </w:style>
  <w:style w:type="table" w:styleId="ac">
    <w:name w:val="Table Grid"/>
    <w:basedOn w:val="a1"/>
    <w:rsid w:val="00D92F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2F52"/>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92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enu3br1">
    <w:name w:val="menu3br1"/>
    <w:rsid w:val="00D92F52"/>
    <w:rPr>
      <w:rFonts w:ascii="Arial" w:hAnsi="Arial" w:cs="Arial" w:hint="default"/>
      <w:b/>
      <w:bCs/>
      <w:color w:val="FF0000"/>
      <w:sz w:val="13"/>
      <w:szCs w:val="13"/>
    </w:rPr>
  </w:style>
  <w:style w:type="paragraph" w:styleId="ad">
    <w:name w:val="footer"/>
    <w:basedOn w:val="a"/>
    <w:link w:val="ae"/>
    <w:unhideWhenUsed/>
    <w:rsid w:val="00D92F52"/>
    <w:pPr>
      <w:tabs>
        <w:tab w:val="center" w:pos="4677"/>
        <w:tab w:val="right" w:pos="9355"/>
      </w:tabs>
      <w:suppressAutoHyphens w:val="0"/>
    </w:pPr>
    <w:rPr>
      <w:sz w:val="28"/>
      <w:lang w:val="x-none" w:eastAsia="x-none"/>
    </w:rPr>
  </w:style>
  <w:style w:type="character" w:customStyle="1" w:styleId="ae">
    <w:name w:val="Нижний колонтитул Знак"/>
    <w:basedOn w:val="a0"/>
    <w:link w:val="ad"/>
    <w:rsid w:val="00D92F52"/>
    <w:rPr>
      <w:rFonts w:ascii="Times New Roman" w:eastAsia="Times New Roman" w:hAnsi="Times New Roman" w:cs="Times New Roman"/>
      <w:sz w:val="28"/>
      <w:szCs w:val="20"/>
      <w:lang w:val="x-none" w:eastAsia="x-none"/>
    </w:rPr>
  </w:style>
  <w:style w:type="character" w:styleId="af">
    <w:name w:val="Strong"/>
    <w:qFormat/>
    <w:rsid w:val="00D92F52"/>
    <w:rPr>
      <w:b/>
      <w:bCs/>
    </w:rPr>
  </w:style>
  <w:style w:type="paragraph" w:customStyle="1" w:styleId="ConsPlusTitle">
    <w:name w:val="ConsPlusTitle"/>
    <w:rsid w:val="00D92F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Цветной список — акцент 1"/>
    <w:basedOn w:val="a"/>
    <w:uiPriority w:val="34"/>
    <w:qFormat/>
    <w:rsid w:val="00D92F52"/>
    <w:pPr>
      <w:suppressAutoHyphens w:val="0"/>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1"/>
    <w:locked/>
    <w:rsid w:val="00D92F52"/>
    <w:rPr>
      <w:sz w:val="26"/>
      <w:szCs w:val="26"/>
      <w:shd w:val="clear" w:color="auto" w:fill="FFFFFF"/>
    </w:rPr>
  </w:style>
  <w:style w:type="paragraph" w:customStyle="1" w:styleId="21">
    <w:name w:val="Основной текст2"/>
    <w:basedOn w:val="a"/>
    <w:link w:val="af0"/>
    <w:rsid w:val="00D92F52"/>
    <w:pPr>
      <w:shd w:val="clear" w:color="auto" w:fill="FFFFFF"/>
      <w:suppressAutoHyphens w:val="0"/>
      <w:spacing w:after="120" w:line="0" w:lineRule="atLeast"/>
      <w:jc w:val="center"/>
    </w:pPr>
    <w:rPr>
      <w:rFonts w:asciiTheme="minorHAnsi" w:eastAsiaTheme="minorHAnsi" w:hAnsiTheme="minorHAnsi" w:cstheme="minorBidi"/>
      <w:sz w:val="26"/>
      <w:szCs w:val="26"/>
      <w:lang w:eastAsia="en-US"/>
    </w:rPr>
  </w:style>
  <w:style w:type="paragraph" w:customStyle="1" w:styleId="22">
    <w:name w:val="Знак Знак2 Знак Знак Знак Знак Знак Знак Знак"/>
    <w:basedOn w:val="a"/>
    <w:rsid w:val="00D92F52"/>
    <w:pPr>
      <w:suppressAutoHyphens w:val="0"/>
      <w:spacing w:after="160" w:line="240" w:lineRule="exact"/>
    </w:pPr>
    <w:rPr>
      <w:rFonts w:ascii="Verdana" w:hAnsi="Verdana"/>
      <w:sz w:val="24"/>
      <w:szCs w:val="24"/>
      <w:lang w:val="en-US" w:eastAsia="en-US"/>
    </w:rPr>
  </w:style>
  <w:style w:type="paragraph" w:customStyle="1" w:styleId="consplusnormal0">
    <w:name w:val="consplusnormal"/>
    <w:basedOn w:val="a"/>
    <w:rsid w:val="00D92F52"/>
    <w:pPr>
      <w:suppressAutoHyphens w:val="0"/>
      <w:spacing w:before="100" w:beforeAutospacing="1" w:after="100" w:afterAutospacing="1"/>
    </w:pPr>
    <w:rPr>
      <w:sz w:val="24"/>
      <w:szCs w:val="24"/>
      <w:lang w:eastAsia="ru-RU"/>
    </w:rPr>
  </w:style>
  <w:style w:type="paragraph" w:styleId="23">
    <w:name w:val="Body Text Indent 2"/>
    <w:basedOn w:val="a"/>
    <w:link w:val="24"/>
    <w:rsid w:val="00D92F52"/>
    <w:pPr>
      <w:suppressAutoHyphens w:val="0"/>
      <w:spacing w:after="120" w:line="480" w:lineRule="auto"/>
      <w:ind w:left="283"/>
    </w:pPr>
    <w:rPr>
      <w:sz w:val="24"/>
      <w:szCs w:val="24"/>
      <w:lang w:val="x-none" w:eastAsia="x-none"/>
    </w:rPr>
  </w:style>
  <w:style w:type="character" w:customStyle="1" w:styleId="24">
    <w:name w:val="Основной текст с отступом 2 Знак"/>
    <w:basedOn w:val="a0"/>
    <w:link w:val="23"/>
    <w:rsid w:val="00D92F52"/>
    <w:rPr>
      <w:rFonts w:ascii="Times New Roman" w:eastAsia="Times New Roman" w:hAnsi="Times New Roman" w:cs="Times New Roman"/>
      <w:sz w:val="24"/>
      <w:szCs w:val="24"/>
      <w:lang w:val="x-none" w:eastAsia="x-none"/>
    </w:rPr>
  </w:style>
  <w:style w:type="paragraph" w:customStyle="1" w:styleId="af1">
    <w:name w:val="Текст письма"/>
    <w:basedOn w:val="a"/>
    <w:link w:val="af2"/>
    <w:rsid w:val="00D92F52"/>
    <w:pPr>
      <w:suppressAutoHyphens w:val="0"/>
      <w:spacing w:after="120" w:line="360" w:lineRule="auto"/>
      <w:ind w:firstLine="510"/>
      <w:jc w:val="both"/>
    </w:pPr>
    <w:rPr>
      <w:sz w:val="24"/>
      <w:lang w:val="x-none" w:eastAsia="x-none"/>
    </w:rPr>
  </w:style>
  <w:style w:type="character" w:customStyle="1" w:styleId="af2">
    <w:name w:val="Текст письма Знак"/>
    <w:link w:val="af1"/>
    <w:rsid w:val="00D92F52"/>
    <w:rPr>
      <w:rFonts w:ascii="Times New Roman" w:eastAsia="Times New Roman" w:hAnsi="Times New Roman" w:cs="Times New Roman"/>
      <w:sz w:val="24"/>
      <w:szCs w:val="20"/>
      <w:lang w:val="x-none" w:eastAsia="x-none"/>
    </w:rPr>
  </w:style>
  <w:style w:type="paragraph" w:customStyle="1" w:styleId="af3">
    <w:name w:val="Знак Знак Знак Знак"/>
    <w:basedOn w:val="a"/>
    <w:rsid w:val="00D92F52"/>
    <w:pPr>
      <w:suppressAutoHyphens w:val="0"/>
      <w:spacing w:after="160" w:line="240" w:lineRule="exact"/>
    </w:pPr>
    <w:rPr>
      <w:rFonts w:ascii="Verdana" w:hAnsi="Verdana"/>
      <w:sz w:val="24"/>
      <w:szCs w:val="24"/>
      <w:lang w:val="en-US" w:eastAsia="en-US"/>
    </w:rPr>
  </w:style>
  <w:style w:type="paragraph" w:customStyle="1" w:styleId="13">
    <w:name w:val="Абзац списка1"/>
    <w:basedOn w:val="a"/>
    <w:rsid w:val="00D92F52"/>
    <w:pPr>
      <w:suppressAutoHyphens w:val="0"/>
      <w:ind w:left="720"/>
      <w:contextualSpacing/>
    </w:pPr>
    <w:rPr>
      <w:rFonts w:eastAsia="Calibri"/>
      <w:sz w:val="24"/>
      <w:szCs w:val="24"/>
      <w:lang w:eastAsia="ru-RU"/>
    </w:rPr>
  </w:style>
  <w:style w:type="paragraph" w:customStyle="1" w:styleId="14">
    <w:name w:val="Знак1"/>
    <w:basedOn w:val="a"/>
    <w:rsid w:val="00D92F52"/>
    <w:pPr>
      <w:suppressAutoHyphens w:val="0"/>
      <w:spacing w:line="240" w:lineRule="exact"/>
      <w:jc w:val="both"/>
    </w:pPr>
    <w:rPr>
      <w:sz w:val="24"/>
      <w:szCs w:val="24"/>
      <w:lang w:val="en-US" w:eastAsia="en-US"/>
    </w:rPr>
  </w:style>
  <w:style w:type="paragraph" w:styleId="af4">
    <w:name w:val="Normal (Web)"/>
    <w:aliases w:val="Знак2, Знак2"/>
    <w:basedOn w:val="a"/>
    <w:link w:val="af5"/>
    <w:rsid w:val="00D92F52"/>
    <w:pPr>
      <w:suppressAutoHyphens w:val="0"/>
      <w:spacing w:before="100" w:beforeAutospacing="1" w:after="100" w:afterAutospacing="1"/>
    </w:pPr>
    <w:rPr>
      <w:color w:val="242428"/>
      <w:sz w:val="24"/>
      <w:szCs w:val="24"/>
      <w:lang w:val="x-none" w:eastAsia="x-none"/>
    </w:rPr>
  </w:style>
  <w:style w:type="character" w:customStyle="1" w:styleId="af5">
    <w:name w:val="Обычный (веб) Знак"/>
    <w:aliases w:val="Знак2 Знак, Знак2 Знак"/>
    <w:link w:val="af4"/>
    <w:locked/>
    <w:rsid w:val="00D92F52"/>
    <w:rPr>
      <w:rFonts w:ascii="Times New Roman" w:eastAsia="Times New Roman" w:hAnsi="Times New Roman" w:cs="Times New Roman"/>
      <w:color w:val="242428"/>
      <w:sz w:val="24"/>
      <w:szCs w:val="24"/>
      <w:lang w:val="x-none" w:eastAsia="x-none"/>
    </w:rPr>
  </w:style>
  <w:style w:type="character" w:styleId="af6">
    <w:name w:val="Hyperlink"/>
    <w:rsid w:val="00D92F52"/>
    <w:rPr>
      <w:color w:val="0000FF"/>
      <w:u w:val="single"/>
    </w:rPr>
  </w:style>
  <w:style w:type="paragraph" w:customStyle="1" w:styleId="15">
    <w:name w:val="Знак1 Знак Знак Знак"/>
    <w:basedOn w:val="a"/>
    <w:rsid w:val="00D92F52"/>
    <w:pPr>
      <w:suppressAutoHyphens w:val="0"/>
    </w:pPr>
    <w:rPr>
      <w:rFonts w:ascii="Verdana" w:hAnsi="Verdana" w:cs="Verdana"/>
      <w:lang w:val="en-US" w:eastAsia="en-US"/>
    </w:rPr>
  </w:style>
  <w:style w:type="character" w:customStyle="1" w:styleId="af7">
    <w:name w:val="Текст сноски Знак"/>
    <w:link w:val="af8"/>
    <w:semiHidden/>
    <w:rsid w:val="00D92F52"/>
    <w:rPr>
      <w:lang w:eastAsia="ar-SA"/>
    </w:rPr>
  </w:style>
  <w:style w:type="paragraph" w:styleId="af8">
    <w:name w:val="footnote text"/>
    <w:basedOn w:val="a"/>
    <w:link w:val="af7"/>
    <w:semiHidden/>
    <w:rsid w:val="00D92F52"/>
    <w:rPr>
      <w:rFonts w:asciiTheme="minorHAnsi" w:eastAsiaTheme="minorHAnsi" w:hAnsiTheme="minorHAnsi" w:cstheme="minorBidi"/>
      <w:sz w:val="22"/>
      <w:szCs w:val="22"/>
    </w:rPr>
  </w:style>
  <w:style w:type="character" w:customStyle="1" w:styleId="16">
    <w:name w:val="Текст сноски Знак1"/>
    <w:basedOn w:val="a0"/>
    <w:uiPriority w:val="99"/>
    <w:semiHidden/>
    <w:rsid w:val="00D92F52"/>
    <w:rPr>
      <w:rFonts w:ascii="Times New Roman" w:eastAsia="Times New Roman" w:hAnsi="Times New Roman" w:cs="Times New Roman"/>
      <w:sz w:val="20"/>
      <w:szCs w:val="20"/>
      <w:lang w:eastAsia="ar-SA"/>
    </w:rPr>
  </w:style>
  <w:style w:type="paragraph" w:customStyle="1" w:styleId="rvps1401">
    <w:name w:val="rvps1401"/>
    <w:basedOn w:val="a"/>
    <w:rsid w:val="00D92F52"/>
    <w:pPr>
      <w:suppressAutoHyphens w:val="0"/>
      <w:spacing w:after="225"/>
    </w:pPr>
    <w:rPr>
      <w:rFonts w:ascii="Arial" w:hAnsi="Arial" w:cs="Arial"/>
      <w:color w:val="000000"/>
      <w:sz w:val="18"/>
      <w:szCs w:val="18"/>
      <w:lang w:eastAsia="ru-RU"/>
    </w:rPr>
  </w:style>
  <w:style w:type="paragraph" w:customStyle="1" w:styleId="af9">
    <w:name w:val="Знак Знак Знак Знак Знак Знак Знак Знак Знак Знак Знак Знак Знак Знак Знак Знак Знак Знак Знак"/>
    <w:basedOn w:val="a"/>
    <w:rsid w:val="00D92F52"/>
    <w:pPr>
      <w:suppressAutoHyphens w:val="0"/>
      <w:spacing w:after="160" w:line="240" w:lineRule="exact"/>
    </w:pPr>
    <w:rPr>
      <w:rFonts w:ascii="Verdana" w:hAnsi="Verdana"/>
      <w:lang w:val="en-US" w:eastAsia="en-US"/>
    </w:rPr>
  </w:style>
  <w:style w:type="paragraph" w:styleId="25">
    <w:name w:val="Body Text 2"/>
    <w:basedOn w:val="a"/>
    <w:link w:val="26"/>
    <w:rsid w:val="00D92F52"/>
    <w:pPr>
      <w:suppressAutoHyphens w:val="0"/>
      <w:spacing w:after="120" w:line="480" w:lineRule="auto"/>
    </w:pPr>
    <w:rPr>
      <w:rFonts w:eastAsia="Calibri"/>
      <w:sz w:val="24"/>
      <w:szCs w:val="24"/>
      <w:lang w:val="x-none" w:eastAsia="x-none"/>
    </w:rPr>
  </w:style>
  <w:style w:type="character" w:customStyle="1" w:styleId="26">
    <w:name w:val="Основной текст 2 Знак"/>
    <w:basedOn w:val="a0"/>
    <w:link w:val="25"/>
    <w:rsid w:val="00D92F52"/>
    <w:rPr>
      <w:rFonts w:ascii="Times New Roman" w:eastAsia="Calibri" w:hAnsi="Times New Roman" w:cs="Times New Roman"/>
      <w:sz w:val="24"/>
      <w:szCs w:val="24"/>
      <w:lang w:val="x-none" w:eastAsia="x-none"/>
    </w:rPr>
  </w:style>
  <w:style w:type="paragraph" w:customStyle="1" w:styleId="afa">
    <w:name w:val="Знак Знак"/>
    <w:basedOn w:val="a"/>
    <w:rsid w:val="00D92F52"/>
    <w:pPr>
      <w:suppressAutoHyphens w:val="0"/>
      <w:spacing w:after="160" w:line="240" w:lineRule="exact"/>
    </w:pPr>
    <w:rPr>
      <w:rFonts w:ascii="Verdana" w:hAnsi="Verdana" w:cs="Verdana"/>
      <w:lang w:val="en-US" w:eastAsia="en-US" w:bidi="gu-IN"/>
    </w:rPr>
  </w:style>
  <w:style w:type="paragraph" w:customStyle="1" w:styleId="afb">
    <w:name w:val="МОН"/>
    <w:basedOn w:val="a"/>
    <w:link w:val="afc"/>
    <w:rsid w:val="00D92F52"/>
    <w:pPr>
      <w:suppressAutoHyphens w:val="0"/>
      <w:spacing w:line="360" w:lineRule="auto"/>
      <w:ind w:firstLine="709"/>
      <w:jc w:val="both"/>
    </w:pPr>
    <w:rPr>
      <w:sz w:val="28"/>
      <w:lang w:val="x-none" w:eastAsia="x-none"/>
    </w:rPr>
  </w:style>
  <w:style w:type="character" w:customStyle="1" w:styleId="afc">
    <w:name w:val="МОН Знак"/>
    <w:link w:val="afb"/>
    <w:locked/>
    <w:rsid w:val="00D92F52"/>
    <w:rPr>
      <w:rFonts w:ascii="Times New Roman" w:eastAsia="Times New Roman" w:hAnsi="Times New Roman" w:cs="Times New Roman"/>
      <w:sz w:val="28"/>
      <w:szCs w:val="20"/>
      <w:lang w:val="x-none" w:eastAsia="x-none"/>
    </w:rPr>
  </w:style>
  <w:style w:type="character" w:customStyle="1" w:styleId="210">
    <w:name w:val="Знак2 Знак Знак1"/>
    <w:rsid w:val="00D92F52"/>
    <w:rPr>
      <w:sz w:val="24"/>
      <w:lang w:val="ru-RU" w:eastAsia="ru-RU" w:bidi="ar-SA"/>
    </w:rPr>
  </w:style>
  <w:style w:type="paragraph" w:customStyle="1" w:styleId="afd">
    <w:name w:val="Знак"/>
    <w:basedOn w:val="a"/>
    <w:rsid w:val="00D92F52"/>
    <w:pPr>
      <w:suppressAutoHyphens w:val="0"/>
      <w:spacing w:after="160" w:line="240" w:lineRule="exact"/>
    </w:pPr>
    <w:rPr>
      <w:rFonts w:ascii="Verdana" w:hAnsi="Verdana"/>
      <w:lang w:val="en-US" w:eastAsia="en-US"/>
    </w:rPr>
  </w:style>
  <w:style w:type="paragraph" w:customStyle="1" w:styleId="32">
    <w:name w:val="Знак3"/>
    <w:basedOn w:val="a"/>
    <w:rsid w:val="00D92F52"/>
    <w:pPr>
      <w:suppressAutoHyphens w:val="0"/>
    </w:pPr>
    <w:rPr>
      <w:rFonts w:ascii="Verdana" w:hAnsi="Verdana" w:cs="Verdana"/>
      <w:lang w:val="en-US" w:eastAsia="en-US"/>
    </w:rPr>
  </w:style>
  <w:style w:type="paragraph" w:customStyle="1" w:styleId="announce">
    <w:name w:val="announce"/>
    <w:basedOn w:val="a"/>
    <w:rsid w:val="00D92F52"/>
    <w:pPr>
      <w:suppressAutoHyphens w:val="0"/>
      <w:spacing w:before="100" w:beforeAutospacing="1" w:after="240"/>
    </w:pPr>
    <w:rPr>
      <w:sz w:val="24"/>
      <w:szCs w:val="24"/>
      <w:lang w:eastAsia="ru-RU"/>
    </w:rPr>
  </w:style>
  <w:style w:type="paragraph" w:customStyle="1" w:styleId="ConsPlusCell">
    <w:name w:val="ConsPlusCell"/>
    <w:rsid w:val="00D92F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Знак Знак Знак Знак Знак Знак"/>
    <w:basedOn w:val="a"/>
    <w:rsid w:val="00D92F52"/>
    <w:pPr>
      <w:suppressAutoHyphens w:val="0"/>
      <w:spacing w:after="160" w:line="240" w:lineRule="exact"/>
    </w:pPr>
    <w:rPr>
      <w:rFonts w:ascii="Verdana" w:hAnsi="Verdana"/>
      <w:lang w:val="en-US" w:eastAsia="en-US"/>
    </w:rPr>
  </w:style>
  <w:style w:type="paragraph" w:styleId="aff">
    <w:name w:val="Plain Text"/>
    <w:basedOn w:val="a"/>
    <w:link w:val="aff0"/>
    <w:rsid w:val="00D92F52"/>
    <w:pPr>
      <w:suppressAutoHyphens w:val="0"/>
    </w:pPr>
    <w:rPr>
      <w:rFonts w:ascii="Courier New" w:hAnsi="Courier New"/>
      <w:lang w:val="x-none" w:eastAsia="x-none"/>
    </w:rPr>
  </w:style>
  <w:style w:type="character" w:customStyle="1" w:styleId="aff0">
    <w:name w:val="Текст Знак"/>
    <w:basedOn w:val="a0"/>
    <w:link w:val="aff"/>
    <w:rsid w:val="00D92F52"/>
    <w:rPr>
      <w:rFonts w:ascii="Courier New" w:eastAsia="Times New Roman" w:hAnsi="Courier New" w:cs="Times New Roman"/>
      <w:sz w:val="20"/>
      <w:szCs w:val="20"/>
      <w:lang w:val="x-none" w:eastAsia="x-none"/>
    </w:rPr>
  </w:style>
  <w:style w:type="paragraph" w:customStyle="1" w:styleId="aff1">
    <w:name w:val="Оснтекст"/>
    <w:basedOn w:val="a"/>
    <w:link w:val="aff2"/>
    <w:qFormat/>
    <w:rsid w:val="00D92F52"/>
    <w:pPr>
      <w:suppressAutoHyphens w:val="0"/>
      <w:spacing w:line="276" w:lineRule="auto"/>
      <w:ind w:firstLine="709"/>
      <w:jc w:val="both"/>
    </w:pPr>
    <w:rPr>
      <w:sz w:val="28"/>
      <w:szCs w:val="24"/>
      <w:lang w:val="x-none" w:eastAsia="x-none"/>
    </w:rPr>
  </w:style>
  <w:style w:type="character" w:customStyle="1" w:styleId="aff2">
    <w:name w:val="Оснтекст Знак"/>
    <w:link w:val="aff1"/>
    <w:rsid w:val="00D92F52"/>
    <w:rPr>
      <w:rFonts w:ascii="Times New Roman" w:eastAsia="Times New Roman" w:hAnsi="Times New Roman" w:cs="Times New Roman"/>
      <w:sz w:val="28"/>
      <w:szCs w:val="24"/>
      <w:lang w:val="x-none" w:eastAsia="x-none"/>
    </w:rPr>
  </w:style>
  <w:style w:type="paragraph" w:customStyle="1" w:styleId="110">
    <w:name w:val="Знак1 Знак Знак Знак1"/>
    <w:basedOn w:val="a"/>
    <w:rsid w:val="00D92F52"/>
    <w:pPr>
      <w:suppressAutoHyphens w:val="0"/>
    </w:pPr>
    <w:rPr>
      <w:rFonts w:ascii="Verdana" w:hAnsi="Verdana" w:cs="Verdana"/>
      <w:lang w:val="en-US" w:eastAsia="en-US"/>
    </w:rPr>
  </w:style>
  <w:style w:type="paragraph" w:customStyle="1" w:styleId="ConsTitle">
    <w:name w:val="ConsTitle"/>
    <w:rsid w:val="00D92F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D92F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D92F52"/>
    <w:pPr>
      <w:suppressAutoHyphens w:val="0"/>
      <w:spacing w:after="120"/>
    </w:pPr>
    <w:rPr>
      <w:sz w:val="16"/>
      <w:szCs w:val="16"/>
      <w:lang w:val="x-none" w:eastAsia="x-none"/>
    </w:rPr>
  </w:style>
  <w:style w:type="character" w:customStyle="1" w:styleId="34">
    <w:name w:val="Основной текст 3 Знак"/>
    <w:basedOn w:val="a0"/>
    <w:link w:val="33"/>
    <w:rsid w:val="00D92F52"/>
    <w:rPr>
      <w:rFonts w:ascii="Times New Roman" w:eastAsia="Times New Roman" w:hAnsi="Times New Roman" w:cs="Times New Roman"/>
      <w:sz w:val="16"/>
      <w:szCs w:val="16"/>
      <w:lang w:val="x-none" w:eastAsia="x-none"/>
    </w:rPr>
  </w:style>
  <w:style w:type="paragraph" w:styleId="aff3">
    <w:name w:val="Block Text"/>
    <w:basedOn w:val="a"/>
    <w:rsid w:val="00D92F52"/>
    <w:pPr>
      <w:suppressAutoHyphens w:val="0"/>
      <w:ind w:left="113" w:right="113"/>
      <w:jc w:val="both"/>
    </w:pPr>
    <w:rPr>
      <w:lang w:eastAsia="ru-RU"/>
    </w:rPr>
  </w:style>
  <w:style w:type="paragraph" w:customStyle="1" w:styleId="ConsNonformat">
    <w:name w:val="ConsNonformat"/>
    <w:rsid w:val="00D92F5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7">
    <w:name w:val="Абзац списка2"/>
    <w:basedOn w:val="a"/>
    <w:rsid w:val="00D92F52"/>
    <w:pPr>
      <w:suppressAutoHyphens w:val="0"/>
      <w:ind w:left="720"/>
    </w:pPr>
    <w:rPr>
      <w:sz w:val="28"/>
      <w:lang w:eastAsia="ru-RU"/>
    </w:rPr>
  </w:style>
  <w:style w:type="character" w:styleId="aff4">
    <w:name w:val="footnote reference"/>
    <w:semiHidden/>
    <w:rsid w:val="00D92F52"/>
    <w:rPr>
      <w:rFonts w:cs="Times New Roman"/>
      <w:vertAlign w:val="superscript"/>
    </w:rPr>
  </w:style>
  <w:style w:type="paragraph" w:customStyle="1" w:styleId="17">
    <w:name w:val="Знак Знак Знак Знак Знак Знак Знак1"/>
    <w:basedOn w:val="a"/>
    <w:rsid w:val="00D92F52"/>
    <w:pPr>
      <w:suppressAutoHyphens w:val="0"/>
      <w:spacing w:after="160" w:line="240" w:lineRule="exact"/>
    </w:pPr>
    <w:rPr>
      <w:rFonts w:ascii="Verdana" w:hAnsi="Verdana"/>
      <w:lang w:val="en-US" w:eastAsia="en-US"/>
    </w:rPr>
  </w:style>
  <w:style w:type="paragraph" w:styleId="aff5">
    <w:name w:val="Revision"/>
    <w:hidden/>
    <w:uiPriority w:val="99"/>
    <w:semiHidden/>
    <w:rsid w:val="00D92F52"/>
    <w:pPr>
      <w:spacing w:after="0" w:line="240" w:lineRule="auto"/>
    </w:pPr>
    <w:rPr>
      <w:rFonts w:ascii="Times New Roman" w:eastAsia="Times New Roman" w:hAnsi="Times New Roman" w:cs="Times New Roman"/>
      <w:sz w:val="28"/>
      <w:szCs w:val="20"/>
      <w:lang w:eastAsia="ru-RU"/>
    </w:rPr>
  </w:style>
  <w:style w:type="paragraph" w:styleId="aff6">
    <w:name w:val="List Paragraph"/>
    <w:basedOn w:val="a"/>
    <w:uiPriority w:val="34"/>
    <w:qFormat/>
    <w:rsid w:val="006B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2230">
      <w:bodyDiv w:val="1"/>
      <w:marLeft w:val="0"/>
      <w:marRight w:val="0"/>
      <w:marTop w:val="0"/>
      <w:marBottom w:val="0"/>
      <w:divBdr>
        <w:top w:val="none" w:sz="0" w:space="0" w:color="auto"/>
        <w:left w:val="none" w:sz="0" w:space="0" w:color="auto"/>
        <w:bottom w:val="none" w:sz="0" w:space="0" w:color="auto"/>
        <w:right w:val="none" w:sz="0" w:space="0" w:color="auto"/>
      </w:divBdr>
    </w:div>
    <w:div w:id="327946376">
      <w:bodyDiv w:val="1"/>
      <w:marLeft w:val="0"/>
      <w:marRight w:val="0"/>
      <w:marTop w:val="0"/>
      <w:marBottom w:val="0"/>
      <w:divBdr>
        <w:top w:val="none" w:sz="0" w:space="0" w:color="auto"/>
        <w:left w:val="none" w:sz="0" w:space="0" w:color="auto"/>
        <w:bottom w:val="none" w:sz="0" w:space="0" w:color="auto"/>
        <w:right w:val="none" w:sz="0" w:space="0" w:color="auto"/>
      </w:divBdr>
    </w:div>
    <w:div w:id="624238659">
      <w:bodyDiv w:val="1"/>
      <w:marLeft w:val="0"/>
      <w:marRight w:val="0"/>
      <w:marTop w:val="0"/>
      <w:marBottom w:val="0"/>
      <w:divBdr>
        <w:top w:val="none" w:sz="0" w:space="0" w:color="auto"/>
        <w:left w:val="none" w:sz="0" w:space="0" w:color="auto"/>
        <w:bottom w:val="none" w:sz="0" w:space="0" w:color="auto"/>
        <w:right w:val="none" w:sz="0" w:space="0" w:color="auto"/>
      </w:divBdr>
    </w:div>
    <w:div w:id="890581623">
      <w:bodyDiv w:val="1"/>
      <w:marLeft w:val="0"/>
      <w:marRight w:val="0"/>
      <w:marTop w:val="0"/>
      <w:marBottom w:val="0"/>
      <w:divBdr>
        <w:top w:val="none" w:sz="0" w:space="0" w:color="auto"/>
        <w:left w:val="none" w:sz="0" w:space="0" w:color="auto"/>
        <w:bottom w:val="none" w:sz="0" w:space="0" w:color="auto"/>
        <w:right w:val="none" w:sz="0" w:space="0" w:color="auto"/>
      </w:divBdr>
    </w:div>
    <w:div w:id="899754178">
      <w:bodyDiv w:val="1"/>
      <w:marLeft w:val="0"/>
      <w:marRight w:val="0"/>
      <w:marTop w:val="0"/>
      <w:marBottom w:val="0"/>
      <w:divBdr>
        <w:top w:val="none" w:sz="0" w:space="0" w:color="auto"/>
        <w:left w:val="none" w:sz="0" w:space="0" w:color="auto"/>
        <w:bottom w:val="none" w:sz="0" w:space="0" w:color="auto"/>
        <w:right w:val="none" w:sz="0" w:space="0" w:color="auto"/>
      </w:divBdr>
    </w:div>
    <w:div w:id="1173881138">
      <w:bodyDiv w:val="1"/>
      <w:marLeft w:val="0"/>
      <w:marRight w:val="0"/>
      <w:marTop w:val="0"/>
      <w:marBottom w:val="0"/>
      <w:divBdr>
        <w:top w:val="none" w:sz="0" w:space="0" w:color="auto"/>
        <w:left w:val="none" w:sz="0" w:space="0" w:color="auto"/>
        <w:bottom w:val="none" w:sz="0" w:space="0" w:color="auto"/>
        <w:right w:val="none" w:sz="0" w:space="0" w:color="auto"/>
      </w:divBdr>
    </w:div>
    <w:div w:id="1348167555">
      <w:bodyDiv w:val="1"/>
      <w:marLeft w:val="0"/>
      <w:marRight w:val="0"/>
      <w:marTop w:val="0"/>
      <w:marBottom w:val="0"/>
      <w:divBdr>
        <w:top w:val="none" w:sz="0" w:space="0" w:color="auto"/>
        <w:left w:val="none" w:sz="0" w:space="0" w:color="auto"/>
        <w:bottom w:val="none" w:sz="0" w:space="0" w:color="auto"/>
        <w:right w:val="none" w:sz="0" w:space="0" w:color="auto"/>
      </w:divBdr>
    </w:div>
    <w:div w:id="1371224120">
      <w:bodyDiv w:val="1"/>
      <w:marLeft w:val="0"/>
      <w:marRight w:val="0"/>
      <w:marTop w:val="0"/>
      <w:marBottom w:val="0"/>
      <w:divBdr>
        <w:top w:val="none" w:sz="0" w:space="0" w:color="auto"/>
        <w:left w:val="none" w:sz="0" w:space="0" w:color="auto"/>
        <w:bottom w:val="none" w:sz="0" w:space="0" w:color="auto"/>
        <w:right w:val="none" w:sz="0" w:space="0" w:color="auto"/>
      </w:divBdr>
    </w:div>
    <w:div w:id="1629312555">
      <w:bodyDiv w:val="1"/>
      <w:marLeft w:val="0"/>
      <w:marRight w:val="0"/>
      <w:marTop w:val="0"/>
      <w:marBottom w:val="0"/>
      <w:divBdr>
        <w:top w:val="none" w:sz="0" w:space="0" w:color="auto"/>
        <w:left w:val="none" w:sz="0" w:space="0" w:color="auto"/>
        <w:bottom w:val="none" w:sz="0" w:space="0" w:color="auto"/>
        <w:right w:val="none" w:sz="0" w:space="0" w:color="auto"/>
      </w:divBdr>
    </w:div>
    <w:div w:id="16857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527E-0124-42A0-9DDE-AE5E23F1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18</Pages>
  <Words>5578</Words>
  <Characters>31798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Гревцова Лариса Васильевна</dc:creator>
  <cp:lastModifiedBy>Tatyana V. Leonidova</cp:lastModifiedBy>
  <cp:revision>4</cp:revision>
  <cp:lastPrinted>2016-03-22T09:41:00Z</cp:lastPrinted>
  <dcterms:created xsi:type="dcterms:W3CDTF">2016-02-25T11:04:00Z</dcterms:created>
  <dcterms:modified xsi:type="dcterms:W3CDTF">2016-03-22T11:46:00Z</dcterms:modified>
</cp:coreProperties>
</file>