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05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D516D">
        <w:t xml:space="preserve">8 апреля 2016 </w:t>
      </w:r>
      <w:bookmarkStart w:id="0" w:name="_GoBack"/>
      <w:bookmarkEnd w:id="0"/>
      <w:r w:rsidR="00FD516D">
        <w:t>года № 137-П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86562" w:rsidRDefault="00D86562" w:rsidP="00D86562">
      <w:pPr>
        <w:ind w:right="140" w:firstLine="567"/>
        <w:jc w:val="center"/>
        <w:rPr>
          <w:b/>
          <w:szCs w:val="28"/>
        </w:rPr>
      </w:pPr>
      <w:r>
        <w:rPr>
          <w:b/>
        </w:rPr>
        <w:t xml:space="preserve">О внесении изменений в  </w:t>
      </w:r>
      <w:r>
        <w:rPr>
          <w:b/>
          <w:szCs w:val="28"/>
        </w:rPr>
        <w:t xml:space="preserve">постановление Правительства </w:t>
      </w:r>
    </w:p>
    <w:p w:rsidR="00D86562" w:rsidRDefault="00D86562" w:rsidP="00D86562">
      <w:pPr>
        <w:spacing w:after="240"/>
        <w:ind w:right="140" w:firstLine="567"/>
        <w:jc w:val="center"/>
        <w:rPr>
          <w:b/>
        </w:rPr>
      </w:pPr>
      <w:r>
        <w:rPr>
          <w:b/>
          <w:szCs w:val="28"/>
        </w:rPr>
        <w:t>Республики  Карелия от 17 июля 2014 года № 228-П</w:t>
      </w:r>
    </w:p>
    <w:p w:rsidR="00D86562" w:rsidRDefault="00D86562" w:rsidP="00D86562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86562" w:rsidRDefault="00D86562" w:rsidP="00D86562">
      <w:pPr>
        <w:tabs>
          <w:tab w:val="left" w:pos="993"/>
        </w:tabs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государственную программу Республики Карелия «Развитие физической культуры, спорта, туризма и повышение эффективности реализации молодежной политики Республики Карелия» на 2014</w:t>
      </w:r>
      <w:r w:rsidR="00714972">
        <w:rPr>
          <w:szCs w:val="28"/>
        </w:rPr>
        <w:t xml:space="preserve"> </w:t>
      </w:r>
      <w:r w:rsidR="0099319D">
        <w:rPr>
          <w:szCs w:val="28"/>
        </w:rPr>
        <w:t>–</w:t>
      </w:r>
      <w:r>
        <w:rPr>
          <w:szCs w:val="28"/>
        </w:rPr>
        <w:t>2020 годы, утвержденную постановлением Правительства Республики  Карелия от 17 июля 2014 года № 228-П «Об утверждении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</w:t>
      </w:r>
      <w:r w:rsidR="00714972">
        <w:rPr>
          <w:szCs w:val="28"/>
        </w:rPr>
        <w:t xml:space="preserve"> </w:t>
      </w:r>
      <w:r w:rsidR="0099319D">
        <w:rPr>
          <w:szCs w:val="28"/>
        </w:rPr>
        <w:t>–</w:t>
      </w:r>
      <w:r w:rsidR="00714972">
        <w:rPr>
          <w:szCs w:val="28"/>
        </w:rPr>
        <w:t xml:space="preserve"> </w:t>
      </w:r>
      <w:r>
        <w:rPr>
          <w:szCs w:val="28"/>
        </w:rPr>
        <w:t>2</w:t>
      </w:r>
      <w:r w:rsidR="0099319D">
        <w:rPr>
          <w:szCs w:val="28"/>
        </w:rPr>
        <w:t>0</w:t>
      </w:r>
      <w:r>
        <w:rPr>
          <w:szCs w:val="28"/>
        </w:rPr>
        <w:t>20 годы» (Собрание законодательства Республики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Карелия, 2014, № 7, ст. 1302; № 12, ст. 2289;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фициальный интернет-портал правовой информации (www.pravo.gov.ru), 26 октября 2015 года,  № 1000201510260004</w:t>
      </w:r>
      <w:r w:rsidR="0099319D">
        <w:rPr>
          <w:szCs w:val="28"/>
        </w:rPr>
        <w:t>; 17 декабря 2015 года, № 1000201512170010;             22 марта 2016 года; № 1000201603220002</w:t>
      </w:r>
      <w:r>
        <w:rPr>
          <w:szCs w:val="28"/>
        </w:rPr>
        <w:t>)</w:t>
      </w:r>
      <w:r w:rsidR="0099319D">
        <w:rPr>
          <w:szCs w:val="28"/>
        </w:rPr>
        <w:t>,</w:t>
      </w:r>
      <w:r>
        <w:rPr>
          <w:szCs w:val="28"/>
        </w:rPr>
        <w:t xml:space="preserve">  следующие изменения:</w:t>
      </w:r>
      <w:proofErr w:type="gramEnd"/>
    </w:p>
    <w:p w:rsidR="00D86562" w:rsidRDefault="00D86562" w:rsidP="00D86562">
      <w:pPr>
        <w:pStyle w:val="ac"/>
        <w:numPr>
          <w:ilvl w:val="0"/>
          <w:numId w:val="9"/>
        </w:numPr>
        <w:tabs>
          <w:tab w:val="left" w:pos="567"/>
          <w:tab w:val="left" w:pos="993"/>
        </w:tabs>
        <w:spacing w:after="120"/>
        <w:ind w:left="0" w:right="14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разделе «Подпрограмма 2 «Повышение эффективности реализации молодежной политики в Республике Карелия» приложения 2 государственной программы:</w:t>
      </w:r>
    </w:p>
    <w:p w:rsidR="00D86562" w:rsidRDefault="00D86562" w:rsidP="0099319D">
      <w:pPr>
        <w:pStyle w:val="ac"/>
        <w:tabs>
          <w:tab w:val="left" w:pos="993"/>
        </w:tabs>
        <w:spacing w:after="120"/>
        <w:ind w:left="0" w:right="14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1)  граф</w:t>
      </w:r>
      <w:r w:rsidR="0099319D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99319D">
        <w:rPr>
          <w:color w:val="000000"/>
          <w:szCs w:val="28"/>
        </w:rPr>
        <w:t xml:space="preserve"> 6 пункта 2.1.1.6.0 изложить в следующей редакции: </w:t>
      </w:r>
      <w:r>
        <w:rPr>
          <w:color w:val="000000"/>
          <w:szCs w:val="28"/>
        </w:rPr>
        <w:t>«поддержка не менее 50 субъектов малого и среднего предпринимательства»;</w:t>
      </w:r>
    </w:p>
    <w:p w:rsidR="00D86562" w:rsidRDefault="00D86562" w:rsidP="00D86562">
      <w:pPr>
        <w:pStyle w:val="ac"/>
        <w:tabs>
          <w:tab w:val="left" w:pos="567"/>
          <w:tab w:val="left" w:pos="993"/>
        </w:tabs>
        <w:spacing w:after="120"/>
        <w:ind w:left="0" w:right="14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дополнить </w:t>
      </w:r>
      <w:r w:rsidR="0044138B">
        <w:rPr>
          <w:color w:val="000000"/>
          <w:szCs w:val="28"/>
        </w:rPr>
        <w:t>пунктами</w:t>
      </w:r>
      <w:r>
        <w:rPr>
          <w:color w:val="000000"/>
          <w:szCs w:val="28"/>
        </w:rPr>
        <w:t xml:space="preserve"> следующего содержания:</w:t>
      </w:r>
    </w:p>
    <w:p w:rsidR="00304A57" w:rsidRDefault="00304A57" w:rsidP="00D86562">
      <w:pPr>
        <w:pStyle w:val="ac"/>
        <w:tabs>
          <w:tab w:val="left" w:pos="567"/>
          <w:tab w:val="left" w:pos="993"/>
        </w:tabs>
        <w:spacing w:after="120"/>
        <w:ind w:left="0" w:right="140" w:firstLine="567"/>
        <w:jc w:val="both"/>
        <w:rPr>
          <w:color w:val="000000"/>
          <w:szCs w:val="28"/>
        </w:rPr>
        <w:sectPr w:rsidR="00304A57" w:rsidSect="00667951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57374" w:rsidRPr="00223174" w:rsidRDefault="00F57374" w:rsidP="00223174">
      <w:pPr>
        <w:pStyle w:val="ac"/>
        <w:spacing w:after="120"/>
        <w:ind w:left="0"/>
        <w:jc w:val="center"/>
        <w:rPr>
          <w:color w:val="000000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268"/>
        <w:gridCol w:w="1701"/>
        <w:gridCol w:w="993"/>
        <w:gridCol w:w="1005"/>
        <w:gridCol w:w="2964"/>
        <w:gridCol w:w="2693"/>
        <w:gridCol w:w="1559"/>
        <w:gridCol w:w="992"/>
      </w:tblGrid>
      <w:tr w:rsidR="0044138B" w:rsidTr="00AF1CE8">
        <w:trPr>
          <w:gridAfter w:val="1"/>
          <w:wAfter w:w="992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38B" w:rsidRPr="0044138B" w:rsidRDefault="0044138B" w:rsidP="00781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38B" w:rsidRPr="0044138B" w:rsidRDefault="0044138B" w:rsidP="00781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2.1.1.6.1.</w:t>
            </w:r>
          </w:p>
        </w:tc>
        <w:tc>
          <w:tcPr>
            <w:tcW w:w="2268" w:type="dxa"/>
          </w:tcPr>
          <w:p w:rsidR="0044138B" w:rsidRPr="0044138B" w:rsidRDefault="0044138B" w:rsidP="00781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</w:t>
            </w:r>
            <w:proofErr w:type="spellStart"/>
            <w:proofErr w:type="gram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дежного</w:t>
            </w:r>
            <w:proofErr w:type="spellEnd"/>
            <w:proofErr w:type="gram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38B" w:rsidRPr="0044138B" w:rsidRDefault="0044138B" w:rsidP="0044138B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3" w:type="dxa"/>
          </w:tcPr>
          <w:p w:rsidR="0044138B" w:rsidRPr="0044138B" w:rsidRDefault="0044138B" w:rsidP="002105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44138B" w:rsidRPr="0044138B" w:rsidRDefault="0044138B" w:rsidP="0021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64" w:type="dxa"/>
          </w:tcPr>
          <w:p w:rsidR="0044138B" w:rsidRPr="0044138B" w:rsidRDefault="0044138B" w:rsidP="00781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ежегодно не менее </w:t>
            </w:r>
            <w:r w:rsidRPr="004C3AAD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200 молодыми людьми обучения по </w:t>
            </w:r>
            <w:proofErr w:type="spellStart"/>
            <w:proofErr w:type="gram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зовательным</w:t>
            </w:r>
            <w:proofErr w:type="spellEnd"/>
            <w:proofErr w:type="gram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направленным на создание участниками </w:t>
            </w:r>
            <w:proofErr w:type="spellStart"/>
            <w:r w:rsidRPr="004C3AA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AAD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2693" w:type="dxa"/>
          </w:tcPr>
          <w:p w:rsidR="0044138B" w:rsidRPr="0044138B" w:rsidRDefault="0044138B" w:rsidP="004C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</w:t>
            </w:r>
            <w:proofErr w:type="spellStart"/>
            <w:proofErr w:type="gram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на прежнем уровне количества субъектов малого и среднего предпринимательства в Республике Карелия</w:t>
            </w:r>
          </w:p>
        </w:tc>
        <w:tc>
          <w:tcPr>
            <w:tcW w:w="1559" w:type="dxa"/>
          </w:tcPr>
          <w:p w:rsidR="0044138B" w:rsidRPr="0044138B" w:rsidRDefault="0044138B" w:rsidP="00441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1.2.1.0.1</w:t>
            </w:r>
          </w:p>
        </w:tc>
      </w:tr>
      <w:tr w:rsidR="0044138B" w:rsidTr="00AF1CE8">
        <w:trPr>
          <w:gridBefore w:val="1"/>
          <w:wBefore w:w="284" w:type="dxa"/>
        </w:trPr>
        <w:tc>
          <w:tcPr>
            <w:tcW w:w="1134" w:type="dxa"/>
          </w:tcPr>
          <w:p w:rsidR="0044138B" w:rsidRPr="0044138B" w:rsidRDefault="0044138B" w:rsidP="00781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2.1.1.6.2.</w:t>
            </w:r>
          </w:p>
        </w:tc>
        <w:tc>
          <w:tcPr>
            <w:tcW w:w="2268" w:type="dxa"/>
          </w:tcPr>
          <w:p w:rsidR="0044138B" w:rsidRPr="0044138B" w:rsidRDefault="0044138B" w:rsidP="007816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субъектов малого и среднего </w:t>
            </w:r>
            <w:proofErr w:type="gram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, занимающихся социально значимы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ми видами деятель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44138B" w:rsidRPr="0044138B" w:rsidRDefault="0044138B" w:rsidP="0021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3" w:type="dxa"/>
          </w:tcPr>
          <w:p w:rsidR="0044138B" w:rsidRPr="0044138B" w:rsidRDefault="0044138B" w:rsidP="002105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44138B" w:rsidRPr="0044138B" w:rsidRDefault="0044138B" w:rsidP="0021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64" w:type="dxa"/>
          </w:tcPr>
          <w:p w:rsidR="0044138B" w:rsidRPr="0044138B" w:rsidRDefault="0044138B" w:rsidP="004C3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spellStart"/>
            <w:proofErr w:type="gram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субъекта малого или среднего пред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proofErr w:type="spellEnd"/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мающегося социально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значимыми видами деятельности в Республике Карелия</w:t>
            </w:r>
          </w:p>
        </w:tc>
        <w:tc>
          <w:tcPr>
            <w:tcW w:w="2693" w:type="dxa"/>
          </w:tcPr>
          <w:p w:rsidR="0044138B" w:rsidRPr="0044138B" w:rsidRDefault="0044138B" w:rsidP="004C3AAD">
            <w:pPr>
              <w:pStyle w:val="ConsPlusNormal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</w:t>
            </w:r>
            <w:proofErr w:type="spellStart"/>
            <w:proofErr w:type="gramStart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 w:rsidR="004C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4138B">
              <w:rPr>
                <w:rFonts w:ascii="Times New Roman" w:hAnsi="Times New Roman" w:cs="Times New Roman"/>
                <w:sz w:val="24"/>
                <w:szCs w:val="24"/>
              </w:rPr>
              <w:t xml:space="preserve"> на прежнем уровне количества субъектов малого и среднего предпринимательства, занимающихся социально значимыми видами деятельности  в Республике Карелия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38B" w:rsidRPr="0044138B" w:rsidRDefault="0044138B" w:rsidP="00441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sz w:val="24"/>
                <w:szCs w:val="24"/>
              </w:rPr>
              <w:t>1.2.1.0.1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3AAD" w:rsidRDefault="004C3AAD" w:rsidP="00AF1CE8">
            <w:pPr>
              <w:pStyle w:val="ac"/>
              <w:tabs>
                <w:tab w:val="left" w:pos="993"/>
              </w:tabs>
              <w:ind w:left="1134" w:hanging="11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714972">
              <w:rPr>
                <w:color w:val="000000"/>
                <w:szCs w:val="28"/>
              </w:rPr>
              <w:t>.</w:t>
            </w:r>
          </w:p>
          <w:p w:rsidR="0044138B" w:rsidRPr="0044138B" w:rsidRDefault="0044138B" w:rsidP="00AF1CE8">
            <w:pPr>
              <w:pStyle w:val="ConsPlusNormal"/>
              <w:ind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74" w:rsidRPr="00AA13FA" w:rsidRDefault="00F57374" w:rsidP="004C3AAD">
      <w:pPr>
        <w:tabs>
          <w:tab w:val="center" w:pos="851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C3AAD">
        <w:rPr>
          <w:szCs w:val="28"/>
        </w:rPr>
        <w:t>В</w:t>
      </w:r>
      <w:r>
        <w:rPr>
          <w:szCs w:val="28"/>
        </w:rPr>
        <w:t xml:space="preserve"> </w:t>
      </w:r>
      <w:r w:rsidRPr="00AA13FA">
        <w:rPr>
          <w:szCs w:val="28"/>
        </w:rPr>
        <w:t>приложении 4:</w:t>
      </w:r>
    </w:p>
    <w:p w:rsidR="00F57374" w:rsidRPr="00AA13FA" w:rsidRDefault="00F57374" w:rsidP="00223174">
      <w:pPr>
        <w:tabs>
          <w:tab w:val="center" w:pos="1134"/>
          <w:tab w:val="left" w:pos="48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1) </w:t>
      </w:r>
      <w:r w:rsidRPr="00AA13FA">
        <w:rPr>
          <w:szCs w:val="28"/>
        </w:rPr>
        <w:t xml:space="preserve">в графе </w:t>
      </w:r>
      <w:r w:rsidR="004C3AAD">
        <w:rPr>
          <w:szCs w:val="28"/>
        </w:rPr>
        <w:t xml:space="preserve">10 </w:t>
      </w:r>
      <w:r w:rsidRPr="00AA13FA">
        <w:rPr>
          <w:szCs w:val="28"/>
        </w:rPr>
        <w:t>позиции «Подпрограмма 2» цифры «2208,00»</w:t>
      </w:r>
      <w:r w:rsidR="004C3AAD">
        <w:rPr>
          <w:szCs w:val="28"/>
        </w:rPr>
        <w:t>,</w:t>
      </w:r>
      <w:r w:rsidRPr="00AA13FA">
        <w:rPr>
          <w:szCs w:val="28"/>
        </w:rPr>
        <w:t xml:space="preserve"> «1520,00»  заменить соответственно цифрами «1944,00»</w:t>
      </w:r>
      <w:r w:rsidR="004C3AAD">
        <w:rPr>
          <w:szCs w:val="28"/>
        </w:rPr>
        <w:t xml:space="preserve">, </w:t>
      </w:r>
      <w:r w:rsidRPr="00AA13FA">
        <w:rPr>
          <w:szCs w:val="28"/>
        </w:rPr>
        <w:t>«1784,00»;</w:t>
      </w:r>
    </w:p>
    <w:p w:rsidR="00F57374" w:rsidRPr="00AA13FA" w:rsidRDefault="00F57374" w:rsidP="00F57374">
      <w:pPr>
        <w:tabs>
          <w:tab w:val="center" w:pos="1134"/>
          <w:tab w:val="left" w:pos="482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AA13FA">
        <w:rPr>
          <w:szCs w:val="28"/>
        </w:rPr>
        <w:tab/>
        <w:t>в графе</w:t>
      </w:r>
      <w:r w:rsidR="004C3AAD">
        <w:rPr>
          <w:szCs w:val="28"/>
        </w:rPr>
        <w:t xml:space="preserve"> 10</w:t>
      </w:r>
      <w:r w:rsidRPr="00AA13FA">
        <w:rPr>
          <w:szCs w:val="28"/>
        </w:rPr>
        <w:t xml:space="preserve"> позиции «Основное мероприятие 2.1.1.1.0» цифры «2208,00» заменить цифрами «1944,00»;</w:t>
      </w:r>
    </w:p>
    <w:p w:rsidR="00F57374" w:rsidRDefault="00F57374" w:rsidP="00F57374">
      <w:pPr>
        <w:tabs>
          <w:tab w:val="center" w:pos="1134"/>
          <w:tab w:val="left" w:pos="4820"/>
        </w:tabs>
        <w:ind w:firstLine="709"/>
        <w:jc w:val="both"/>
        <w:rPr>
          <w:szCs w:val="28"/>
        </w:rPr>
      </w:pPr>
      <w:r>
        <w:rPr>
          <w:szCs w:val="28"/>
        </w:rPr>
        <w:t xml:space="preserve">3) в графе </w:t>
      </w:r>
      <w:r w:rsidR="004C3AAD">
        <w:rPr>
          <w:szCs w:val="28"/>
        </w:rPr>
        <w:t>10</w:t>
      </w:r>
      <w:r>
        <w:rPr>
          <w:szCs w:val="28"/>
        </w:rPr>
        <w:t xml:space="preserve"> позиции «Основное мероприятие 2.1.1.6.0» цифры «500,00» заменить цифрами «764,00»;</w:t>
      </w:r>
    </w:p>
    <w:p w:rsidR="00F57374" w:rsidRPr="00AA13FA" w:rsidRDefault="00F57374" w:rsidP="00F57374">
      <w:pPr>
        <w:tabs>
          <w:tab w:val="center" w:pos="1134"/>
          <w:tab w:val="left" w:pos="4820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AA13FA">
        <w:rPr>
          <w:szCs w:val="28"/>
        </w:rPr>
        <w:t>дополнить позициями следующего содержания:</w:t>
      </w:r>
    </w:p>
    <w:p w:rsidR="00F57374" w:rsidRDefault="00F57374" w:rsidP="00F5737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p w:rsidR="001526B4" w:rsidRDefault="001526B4" w:rsidP="00F5737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p w:rsidR="001526B4" w:rsidRDefault="001526B4" w:rsidP="00F5737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p w:rsidR="00F57374" w:rsidRDefault="00F57374" w:rsidP="00F57374">
      <w:pPr>
        <w:pStyle w:val="ac"/>
        <w:tabs>
          <w:tab w:val="left" w:pos="993"/>
        </w:tabs>
        <w:ind w:left="1134"/>
        <w:jc w:val="both"/>
        <w:rPr>
          <w:color w:val="000000"/>
          <w:szCs w:val="2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00"/>
        <w:gridCol w:w="1877"/>
        <w:gridCol w:w="1560"/>
        <w:gridCol w:w="708"/>
        <w:gridCol w:w="851"/>
        <w:gridCol w:w="1134"/>
        <w:gridCol w:w="567"/>
        <w:gridCol w:w="992"/>
        <w:gridCol w:w="1134"/>
        <w:gridCol w:w="1134"/>
        <w:gridCol w:w="992"/>
        <w:gridCol w:w="993"/>
        <w:gridCol w:w="992"/>
        <w:gridCol w:w="992"/>
        <w:gridCol w:w="425"/>
      </w:tblGrid>
      <w:tr w:rsidR="00117477" w:rsidRPr="0061573C" w:rsidTr="00117477">
        <w:trPr>
          <w:gridAfter w:val="1"/>
          <w:wAfter w:w="425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477" w:rsidRPr="0061573C" w:rsidRDefault="00117477" w:rsidP="007816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:rsidR="00117477" w:rsidRPr="0061573C" w:rsidRDefault="00117477" w:rsidP="001174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1573C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1573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61573C">
              <w:rPr>
                <w:sz w:val="24"/>
                <w:szCs w:val="24"/>
              </w:rPr>
              <w:t xml:space="preserve"> </w:t>
            </w:r>
            <w:proofErr w:type="spellStart"/>
            <w:r w:rsidRPr="0061573C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1573C">
              <w:rPr>
                <w:sz w:val="24"/>
                <w:szCs w:val="24"/>
              </w:rPr>
              <w:t>приятие 2.1.1.6.1</w:t>
            </w:r>
          </w:p>
        </w:tc>
        <w:tc>
          <w:tcPr>
            <w:tcW w:w="1877" w:type="dxa"/>
            <w:vMerge w:val="restart"/>
          </w:tcPr>
          <w:p w:rsidR="00117477" w:rsidRPr="0061573C" w:rsidRDefault="00117477" w:rsidP="001174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61573C">
              <w:rPr>
                <w:sz w:val="24"/>
                <w:szCs w:val="24"/>
              </w:rPr>
              <w:t>молодежного</w:t>
            </w:r>
            <w:proofErr w:type="gramEnd"/>
            <w:r w:rsidRPr="0061573C">
              <w:rPr>
                <w:sz w:val="24"/>
                <w:szCs w:val="24"/>
              </w:rPr>
              <w:t xml:space="preserve"> </w:t>
            </w:r>
            <w:proofErr w:type="spellStart"/>
            <w:r w:rsidRPr="0061573C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ма-</w:t>
            </w:r>
            <w:r w:rsidRPr="0061573C">
              <w:rPr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560" w:type="dxa"/>
            <w:vMerge w:val="restart"/>
          </w:tcPr>
          <w:p w:rsidR="00117477" w:rsidRPr="0061573C" w:rsidRDefault="00117477" w:rsidP="00FA5218">
            <w:pPr>
              <w:widowControl w:val="0"/>
              <w:autoSpaceDE w:val="0"/>
              <w:autoSpaceDN w:val="0"/>
              <w:ind w:right="-117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8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814</w:t>
            </w:r>
          </w:p>
        </w:tc>
        <w:tc>
          <w:tcPr>
            <w:tcW w:w="851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0827090</w:t>
            </w:r>
          </w:p>
        </w:tc>
        <w:tc>
          <w:tcPr>
            <w:tcW w:w="567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500,00</w:t>
            </w:r>
          </w:p>
        </w:tc>
      </w:tr>
      <w:tr w:rsidR="00117477" w:rsidRPr="0061573C" w:rsidTr="00117477">
        <w:trPr>
          <w:gridAfter w:val="1"/>
          <w:wAfter w:w="425" w:type="dxa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17477" w:rsidRPr="0061573C" w:rsidRDefault="00117477" w:rsidP="00FA5218">
            <w:pPr>
              <w:spacing w:after="200" w:line="276" w:lineRule="auto"/>
              <w:ind w:right="-1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814</w:t>
            </w:r>
          </w:p>
        </w:tc>
        <w:tc>
          <w:tcPr>
            <w:tcW w:w="851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0840190</w:t>
            </w:r>
          </w:p>
        </w:tc>
        <w:tc>
          <w:tcPr>
            <w:tcW w:w="567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</w:tr>
      <w:tr w:rsidR="00117477" w:rsidRPr="0061573C" w:rsidTr="00117477">
        <w:trPr>
          <w:gridAfter w:val="1"/>
          <w:wAfter w:w="425" w:type="dxa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17477" w:rsidRPr="0061573C" w:rsidRDefault="00117477" w:rsidP="00FA5218">
            <w:pPr>
              <w:spacing w:after="200" w:line="276" w:lineRule="auto"/>
              <w:ind w:right="-1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814</w:t>
            </w:r>
          </w:p>
        </w:tc>
        <w:tc>
          <w:tcPr>
            <w:tcW w:w="851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0825064</w:t>
            </w:r>
          </w:p>
        </w:tc>
        <w:tc>
          <w:tcPr>
            <w:tcW w:w="567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4500,00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</w:tr>
      <w:tr w:rsidR="00117477" w:rsidRPr="0061573C" w:rsidTr="00117477">
        <w:trPr>
          <w:gridAfter w:val="1"/>
          <w:wAfter w:w="425" w:type="dxa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</w:tcPr>
          <w:p w:rsidR="00117477" w:rsidRPr="0061573C" w:rsidRDefault="00117477" w:rsidP="007816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17477" w:rsidRPr="0061573C" w:rsidRDefault="00117477" w:rsidP="00FA5218">
            <w:pPr>
              <w:spacing w:after="200" w:line="276" w:lineRule="auto"/>
              <w:ind w:right="-1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814</w:t>
            </w:r>
          </w:p>
        </w:tc>
        <w:tc>
          <w:tcPr>
            <w:tcW w:w="851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0845064</w:t>
            </w:r>
          </w:p>
        </w:tc>
        <w:tc>
          <w:tcPr>
            <w:tcW w:w="567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4000,00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0,00</w:t>
            </w:r>
          </w:p>
        </w:tc>
      </w:tr>
      <w:tr w:rsidR="00117477" w:rsidRPr="00967499" w:rsidTr="00117477">
        <w:trPr>
          <w:gridBefore w:val="1"/>
          <w:wBefore w:w="284" w:type="dxa"/>
        </w:trPr>
        <w:tc>
          <w:tcPr>
            <w:tcW w:w="1100" w:type="dxa"/>
          </w:tcPr>
          <w:p w:rsidR="00117477" w:rsidRPr="0061573C" w:rsidRDefault="00117477" w:rsidP="001174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573C">
              <w:rPr>
                <w:rFonts w:eastAsia="Calibri"/>
                <w:sz w:val="24"/>
                <w:szCs w:val="24"/>
                <w:lang w:eastAsia="en-US"/>
              </w:rPr>
              <w:t>Основ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1573C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Pr="006157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573C">
              <w:rPr>
                <w:rFonts w:eastAsia="Calibri"/>
                <w:sz w:val="24"/>
                <w:szCs w:val="24"/>
                <w:lang w:eastAsia="en-US"/>
              </w:rPr>
              <w:t>меро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1573C">
              <w:rPr>
                <w:rFonts w:eastAsia="Calibri"/>
                <w:sz w:val="24"/>
                <w:szCs w:val="24"/>
                <w:lang w:eastAsia="en-US"/>
              </w:rPr>
              <w:t>приятие 2.1.1.6.2</w:t>
            </w:r>
          </w:p>
        </w:tc>
        <w:tc>
          <w:tcPr>
            <w:tcW w:w="1877" w:type="dxa"/>
          </w:tcPr>
          <w:p w:rsidR="00117477" w:rsidRPr="0061573C" w:rsidRDefault="00117477" w:rsidP="00FA521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573C">
              <w:rPr>
                <w:sz w:val="24"/>
                <w:szCs w:val="24"/>
              </w:rPr>
              <w:t xml:space="preserve">оддержка и развитие </w:t>
            </w:r>
            <w:proofErr w:type="spellStart"/>
            <w:proofErr w:type="gramStart"/>
            <w:r w:rsidRPr="0061573C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61573C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61573C">
              <w:rPr>
                <w:sz w:val="24"/>
                <w:szCs w:val="24"/>
              </w:rPr>
              <w:t xml:space="preserve"> малого и среднего 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1573C">
              <w:rPr>
                <w:sz w:val="24"/>
                <w:szCs w:val="24"/>
              </w:rPr>
              <w:t>приниматель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61573C">
              <w:rPr>
                <w:sz w:val="24"/>
                <w:szCs w:val="24"/>
              </w:rPr>
              <w:t>ства</w:t>
            </w:r>
            <w:proofErr w:type="spellEnd"/>
            <w:r w:rsidRPr="0061573C">
              <w:rPr>
                <w:sz w:val="24"/>
                <w:szCs w:val="24"/>
              </w:rPr>
              <w:t>, занимаю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1573C">
              <w:rPr>
                <w:sz w:val="24"/>
                <w:szCs w:val="24"/>
              </w:rPr>
              <w:t>щихся</w:t>
            </w:r>
            <w:proofErr w:type="spellEnd"/>
            <w:r w:rsidRPr="0061573C">
              <w:rPr>
                <w:sz w:val="24"/>
                <w:szCs w:val="24"/>
              </w:rPr>
              <w:t xml:space="preserve"> </w:t>
            </w:r>
            <w:proofErr w:type="spellStart"/>
            <w:r w:rsidRPr="0061573C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1573C">
              <w:rPr>
                <w:sz w:val="24"/>
                <w:szCs w:val="24"/>
              </w:rPr>
              <w:t>но значимыми видами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1573C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60" w:type="dxa"/>
          </w:tcPr>
          <w:p w:rsidR="00117477" w:rsidRPr="0061573C" w:rsidRDefault="00117477" w:rsidP="00FA5218">
            <w:pPr>
              <w:widowControl w:val="0"/>
              <w:autoSpaceDE w:val="0"/>
              <w:autoSpaceDN w:val="0"/>
              <w:ind w:right="-117"/>
              <w:rPr>
                <w:sz w:val="24"/>
                <w:szCs w:val="24"/>
              </w:rPr>
            </w:pPr>
            <w:r w:rsidRPr="0061573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8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814</w:t>
            </w:r>
          </w:p>
        </w:tc>
        <w:tc>
          <w:tcPr>
            <w:tcW w:w="851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0827090</w:t>
            </w:r>
          </w:p>
        </w:tc>
        <w:tc>
          <w:tcPr>
            <w:tcW w:w="567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264,00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73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477" w:rsidRPr="0061573C" w:rsidRDefault="00117477" w:rsidP="006157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477" w:rsidRDefault="00117477" w:rsidP="00117477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C8623A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117477" w:rsidRPr="0061573C" w:rsidRDefault="00117477" w:rsidP="001174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57374" w:rsidRPr="00184CDF" w:rsidRDefault="00F57374" w:rsidP="00F57374">
      <w:pPr>
        <w:tabs>
          <w:tab w:val="center" w:pos="1134"/>
          <w:tab w:val="left" w:pos="4820"/>
        </w:tabs>
        <w:jc w:val="both"/>
        <w:rPr>
          <w:sz w:val="20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</w:t>
      </w:r>
      <w:r w:rsidR="00117477">
        <w:rPr>
          <w:szCs w:val="28"/>
        </w:rPr>
        <w:t xml:space="preserve">                           </w:t>
      </w:r>
      <w:r w:rsidR="00640893">
        <w:rPr>
          <w:szCs w:val="28"/>
        </w:rPr>
        <w:t xml:space="preserve">   </w:t>
      </w:r>
      <w:r>
        <w:rPr>
          <w:szCs w:val="28"/>
        </w:rPr>
        <w:t xml:space="preserve">Глава </w:t>
      </w:r>
    </w:p>
    <w:p w:rsidR="001C34DC" w:rsidRDefault="00117477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1C34DC">
        <w:rPr>
          <w:szCs w:val="28"/>
        </w:rPr>
        <w:t xml:space="preserve">Республики  Карелия                       </w:t>
      </w:r>
      <w:r w:rsidR="001C34DC">
        <w:rPr>
          <w:szCs w:val="28"/>
        </w:rPr>
        <w:tab/>
      </w:r>
      <w:r w:rsidR="001C34DC">
        <w:rPr>
          <w:szCs w:val="28"/>
        </w:rPr>
        <w:tab/>
      </w:r>
      <w:r w:rsidR="001C34DC">
        <w:rPr>
          <w:szCs w:val="28"/>
        </w:rPr>
        <w:tab/>
        <w:t xml:space="preserve"> </w:t>
      </w:r>
      <w:r>
        <w:rPr>
          <w:szCs w:val="28"/>
        </w:rPr>
        <w:t xml:space="preserve">                </w:t>
      </w:r>
      <w:r w:rsidR="001C34DC">
        <w:rPr>
          <w:szCs w:val="28"/>
        </w:rPr>
        <w:t xml:space="preserve">     </w:t>
      </w:r>
      <w:r w:rsidR="001C34DC">
        <w:rPr>
          <w:szCs w:val="28"/>
        </w:rPr>
        <w:tab/>
        <w:t xml:space="preserve">        А.П. </w:t>
      </w:r>
      <w:proofErr w:type="spellStart"/>
      <w:r w:rsidR="001C34DC">
        <w:rPr>
          <w:szCs w:val="28"/>
        </w:rPr>
        <w:t>Худилайнен</w:t>
      </w:r>
      <w:proofErr w:type="spellEnd"/>
    </w:p>
    <w:sectPr w:rsidR="001C34DC" w:rsidSect="00304A57">
      <w:pgSz w:w="16840" w:h="11907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248220"/>
      <w:docPartObj>
        <w:docPartGallery w:val="Page Numbers (Top of Page)"/>
        <w:docPartUnique/>
      </w:docPartObj>
    </w:sdtPr>
    <w:sdtEndPr/>
    <w:sdtContent>
      <w:p w:rsidR="007272A1" w:rsidRDefault="00164FDD">
        <w:pPr>
          <w:pStyle w:val="a7"/>
          <w:jc w:val="center"/>
        </w:pPr>
        <w:r>
          <w:fldChar w:fldCharType="begin"/>
        </w:r>
        <w:r w:rsidR="007272A1">
          <w:instrText>PAGE   \* MERGEFORMAT</w:instrText>
        </w:r>
        <w:r>
          <w:fldChar w:fldCharType="separate"/>
        </w:r>
        <w:r w:rsidR="000705DE">
          <w:rPr>
            <w:noProof/>
          </w:rPr>
          <w:t>3</w:t>
        </w:r>
        <w:r>
          <w:fldChar w:fldCharType="end"/>
        </w:r>
      </w:p>
    </w:sdtContent>
  </w:sdt>
  <w:p w:rsidR="007272A1" w:rsidRDefault="007272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F09BA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05DE"/>
    <w:rsid w:val="0007217A"/>
    <w:rsid w:val="000729CC"/>
    <w:rsid w:val="00093735"/>
    <w:rsid w:val="000C4274"/>
    <w:rsid w:val="000D32E1"/>
    <w:rsid w:val="000E0EA4"/>
    <w:rsid w:val="000F4138"/>
    <w:rsid w:val="00103C69"/>
    <w:rsid w:val="00117477"/>
    <w:rsid w:val="0013077C"/>
    <w:rsid w:val="001348C3"/>
    <w:rsid w:val="001526B4"/>
    <w:rsid w:val="001605B0"/>
    <w:rsid w:val="00164FDD"/>
    <w:rsid w:val="00195D34"/>
    <w:rsid w:val="001C34DC"/>
    <w:rsid w:val="001F4355"/>
    <w:rsid w:val="00210541"/>
    <w:rsid w:val="00223174"/>
    <w:rsid w:val="00265050"/>
    <w:rsid w:val="002A6B23"/>
    <w:rsid w:val="00304A57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4138B"/>
    <w:rsid w:val="004653C9"/>
    <w:rsid w:val="00465C76"/>
    <w:rsid w:val="004731EA"/>
    <w:rsid w:val="004A24AD"/>
    <w:rsid w:val="004C3A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573C"/>
    <w:rsid w:val="006259BC"/>
    <w:rsid w:val="00640893"/>
    <w:rsid w:val="006429B5"/>
    <w:rsid w:val="00653398"/>
    <w:rsid w:val="00667951"/>
    <w:rsid w:val="006E64E6"/>
    <w:rsid w:val="007072B5"/>
    <w:rsid w:val="00714972"/>
    <w:rsid w:val="00726286"/>
    <w:rsid w:val="007272A1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319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3C4E"/>
    <w:rsid w:val="00AD6FA7"/>
    <w:rsid w:val="00AE3683"/>
    <w:rsid w:val="00AF1CE8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6562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7374"/>
    <w:rsid w:val="00F9326B"/>
    <w:rsid w:val="00FA5218"/>
    <w:rsid w:val="00FA61CF"/>
    <w:rsid w:val="00FC01B9"/>
    <w:rsid w:val="00FD03CE"/>
    <w:rsid w:val="00FD516D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ConsPlusNormal0">
    <w:name w:val="ConsPlusNormal Знак"/>
    <w:link w:val="ConsPlusNormal"/>
    <w:locked/>
    <w:rsid w:val="00F573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1B6D-587E-441A-B2D1-FDED44C2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2016-04-08T12:15:00Z</cp:lastPrinted>
  <dcterms:created xsi:type="dcterms:W3CDTF">2016-04-08T08:55:00Z</dcterms:created>
  <dcterms:modified xsi:type="dcterms:W3CDTF">2016-04-13T07:06:00Z</dcterms:modified>
</cp:coreProperties>
</file>