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2840D0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</w:t>
      </w:r>
      <w:bookmarkStart w:id="0" w:name="_GoBack"/>
      <w:bookmarkEnd w:id="0"/>
      <w:r>
        <w:rPr>
          <w:noProof/>
          <w:spacing w:val="30"/>
          <w:sz w:val="32"/>
        </w:rPr>
        <w:t>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2840D0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2840D0">
        <w:t>13 апреля 2016 года № 27</w:t>
      </w:r>
      <w:r w:rsidR="002840D0">
        <w:t>5</w:t>
      </w:r>
      <w:r w:rsidR="002840D0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EA529A" w:rsidRDefault="00EA529A" w:rsidP="00EA529A">
      <w:pPr>
        <w:ind w:right="142" w:firstLine="567"/>
        <w:jc w:val="both"/>
        <w:rPr>
          <w:szCs w:val="28"/>
        </w:rPr>
      </w:pPr>
    </w:p>
    <w:p w:rsidR="00EA529A" w:rsidRDefault="00EA529A" w:rsidP="00EA529A">
      <w:pPr>
        <w:ind w:right="142" w:firstLine="567"/>
        <w:jc w:val="both"/>
        <w:rPr>
          <w:szCs w:val="28"/>
        </w:rPr>
      </w:pPr>
      <w:proofErr w:type="gramStart"/>
      <w:r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постановление администрации Муезерского </w:t>
      </w:r>
      <w:proofErr w:type="spellStart"/>
      <w:r>
        <w:rPr>
          <w:szCs w:val="28"/>
        </w:rPr>
        <w:t>муници-пального</w:t>
      </w:r>
      <w:proofErr w:type="spellEnd"/>
      <w:r>
        <w:rPr>
          <w:szCs w:val="28"/>
        </w:rPr>
        <w:t xml:space="preserve"> района от  29 января 2016 года № 15 «Об утверждении Перечня объектов государственного имущества Республики Карелия,  предлагаемых для передачи в муниципальную собственность Муезерского  муниципального района», в соответствии с Законом Республики Карелия от 2 октября 1995 года № 78-ЗРК «О порядке передачи объектов государственной собственности</w:t>
      </w:r>
      <w:proofErr w:type="gramEnd"/>
      <w:r>
        <w:rPr>
          <w:szCs w:val="28"/>
        </w:rPr>
        <w:t xml:space="preserve"> Республики Карелия в муниципальную собственность» передать в муниципальную собственность Муезерского  муниципального района от </w:t>
      </w:r>
      <w:r w:rsidR="000D6759">
        <w:rPr>
          <w:szCs w:val="28"/>
        </w:rPr>
        <w:t>Г</w:t>
      </w:r>
      <w:r>
        <w:rPr>
          <w:szCs w:val="28"/>
        </w:rPr>
        <w:t>осударственного казенного учреждения Республики Карелия «Республиканский центр по государственной охране объектов культурного наследия» книгу «Великая Отечественная война в Карелии: памятники и памятные места» в количестве 20 экземпляров общей стоимостью 7960 рублей.</w:t>
      </w:r>
    </w:p>
    <w:p w:rsidR="007212DB" w:rsidRDefault="007212DB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EA529A" w:rsidRDefault="00EA529A" w:rsidP="00ED2954">
      <w:pPr>
        <w:tabs>
          <w:tab w:val="left" w:pos="8931"/>
        </w:tabs>
        <w:ind w:right="424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C8590E" w:rsidRDefault="006A5DA2" w:rsidP="00433A7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7860D3" w:rsidRDefault="007860D3" w:rsidP="00433A75">
      <w:pPr>
        <w:tabs>
          <w:tab w:val="left" w:pos="9356"/>
        </w:tabs>
        <w:ind w:right="-1"/>
        <w:rPr>
          <w:szCs w:val="28"/>
        </w:rPr>
      </w:pPr>
    </w:p>
    <w:p w:rsidR="00C8590E" w:rsidRDefault="00C8590E" w:rsidP="00433A75">
      <w:pPr>
        <w:tabs>
          <w:tab w:val="left" w:pos="9356"/>
        </w:tabs>
        <w:ind w:right="-1"/>
      </w:pPr>
    </w:p>
    <w:sectPr w:rsidR="00C8590E" w:rsidSect="007212D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590E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D6759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840D0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A529A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EDA08-ADDF-479E-9ABA-A0040ACBA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2015-10-30T11:29:00Z</cp:lastPrinted>
  <dcterms:created xsi:type="dcterms:W3CDTF">2016-04-05T11:51:00Z</dcterms:created>
  <dcterms:modified xsi:type="dcterms:W3CDTF">2016-04-14T08:41:00Z</dcterms:modified>
</cp:coreProperties>
</file>