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B075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757" w:rsidRDefault="00AB0757" w:rsidP="0043013C">
      <w:pPr>
        <w:pStyle w:val="8"/>
        <w:rPr>
          <w:b/>
        </w:rPr>
      </w:pPr>
    </w:p>
    <w:p w:rsidR="0043013C" w:rsidRPr="0043013C" w:rsidRDefault="0043013C" w:rsidP="0043013C">
      <w:pPr>
        <w:pStyle w:val="8"/>
        <w:rPr>
          <w:b/>
        </w:rPr>
      </w:pPr>
      <w:r w:rsidRPr="0043013C">
        <w:rPr>
          <w:b/>
        </w:rPr>
        <w:t>О заместителе Главы Республики Карелия по региональной политике</w:t>
      </w:r>
    </w:p>
    <w:p w:rsidR="0043013C" w:rsidRDefault="0043013C" w:rsidP="0043013C">
      <w:pPr>
        <w:jc w:val="center"/>
        <w:rPr>
          <w:b/>
          <w:sz w:val="28"/>
        </w:rPr>
      </w:pPr>
    </w:p>
    <w:p w:rsidR="00AB0757" w:rsidRDefault="00AB0757" w:rsidP="004301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42113" w:rsidRDefault="0043013C" w:rsidP="004301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 пунктом 10 статьи 51 Конституции Республики Карелия назначить с 11 апреля 2016 года Баева Вячеслава Геннадьевича заместителем Главы Республики Карелия по региональной политике.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757" w:rsidRDefault="00AB0757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B0757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B0757">
        <w:rPr>
          <w:sz w:val="28"/>
          <w:szCs w:val="28"/>
        </w:rPr>
        <w:t xml:space="preserve"> 44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013C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B0757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2016-04-12T06:18:00Z</dcterms:created>
  <dcterms:modified xsi:type="dcterms:W3CDTF">2016-04-12T07:46:00Z</dcterms:modified>
</cp:coreProperties>
</file>