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717B81C" wp14:editId="63FF0521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325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4B325E">
      <w:pPr>
        <w:spacing w:before="240"/>
        <w:ind w:left="-142"/>
        <w:jc w:val="center"/>
      </w:pPr>
      <w:r>
        <w:t>от</w:t>
      </w:r>
      <w:r w:rsidR="004B325E">
        <w:t xml:space="preserve"> </w:t>
      </w:r>
      <w:r w:rsidR="004B325E">
        <w:t>12 мая 2016 года № 17</w:t>
      </w:r>
      <w:r w:rsidR="004B325E">
        <w:t>3</w:t>
      </w:r>
      <w:r w:rsidR="004B325E">
        <w:t>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D47F9" w:rsidRPr="005701E7" w:rsidRDefault="00CD47F9" w:rsidP="00CD47F9">
      <w:pPr>
        <w:jc w:val="center"/>
        <w:rPr>
          <w:b/>
          <w:szCs w:val="28"/>
        </w:rPr>
      </w:pPr>
      <w:bookmarkStart w:id="0" w:name="_GoBack"/>
      <w:r w:rsidRPr="005701E7">
        <w:rPr>
          <w:b/>
          <w:szCs w:val="28"/>
        </w:rPr>
        <w:t xml:space="preserve">О внесении изменений в постановление Правительства </w:t>
      </w:r>
    </w:p>
    <w:p w:rsidR="00CD47F9" w:rsidRPr="005701E7" w:rsidRDefault="00CD47F9" w:rsidP="00CD47F9">
      <w:pPr>
        <w:jc w:val="center"/>
        <w:rPr>
          <w:b/>
          <w:szCs w:val="28"/>
        </w:rPr>
      </w:pPr>
      <w:r w:rsidRPr="005701E7">
        <w:rPr>
          <w:b/>
          <w:szCs w:val="28"/>
        </w:rPr>
        <w:t>Республики Карелия от 16 февраля 2009 года № 28-П</w:t>
      </w:r>
    </w:p>
    <w:bookmarkEnd w:id="0"/>
    <w:p w:rsidR="00CD47F9" w:rsidRPr="005701E7" w:rsidRDefault="00CD47F9" w:rsidP="00CD47F9">
      <w:pPr>
        <w:jc w:val="center"/>
        <w:rPr>
          <w:b/>
          <w:szCs w:val="28"/>
        </w:rPr>
      </w:pPr>
    </w:p>
    <w:p w:rsidR="00CD47F9" w:rsidRPr="005701E7" w:rsidRDefault="00CD47F9" w:rsidP="00CD47F9">
      <w:pPr>
        <w:ind w:firstLine="567"/>
        <w:jc w:val="both"/>
        <w:rPr>
          <w:szCs w:val="28"/>
        </w:rPr>
      </w:pPr>
      <w:r w:rsidRPr="005701E7">
        <w:rPr>
          <w:szCs w:val="28"/>
        </w:rPr>
        <w:t xml:space="preserve">Правительство Республики Карелия </w:t>
      </w:r>
      <w:proofErr w:type="gramStart"/>
      <w:r w:rsidRPr="005701E7">
        <w:rPr>
          <w:b/>
          <w:szCs w:val="28"/>
        </w:rPr>
        <w:t>п</w:t>
      </w:r>
      <w:proofErr w:type="gramEnd"/>
      <w:r w:rsidRPr="005701E7">
        <w:rPr>
          <w:b/>
          <w:szCs w:val="28"/>
        </w:rPr>
        <w:t xml:space="preserve"> о с т а н о в л я е т:</w:t>
      </w:r>
    </w:p>
    <w:p w:rsidR="00CD47F9" w:rsidRDefault="00CD47F9" w:rsidP="00CD47F9">
      <w:pPr>
        <w:ind w:firstLine="567"/>
        <w:jc w:val="both"/>
        <w:rPr>
          <w:szCs w:val="28"/>
        </w:rPr>
      </w:pPr>
      <w:r w:rsidRPr="005701E7">
        <w:rPr>
          <w:szCs w:val="28"/>
        </w:rPr>
        <w:t xml:space="preserve">Внести в постановление Правительства Республики Карелия </w:t>
      </w:r>
      <w:r w:rsidR="005701E7">
        <w:rPr>
          <w:szCs w:val="28"/>
        </w:rPr>
        <w:br/>
      </w:r>
      <w:r w:rsidRPr="005701E7">
        <w:rPr>
          <w:szCs w:val="28"/>
        </w:rPr>
        <w:t xml:space="preserve">от 16 февраля 2009 года № 28-П «О разграничении имущества, находящегося в муниципальной собственности Муезерского муниципального района» (Собрание законодательства Республики </w:t>
      </w:r>
      <w:r w:rsidR="0012095E">
        <w:rPr>
          <w:szCs w:val="28"/>
        </w:rPr>
        <w:t xml:space="preserve">Карелия, 2015, № 10, ст. 1966) </w:t>
      </w:r>
      <w:r w:rsidRPr="005701E7">
        <w:rPr>
          <w:szCs w:val="28"/>
        </w:rPr>
        <w:t>следующие изменения:</w:t>
      </w:r>
    </w:p>
    <w:p w:rsidR="005701E7" w:rsidRPr="005701E7" w:rsidRDefault="005701E7" w:rsidP="00CD47F9">
      <w:pPr>
        <w:ind w:firstLine="567"/>
        <w:jc w:val="both"/>
        <w:rPr>
          <w:szCs w:val="28"/>
        </w:rPr>
      </w:pPr>
    </w:p>
    <w:p w:rsidR="00CD47F9" w:rsidRPr="005701E7" w:rsidRDefault="005701E7" w:rsidP="00CD47F9">
      <w:pPr>
        <w:spacing w:after="120"/>
        <w:ind w:firstLine="567"/>
        <w:jc w:val="both"/>
        <w:rPr>
          <w:szCs w:val="28"/>
        </w:rPr>
      </w:pPr>
      <w:r>
        <w:rPr>
          <w:szCs w:val="28"/>
        </w:rPr>
        <w:t>1. П</w:t>
      </w:r>
      <w:r w:rsidR="00CD47F9" w:rsidRPr="005701E7">
        <w:rPr>
          <w:szCs w:val="28"/>
        </w:rPr>
        <w:t>ункт 155 приложения № 5 изложить в следующей редакции:</w:t>
      </w:r>
    </w:p>
    <w:tbl>
      <w:tblPr>
        <w:tblStyle w:val="af4"/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84"/>
        <w:gridCol w:w="850"/>
        <w:gridCol w:w="2127"/>
        <w:gridCol w:w="3258"/>
        <w:gridCol w:w="2837"/>
        <w:gridCol w:w="425"/>
      </w:tblGrid>
      <w:tr w:rsidR="00CD47F9" w:rsidRPr="005701E7" w:rsidTr="005701E7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7F9" w:rsidRPr="005701E7" w:rsidRDefault="00CD47F9">
            <w:pPr>
              <w:jc w:val="right"/>
              <w:rPr>
                <w:szCs w:val="28"/>
              </w:rPr>
            </w:pPr>
            <w:r w:rsidRPr="005701E7">
              <w:rPr>
                <w:szCs w:val="28"/>
              </w:rPr>
              <w:t>«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F9" w:rsidRPr="005701E7" w:rsidRDefault="00CD47F9" w:rsidP="00CD47F9">
            <w:pPr>
              <w:jc w:val="center"/>
              <w:rPr>
                <w:szCs w:val="28"/>
              </w:rPr>
            </w:pPr>
            <w:r w:rsidRPr="005701E7">
              <w:rPr>
                <w:szCs w:val="28"/>
              </w:rPr>
              <w:t>155.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F9" w:rsidRPr="005701E7" w:rsidRDefault="00CD47F9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 xml:space="preserve">Здание Дома культуры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F9" w:rsidRPr="005701E7" w:rsidRDefault="00CD47F9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 xml:space="preserve">пос. </w:t>
            </w:r>
            <w:proofErr w:type="spellStart"/>
            <w:r w:rsidRPr="005701E7">
              <w:rPr>
                <w:color w:val="000000"/>
                <w:szCs w:val="28"/>
              </w:rPr>
              <w:t>Волома</w:t>
            </w:r>
            <w:proofErr w:type="spellEnd"/>
            <w:r w:rsidRPr="005701E7">
              <w:rPr>
                <w:color w:val="000000"/>
                <w:szCs w:val="28"/>
              </w:rPr>
              <w:t xml:space="preserve">, </w:t>
            </w:r>
            <w:r w:rsidR="005701E7">
              <w:rPr>
                <w:color w:val="000000"/>
                <w:szCs w:val="28"/>
              </w:rPr>
              <w:br/>
            </w:r>
            <w:r w:rsidRPr="005701E7">
              <w:rPr>
                <w:color w:val="000000"/>
                <w:szCs w:val="28"/>
              </w:rPr>
              <w:t>ул. 23 Съезда, д. 1а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F9" w:rsidRPr="005701E7" w:rsidRDefault="00CD47F9" w:rsidP="00CD47F9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>1990 год ввода, общая площадь 1616,4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47F9" w:rsidRPr="005701E7" w:rsidRDefault="00CD47F9" w:rsidP="00CD47F9">
            <w:pPr>
              <w:rPr>
                <w:color w:val="000000"/>
                <w:szCs w:val="28"/>
              </w:rPr>
            </w:pPr>
          </w:p>
          <w:p w:rsidR="005701E7" w:rsidRDefault="005701E7" w:rsidP="005701E7">
            <w:pPr>
              <w:ind w:right="-108"/>
              <w:rPr>
                <w:color w:val="000000"/>
                <w:szCs w:val="28"/>
              </w:rPr>
            </w:pPr>
          </w:p>
          <w:p w:rsidR="00CD47F9" w:rsidRPr="005701E7" w:rsidRDefault="00CD47F9" w:rsidP="005701E7">
            <w:pPr>
              <w:ind w:right="-108"/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>».</w:t>
            </w:r>
          </w:p>
        </w:tc>
      </w:tr>
    </w:tbl>
    <w:p w:rsidR="00CD47F9" w:rsidRPr="005701E7" w:rsidRDefault="005701E7" w:rsidP="005701E7">
      <w:pPr>
        <w:spacing w:before="120" w:after="120"/>
        <w:ind w:firstLine="567"/>
        <w:rPr>
          <w:szCs w:val="28"/>
        </w:rPr>
      </w:pPr>
      <w:r>
        <w:rPr>
          <w:szCs w:val="28"/>
        </w:rPr>
        <w:t>2. П</w:t>
      </w:r>
      <w:r w:rsidRPr="005701E7">
        <w:rPr>
          <w:szCs w:val="28"/>
        </w:rPr>
        <w:t>ункт 422 приложения № 6 изложить в следующей редакции:</w:t>
      </w:r>
    </w:p>
    <w:tbl>
      <w:tblPr>
        <w:tblStyle w:val="af4"/>
        <w:tblW w:w="9923" w:type="dxa"/>
        <w:tblInd w:w="-176" w:type="dxa"/>
        <w:tblLook w:val="04A0" w:firstRow="1" w:lastRow="0" w:firstColumn="1" w:lastColumn="0" w:noHBand="0" w:noVBand="1"/>
      </w:tblPr>
      <w:tblGrid>
        <w:gridCol w:w="426"/>
        <w:gridCol w:w="851"/>
        <w:gridCol w:w="2126"/>
        <w:gridCol w:w="3260"/>
        <w:gridCol w:w="2835"/>
        <w:gridCol w:w="425"/>
      </w:tblGrid>
      <w:tr w:rsidR="00CD47F9" w:rsidRPr="005701E7" w:rsidTr="005701E7">
        <w:trPr>
          <w:trHeight w:val="558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D47F9" w:rsidRPr="005701E7" w:rsidRDefault="00CD47F9" w:rsidP="005701E7">
            <w:pPr>
              <w:jc w:val="right"/>
              <w:rPr>
                <w:szCs w:val="28"/>
              </w:rPr>
            </w:pPr>
            <w:r w:rsidRPr="005701E7">
              <w:rPr>
                <w:szCs w:val="28"/>
              </w:rPr>
              <w:t>«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7F9" w:rsidRPr="005701E7" w:rsidRDefault="005701E7">
            <w:pPr>
              <w:jc w:val="right"/>
              <w:rPr>
                <w:szCs w:val="28"/>
              </w:rPr>
            </w:pPr>
            <w:r w:rsidRPr="005701E7">
              <w:rPr>
                <w:szCs w:val="28"/>
              </w:rPr>
              <w:t>422.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9" w:rsidRPr="005701E7" w:rsidRDefault="005701E7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>Здание Дома культуры №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E7" w:rsidRDefault="005701E7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 xml:space="preserve">пос. Суккозеро, </w:t>
            </w:r>
          </w:p>
          <w:p w:rsidR="00CD47F9" w:rsidRPr="005701E7" w:rsidRDefault="005701E7">
            <w:pPr>
              <w:rPr>
                <w:color w:val="000000"/>
                <w:szCs w:val="28"/>
              </w:rPr>
            </w:pPr>
            <w:r w:rsidRPr="005701E7">
              <w:rPr>
                <w:color w:val="000000"/>
                <w:szCs w:val="28"/>
              </w:rPr>
              <w:t>ул. Гористая, д. 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F9" w:rsidRPr="005701E7" w:rsidRDefault="005701E7">
            <w:pPr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двухэтажное</w:t>
            </w:r>
            <w:proofErr w:type="gramEnd"/>
            <w:r>
              <w:rPr>
                <w:color w:val="000000"/>
                <w:szCs w:val="28"/>
              </w:rPr>
              <w:t>, деревянное, 1958</w:t>
            </w:r>
            <w:r w:rsidRPr="005701E7">
              <w:rPr>
                <w:color w:val="000000"/>
                <w:szCs w:val="28"/>
              </w:rPr>
              <w:t xml:space="preserve"> год ввода, общая площадь </w:t>
            </w:r>
            <w:r>
              <w:rPr>
                <w:color w:val="000000"/>
                <w:szCs w:val="28"/>
              </w:rPr>
              <w:t>424</w:t>
            </w:r>
            <w:r w:rsidRPr="005701E7">
              <w:rPr>
                <w:color w:val="000000"/>
                <w:szCs w:val="28"/>
              </w:rPr>
              <w:t xml:space="preserve"> кв. 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CD47F9" w:rsidRPr="005701E7" w:rsidRDefault="00CD47F9">
            <w:pPr>
              <w:ind w:left="-73"/>
              <w:jc w:val="right"/>
              <w:rPr>
                <w:szCs w:val="28"/>
              </w:rPr>
            </w:pPr>
          </w:p>
          <w:p w:rsidR="005701E7" w:rsidRDefault="005701E7">
            <w:pPr>
              <w:ind w:left="-73"/>
              <w:jc w:val="right"/>
              <w:rPr>
                <w:szCs w:val="28"/>
              </w:rPr>
            </w:pPr>
          </w:p>
          <w:p w:rsidR="005701E7" w:rsidRDefault="005701E7">
            <w:pPr>
              <w:ind w:left="-73"/>
              <w:jc w:val="right"/>
              <w:rPr>
                <w:szCs w:val="28"/>
              </w:rPr>
            </w:pPr>
          </w:p>
          <w:p w:rsidR="00CD47F9" w:rsidRPr="005701E7" w:rsidRDefault="00CD47F9">
            <w:pPr>
              <w:ind w:left="-73"/>
              <w:jc w:val="right"/>
              <w:rPr>
                <w:szCs w:val="28"/>
              </w:rPr>
            </w:pPr>
            <w:r w:rsidRPr="005701E7">
              <w:rPr>
                <w:szCs w:val="28"/>
              </w:rPr>
              <w:t>».</w:t>
            </w:r>
          </w:p>
          <w:p w:rsidR="00CD47F9" w:rsidRPr="005701E7" w:rsidRDefault="00CD47F9">
            <w:pPr>
              <w:jc w:val="right"/>
              <w:rPr>
                <w:szCs w:val="28"/>
              </w:rPr>
            </w:pPr>
          </w:p>
        </w:tc>
      </w:tr>
    </w:tbl>
    <w:p w:rsidR="005701E7" w:rsidRPr="005701E7" w:rsidRDefault="005701E7">
      <w:pPr>
        <w:rPr>
          <w:szCs w:val="28"/>
        </w:rPr>
      </w:pPr>
    </w:p>
    <w:p w:rsidR="00093735" w:rsidRPr="005701E7" w:rsidRDefault="00093735" w:rsidP="001C34DC">
      <w:pPr>
        <w:ind w:firstLine="709"/>
        <w:jc w:val="both"/>
        <w:rPr>
          <w:szCs w:val="28"/>
        </w:rPr>
      </w:pPr>
    </w:p>
    <w:p w:rsidR="001C34DC" w:rsidRPr="005701E7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       </w:t>
      </w:r>
      <w:r w:rsidR="00640893" w:rsidRPr="005701E7">
        <w:rPr>
          <w:szCs w:val="28"/>
        </w:rPr>
        <w:t xml:space="preserve">    </w:t>
      </w:r>
      <w:r w:rsidRPr="005701E7">
        <w:rPr>
          <w:szCs w:val="28"/>
        </w:rPr>
        <w:t xml:space="preserve">Глава </w:t>
      </w:r>
    </w:p>
    <w:p w:rsidR="001C34DC" w:rsidRPr="005701E7" w:rsidRDefault="001C34DC" w:rsidP="00BB5536">
      <w:pPr>
        <w:autoSpaceDE w:val="0"/>
        <w:autoSpaceDN w:val="0"/>
        <w:adjustRightInd w:val="0"/>
        <w:jc w:val="both"/>
        <w:rPr>
          <w:szCs w:val="28"/>
        </w:rPr>
      </w:pPr>
      <w:r w:rsidRPr="005701E7">
        <w:rPr>
          <w:szCs w:val="28"/>
        </w:rPr>
        <w:t xml:space="preserve">Республики  Карелия                       </w:t>
      </w:r>
      <w:r w:rsidRPr="005701E7">
        <w:rPr>
          <w:szCs w:val="28"/>
        </w:rPr>
        <w:tab/>
      </w:r>
      <w:r w:rsidRPr="005701E7">
        <w:rPr>
          <w:szCs w:val="28"/>
        </w:rPr>
        <w:tab/>
      </w:r>
      <w:r w:rsidRPr="005701E7">
        <w:rPr>
          <w:szCs w:val="28"/>
        </w:rPr>
        <w:tab/>
        <w:t xml:space="preserve">      </w:t>
      </w:r>
      <w:r w:rsidRPr="005701E7">
        <w:rPr>
          <w:szCs w:val="28"/>
        </w:rPr>
        <w:tab/>
        <w:t xml:space="preserve">        А.П. </w:t>
      </w:r>
      <w:proofErr w:type="spellStart"/>
      <w:r w:rsidRPr="005701E7">
        <w:rPr>
          <w:szCs w:val="28"/>
        </w:rPr>
        <w:t>Худилайнен</w:t>
      </w:r>
      <w:proofErr w:type="spellEnd"/>
    </w:p>
    <w:sectPr w:rsidR="001C34DC" w:rsidRPr="005701E7" w:rsidSect="00BB5536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C4274"/>
    <w:rsid w:val="000D32E1"/>
    <w:rsid w:val="000E0EA4"/>
    <w:rsid w:val="000F4138"/>
    <w:rsid w:val="00103C69"/>
    <w:rsid w:val="0012095E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30B89"/>
    <w:rsid w:val="0038487A"/>
    <w:rsid w:val="003970D7"/>
    <w:rsid w:val="003C4D42"/>
    <w:rsid w:val="003C6BBF"/>
    <w:rsid w:val="003E164F"/>
    <w:rsid w:val="003E6EA6"/>
    <w:rsid w:val="00421A1A"/>
    <w:rsid w:val="004653C9"/>
    <w:rsid w:val="00465C76"/>
    <w:rsid w:val="004731EA"/>
    <w:rsid w:val="004A24AD"/>
    <w:rsid w:val="004B325E"/>
    <w:rsid w:val="004C5199"/>
    <w:rsid w:val="004D445C"/>
    <w:rsid w:val="004E2056"/>
    <w:rsid w:val="004F1DCE"/>
    <w:rsid w:val="00533557"/>
    <w:rsid w:val="005701E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B5536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D47F9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table" w:styleId="af4">
    <w:name w:val="Table Grid"/>
    <w:basedOn w:val="a1"/>
    <w:rsid w:val="00CD47F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E97A-C17F-4952-A19A-25F340E3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2016-05-11T11:57:00Z</cp:lastPrinted>
  <dcterms:created xsi:type="dcterms:W3CDTF">2016-05-06T09:24:00Z</dcterms:created>
  <dcterms:modified xsi:type="dcterms:W3CDTF">2016-05-13T07:33:00Z</dcterms:modified>
</cp:coreProperties>
</file>