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6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590382" wp14:editId="05E85D0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16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16E8">
        <w:t>19 мая 2016 года № 366р-П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5E4BEE" w:rsidP="005E4BE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29 декабря 2015 года № 1477 «О предоставлении в 2016 г</w:t>
      </w:r>
      <w:bookmarkStart w:id="0" w:name="_GoBack"/>
      <w:bookmarkEnd w:id="0"/>
      <w:r>
        <w:rPr>
          <w:szCs w:val="28"/>
        </w:rPr>
        <w:t xml:space="preserve">оду субсидий из федерального бюджета бюджетам субъектов Российской Федерации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страхования»:</w:t>
      </w:r>
    </w:p>
    <w:p w:rsidR="005E4BEE" w:rsidRDefault="00A23AD4" w:rsidP="005E4BE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 w:rsidR="005E4BEE">
        <w:rPr>
          <w:color w:val="000000"/>
          <w:spacing w:val="-2"/>
          <w:szCs w:val="28"/>
        </w:rPr>
        <w:t xml:space="preserve">Одобрить Соглашение между Министерством здравоохранения Российской Федерации и Правительством Республики Карелия о </w:t>
      </w:r>
      <w:r>
        <w:rPr>
          <w:szCs w:val="28"/>
        </w:rPr>
        <w:t>предоставлении в 2016 году субсиди</w:t>
      </w:r>
      <w:r w:rsidR="001616E8">
        <w:rPr>
          <w:szCs w:val="28"/>
        </w:rPr>
        <w:t>и</w:t>
      </w:r>
      <w:r>
        <w:rPr>
          <w:szCs w:val="28"/>
        </w:rPr>
        <w:t xml:space="preserve"> из федерального бюджета бюджету Республики Карелия 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(далее – Соглашение) и поручить подписать его заместителю Премьер-министра Правительства Республики Карелия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</w:t>
      </w:r>
      <w:r w:rsidR="005E4BEE">
        <w:rPr>
          <w:color w:val="000000"/>
          <w:spacing w:val="-2"/>
          <w:szCs w:val="28"/>
        </w:rPr>
        <w:t>.</w:t>
      </w:r>
      <w:proofErr w:type="gramEnd"/>
    </w:p>
    <w:p w:rsidR="004966A9" w:rsidRPr="0084312F" w:rsidRDefault="00A23AD4" w:rsidP="00A23AD4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6E8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4BE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AD4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F350-79FD-4B93-8BCF-5AE22CE0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2016-05-20T11:58:00Z</cp:lastPrinted>
  <dcterms:created xsi:type="dcterms:W3CDTF">2016-05-20T09:42:00Z</dcterms:created>
  <dcterms:modified xsi:type="dcterms:W3CDTF">2016-05-20T11:59:00Z</dcterms:modified>
</cp:coreProperties>
</file>