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84AD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DA7594" wp14:editId="4ADD680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149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149A">
        <w:t>26 мая 2016 года № 38</w:t>
      </w:r>
      <w:r w:rsidR="00284ADD">
        <w:t>7</w:t>
      </w:r>
      <w:bookmarkStart w:id="0" w:name="_GoBack"/>
      <w:bookmarkEnd w:id="0"/>
      <w:r w:rsidR="0073149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64F53" w:rsidRDefault="00764F53" w:rsidP="00764F53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перечень мероприятий по созданию в общеобразовательных организациях в Республике Карелия, расположенных в сельской местности, условий для занятия физической культурой и спортом в 2016 году, утвержденный </w:t>
      </w:r>
      <w:r>
        <w:rPr>
          <w:sz w:val="28"/>
          <w:szCs w:val="28"/>
        </w:rPr>
        <w:t xml:space="preserve">распоряжением Правительства Республики Карелия </w:t>
      </w:r>
      <w:r>
        <w:rPr>
          <w:sz w:val="28"/>
          <w:szCs w:val="28"/>
        </w:rPr>
        <w:br/>
        <w:t>от 15 января 2016 года № 20р-П, следующие изменения:</w:t>
      </w:r>
    </w:p>
    <w:p w:rsidR="00764F53" w:rsidRDefault="00764F53" w:rsidP="00764F53">
      <w:pPr>
        <w:pStyle w:val="ConsPlusNormal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позицию «</w:t>
      </w:r>
      <w:r>
        <w:rPr>
          <w:rFonts w:eastAsia="Calibri"/>
          <w:sz w:val="28"/>
          <w:szCs w:val="28"/>
          <w:lang w:eastAsia="en-US"/>
        </w:rPr>
        <w:t>Количество общеобразовательных организаций, расположенных в сельской местности, в которых отремонтированы спортивные залы» изложить в следующей редакции:</w:t>
      </w:r>
    </w:p>
    <w:p w:rsidR="00764F53" w:rsidRDefault="00764F53" w:rsidP="00764F53">
      <w:pPr>
        <w:pStyle w:val="ConsPlusNormal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0"/>
        <w:gridCol w:w="4680"/>
        <w:gridCol w:w="2268"/>
        <w:gridCol w:w="567"/>
        <w:gridCol w:w="1417"/>
        <w:gridCol w:w="425"/>
      </w:tblGrid>
      <w:tr w:rsidR="00764F53" w:rsidTr="00764F53">
        <w:trPr>
          <w:trHeight w:val="391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</w:tcBorders>
          </w:tcPr>
          <w:p w:rsidR="00764F53" w:rsidRDefault="00764F53" w:rsidP="00764F53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680" w:type="dxa"/>
            <w:vMerge w:val="restart"/>
          </w:tcPr>
          <w:p w:rsidR="00764F53" w:rsidRDefault="00764F53" w:rsidP="00764F53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2268" w:type="dxa"/>
          </w:tcPr>
          <w:p w:rsidR="00764F53" w:rsidRDefault="00764F53" w:rsidP="00764F53">
            <w:pPr>
              <w:pStyle w:val="ConsPlusNormal"/>
              <w:suppressAutoHyphens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764F53" w:rsidRDefault="00764F53" w:rsidP="00764F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11</w:t>
            </w:r>
          </w:p>
          <w:p w:rsidR="00764F53" w:rsidRDefault="00764F53" w:rsidP="00764F53">
            <w:pPr>
              <w:pStyle w:val="ConsPlusNormal"/>
              <w:suppressAutoHyphens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64F53" w:rsidRDefault="00764F53" w:rsidP="00764F53">
            <w:pPr>
              <w:pStyle w:val="ConsPlusNormal"/>
              <w:suppressAutoHyphens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64F53" w:rsidRDefault="00764F53" w:rsidP="00764F53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4F53" w:rsidTr="00764F53">
        <w:tc>
          <w:tcPr>
            <w:tcW w:w="390" w:type="dxa"/>
            <w:vMerge/>
            <w:tcBorders>
              <w:left w:val="nil"/>
              <w:bottom w:val="nil"/>
            </w:tcBorders>
          </w:tcPr>
          <w:p w:rsidR="00764F53" w:rsidRDefault="00764F53" w:rsidP="00764F53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/>
          </w:tcPr>
          <w:p w:rsidR="00764F53" w:rsidRDefault="00764F53" w:rsidP="00764F53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64F53" w:rsidRDefault="00764F53" w:rsidP="00764F53">
            <w:pPr>
              <w:pStyle w:val="ConsPlusNormal"/>
              <w:suppressAutoHyphens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67" w:type="dxa"/>
          </w:tcPr>
          <w:p w:rsidR="00764F53" w:rsidRDefault="00764F53" w:rsidP="00764F53">
            <w:pPr>
              <w:pStyle w:val="ConsPlusNormal"/>
              <w:suppressAutoHyphens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64F53" w:rsidRDefault="00764F53" w:rsidP="00764F5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64F53" w:rsidRDefault="00764F53" w:rsidP="00764F53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4F53" w:rsidRDefault="00764F53" w:rsidP="00764F53">
            <w:pPr>
              <w:pStyle w:val="ConsPlusNormal"/>
              <w:suppressAutoHyphens/>
              <w:ind w:left="-108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764F53" w:rsidRDefault="00764F53" w:rsidP="00764F53">
      <w:pPr>
        <w:pStyle w:val="ConsPlusNormal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4F53" w:rsidRDefault="00764F53" w:rsidP="00764F53">
      <w:pPr>
        <w:pStyle w:val="ConsPlus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 позицию «</w:t>
      </w:r>
      <w:r>
        <w:rPr>
          <w:rFonts w:eastAsia="Calibri"/>
          <w:sz w:val="28"/>
          <w:szCs w:val="28"/>
          <w:lang w:eastAsia="en-US"/>
        </w:rPr>
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спортом» изложить в следующей редакции:</w:t>
      </w:r>
    </w:p>
    <w:p w:rsidR="00764F53" w:rsidRDefault="00764F53" w:rsidP="00764F53">
      <w:pPr>
        <w:pStyle w:val="ConsPlusNormal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0"/>
        <w:gridCol w:w="4680"/>
        <w:gridCol w:w="2268"/>
        <w:gridCol w:w="567"/>
        <w:gridCol w:w="1417"/>
        <w:gridCol w:w="425"/>
      </w:tblGrid>
      <w:tr w:rsidR="00764F53" w:rsidTr="00937F24">
        <w:trPr>
          <w:trHeight w:val="391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</w:tcBorders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680" w:type="dxa"/>
            <w:vMerge w:val="restart"/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Количество общеобразовательных организаций, расположенных в сельской местности, в которых имеющиеся аудитории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перепрофи-лированы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 спортивные залы для занятия физической культурой и спортом</w:t>
            </w:r>
          </w:p>
        </w:tc>
        <w:tc>
          <w:tcPr>
            <w:tcW w:w="2268" w:type="dxa"/>
          </w:tcPr>
          <w:p w:rsidR="00764F53" w:rsidRDefault="00764F53" w:rsidP="00937F24">
            <w:pPr>
              <w:pStyle w:val="ConsPlusNormal"/>
              <w:suppressAutoHyphens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764F53" w:rsidRDefault="00764F53" w:rsidP="00937F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15</w:t>
            </w:r>
          </w:p>
          <w:p w:rsidR="00764F53" w:rsidRDefault="00764F53" w:rsidP="00937F24">
            <w:pPr>
              <w:pStyle w:val="ConsPlusNormal"/>
              <w:suppressAutoHyphens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64F53" w:rsidRDefault="00764F53" w:rsidP="00937F24">
            <w:pPr>
              <w:pStyle w:val="ConsPlusNormal"/>
              <w:suppressAutoHyphens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4F53" w:rsidTr="00937F24">
        <w:tc>
          <w:tcPr>
            <w:tcW w:w="390" w:type="dxa"/>
            <w:vMerge/>
            <w:tcBorders>
              <w:left w:val="nil"/>
              <w:bottom w:val="nil"/>
            </w:tcBorders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/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64F53" w:rsidRDefault="00764F53" w:rsidP="00937F24">
            <w:pPr>
              <w:pStyle w:val="ConsPlusNormal"/>
              <w:suppressAutoHyphens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67" w:type="dxa"/>
          </w:tcPr>
          <w:p w:rsidR="00764F53" w:rsidRDefault="00764F53" w:rsidP="00764F53">
            <w:pPr>
              <w:pStyle w:val="ConsPlusNormal"/>
              <w:suppressAutoHyphens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64F53" w:rsidRDefault="00764F53" w:rsidP="00937F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4F53" w:rsidRDefault="00764F53" w:rsidP="00937F24">
            <w:pPr>
              <w:pStyle w:val="ConsPlusNormal"/>
              <w:suppressAutoHyphens/>
              <w:ind w:left="-108"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4F53" w:rsidRDefault="00764F53" w:rsidP="00937F24">
            <w:pPr>
              <w:pStyle w:val="ConsPlusNormal"/>
              <w:suppressAutoHyphens/>
              <w:ind w:left="-108"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4F53" w:rsidRDefault="00764F53" w:rsidP="00937F24">
            <w:pPr>
              <w:pStyle w:val="ConsPlusNormal"/>
              <w:suppressAutoHyphens/>
              <w:ind w:left="-108"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4F53" w:rsidRDefault="00764F53" w:rsidP="00937F24">
            <w:pPr>
              <w:pStyle w:val="ConsPlusNormal"/>
              <w:suppressAutoHyphens/>
              <w:ind w:left="-108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764F53" w:rsidRDefault="00764F53" w:rsidP="00764F53">
      <w:pPr>
        <w:pStyle w:val="ConsPlusNormal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64F53" w:rsidRDefault="00764F53" w:rsidP="00764F53">
      <w:pPr>
        <w:pStyle w:val="ConsPlusNormal"/>
        <w:ind w:firstLine="708"/>
        <w:jc w:val="right"/>
        <w:rPr>
          <w:sz w:val="28"/>
          <w:szCs w:val="28"/>
        </w:rPr>
      </w:pPr>
    </w:p>
    <w:p w:rsidR="00764F53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позицию «Увеличение количества школьных спортивных клубов, созданных в общеобразовательных организациях, расположенных в сельской местности» изложить в следующей редакции:</w:t>
      </w:r>
    </w:p>
    <w:p w:rsidR="00764F53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90"/>
        <w:gridCol w:w="4680"/>
        <w:gridCol w:w="2268"/>
        <w:gridCol w:w="567"/>
        <w:gridCol w:w="1417"/>
        <w:gridCol w:w="425"/>
      </w:tblGrid>
      <w:tr w:rsidR="00764F53" w:rsidTr="00937F24">
        <w:trPr>
          <w:trHeight w:val="391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</w:tcBorders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680" w:type="dxa"/>
            <w:vMerge w:val="restart"/>
          </w:tcPr>
          <w:p w:rsidR="00764F53" w:rsidRDefault="00764F53" w:rsidP="00764F53">
            <w:pPr>
              <w:pStyle w:val="ConsPlusNormal"/>
              <w:suppressAutoHyphens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школьных спортивных клубов, созданных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64F53" w:rsidRDefault="00C935A8" w:rsidP="00764F53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общеобразовательных </w:t>
            </w:r>
            <w:proofErr w:type="gramStart"/>
            <w:r>
              <w:rPr>
                <w:sz w:val="28"/>
                <w:szCs w:val="28"/>
              </w:rPr>
              <w:t>организациях</w:t>
            </w:r>
            <w:proofErr w:type="gramEnd"/>
            <w:r w:rsidR="00764F53">
              <w:rPr>
                <w:sz w:val="28"/>
                <w:szCs w:val="28"/>
              </w:rPr>
              <w:t>, расположенных в сельской местности, для занятия физической культурой и спортом</w:t>
            </w:r>
          </w:p>
        </w:tc>
        <w:tc>
          <w:tcPr>
            <w:tcW w:w="2268" w:type="dxa"/>
          </w:tcPr>
          <w:p w:rsidR="00764F53" w:rsidRDefault="00764F53" w:rsidP="00937F24">
            <w:pPr>
              <w:pStyle w:val="ConsPlusNormal"/>
              <w:suppressAutoHyphens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764F53" w:rsidRDefault="00764F53" w:rsidP="00937F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28</w:t>
            </w:r>
          </w:p>
          <w:p w:rsidR="00764F53" w:rsidRDefault="00764F53" w:rsidP="00937F24">
            <w:pPr>
              <w:pStyle w:val="ConsPlusNormal"/>
              <w:suppressAutoHyphens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764F53" w:rsidRDefault="00764F53" w:rsidP="00937F24">
            <w:pPr>
              <w:pStyle w:val="ConsPlusNormal"/>
              <w:suppressAutoHyphens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64F53" w:rsidTr="00937F24">
        <w:tc>
          <w:tcPr>
            <w:tcW w:w="390" w:type="dxa"/>
            <w:vMerge/>
            <w:tcBorders>
              <w:left w:val="nil"/>
              <w:bottom w:val="nil"/>
            </w:tcBorders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vMerge/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64F53" w:rsidRDefault="00764F53" w:rsidP="00937F24">
            <w:pPr>
              <w:pStyle w:val="ConsPlusNormal"/>
              <w:suppressAutoHyphens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67" w:type="dxa"/>
          </w:tcPr>
          <w:p w:rsidR="00764F53" w:rsidRDefault="00764F53" w:rsidP="00937F24">
            <w:pPr>
              <w:pStyle w:val="ConsPlusNormal"/>
              <w:suppressAutoHyphens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764F53" w:rsidRDefault="00764F53" w:rsidP="00937F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2016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64F53" w:rsidRDefault="00764F53" w:rsidP="00937F24">
            <w:pPr>
              <w:pStyle w:val="ConsPlusNormal"/>
              <w:suppressAutoHyphens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4F53" w:rsidRDefault="00764F53" w:rsidP="00937F24">
            <w:pPr>
              <w:pStyle w:val="ConsPlusNormal"/>
              <w:suppressAutoHyphens/>
              <w:ind w:left="-108"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4F53" w:rsidRDefault="00764F53" w:rsidP="00937F24">
            <w:pPr>
              <w:pStyle w:val="ConsPlusNormal"/>
              <w:suppressAutoHyphens/>
              <w:ind w:left="-108"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64F53" w:rsidRDefault="00764F53" w:rsidP="00937F24">
            <w:pPr>
              <w:pStyle w:val="ConsPlusNormal"/>
              <w:suppressAutoHyphens/>
              <w:ind w:left="-108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764F53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</w:p>
    <w:p w:rsidR="00B01C57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приложении к перечню мероприятий </w:t>
      </w:r>
      <w:r w:rsidR="00B01C57">
        <w:rPr>
          <w:sz w:val="28"/>
          <w:szCs w:val="28"/>
        </w:rPr>
        <w:t xml:space="preserve"> по созданию в общеобразовательных организациях в Республике Карелия, расположенных в сельской местности, условий для занятия физической культурой и спортом:  </w:t>
      </w:r>
    </w:p>
    <w:p w:rsidR="00764F53" w:rsidRDefault="00B01C57" w:rsidP="00764F5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764F53">
        <w:rPr>
          <w:sz w:val="28"/>
          <w:szCs w:val="28"/>
        </w:rPr>
        <w:t>изложить в следующей редакции:</w:t>
      </w:r>
    </w:p>
    <w:p w:rsidR="00B01C57" w:rsidRDefault="00B01C57" w:rsidP="00764F53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339"/>
        <w:gridCol w:w="478"/>
        <w:gridCol w:w="1985"/>
        <w:gridCol w:w="1559"/>
        <w:gridCol w:w="709"/>
        <w:gridCol w:w="1417"/>
        <w:gridCol w:w="992"/>
        <w:gridCol w:w="1001"/>
        <w:gridCol w:w="842"/>
        <w:gridCol w:w="425"/>
      </w:tblGrid>
      <w:tr w:rsidR="00B01C57" w:rsidTr="00B01C57">
        <w:tc>
          <w:tcPr>
            <w:tcW w:w="339" w:type="dxa"/>
            <w:tcBorders>
              <w:top w:val="nil"/>
              <w:left w:val="nil"/>
              <w:bottom w:val="nil"/>
            </w:tcBorders>
          </w:tcPr>
          <w:p w:rsidR="00B01C57" w:rsidRDefault="00B01C57" w:rsidP="00764F5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78" w:type="dxa"/>
          </w:tcPr>
          <w:p w:rsidR="00B01C57" w:rsidRDefault="00B01C57" w:rsidP="00764F5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01C57" w:rsidRDefault="00B01C57" w:rsidP="00764F5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Муниципаль-ное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общеобра-зовательное</w:t>
            </w:r>
            <w:proofErr w:type="spellEnd"/>
            <w:r>
              <w:rPr>
                <w:sz w:val="28"/>
                <w:szCs w:val="28"/>
              </w:rPr>
              <w:t xml:space="preserve"> учреждение Беломорского </w:t>
            </w:r>
            <w:proofErr w:type="spellStart"/>
            <w:r>
              <w:rPr>
                <w:sz w:val="28"/>
                <w:szCs w:val="28"/>
              </w:rPr>
              <w:t>муниципаль-ного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Сумпосад-ская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proofErr w:type="spellStart"/>
            <w:r>
              <w:rPr>
                <w:sz w:val="28"/>
                <w:szCs w:val="28"/>
              </w:rPr>
              <w:t>общеобразо-вательная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01C57" w:rsidRDefault="00B01C57" w:rsidP="00B01C57">
            <w:pPr>
              <w:tabs>
                <w:tab w:val="left" w:pos="8931"/>
              </w:tabs>
              <w:ind w:right="-165"/>
              <w:rPr>
                <w:szCs w:val="28"/>
              </w:rPr>
            </w:pPr>
            <w:r>
              <w:rPr>
                <w:szCs w:val="28"/>
              </w:rPr>
              <w:t>с. Сумский Посад,</w:t>
            </w:r>
          </w:p>
          <w:p w:rsidR="00B01C57" w:rsidRDefault="00B01C57" w:rsidP="00B01C5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Школь-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>, д. 4</w:t>
            </w:r>
          </w:p>
        </w:tc>
        <w:tc>
          <w:tcPr>
            <w:tcW w:w="709" w:type="dxa"/>
          </w:tcPr>
          <w:p w:rsidR="00B01C57" w:rsidRDefault="00B01C57" w:rsidP="00764F5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17" w:type="dxa"/>
          </w:tcPr>
          <w:p w:rsidR="00B01C57" w:rsidRDefault="00B01C57" w:rsidP="00764F5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спортив-ного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зала</w:t>
            </w:r>
          </w:p>
        </w:tc>
        <w:tc>
          <w:tcPr>
            <w:tcW w:w="992" w:type="dxa"/>
          </w:tcPr>
          <w:p w:rsidR="00B01C57" w:rsidRDefault="00B01C57" w:rsidP="00A94F9A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2 756,2</w:t>
            </w:r>
          </w:p>
        </w:tc>
        <w:tc>
          <w:tcPr>
            <w:tcW w:w="1001" w:type="dxa"/>
          </w:tcPr>
          <w:p w:rsidR="00B01C57" w:rsidRDefault="00B01C57" w:rsidP="00B01C57">
            <w:pPr>
              <w:tabs>
                <w:tab w:val="left" w:pos="8931"/>
              </w:tabs>
              <w:ind w:right="-100"/>
              <w:jc w:val="center"/>
              <w:rPr>
                <w:szCs w:val="28"/>
              </w:rPr>
            </w:pPr>
            <w:r>
              <w:rPr>
                <w:szCs w:val="28"/>
              </w:rPr>
              <w:t>2 306,2</w:t>
            </w:r>
          </w:p>
        </w:tc>
        <w:tc>
          <w:tcPr>
            <w:tcW w:w="842" w:type="dxa"/>
          </w:tcPr>
          <w:p w:rsidR="00B01C57" w:rsidRDefault="00B01C57" w:rsidP="00B01C57">
            <w:pPr>
              <w:tabs>
                <w:tab w:val="left" w:pos="8931"/>
              </w:tabs>
              <w:ind w:left="-116" w:right="-127"/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764F53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B01C57">
            <w:pPr>
              <w:pStyle w:val="ConsPlusNormal"/>
              <w:ind w:right="-144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B01C57" w:rsidRDefault="00B01C57" w:rsidP="00764F53">
      <w:pPr>
        <w:pStyle w:val="ConsPlusNormal"/>
        <w:ind w:firstLine="708"/>
        <w:jc w:val="both"/>
        <w:rPr>
          <w:sz w:val="28"/>
          <w:szCs w:val="28"/>
        </w:rPr>
      </w:pPr>
    </w:p>
    <w:p w:rsidR="00764F53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</w:t>
      </w:r>
      <w:r w:rsidR="00B01C57">
        <w:rPr>
          <w:sz w:val="28"/>
          <w:szCs w:val="28"/>
        </w:rPr>
        <w:t>6.1</w:t>
      </w:r>
      <w:r>
        <w:rPr>
          <w:sz w:val="28"/>
          <w:szCs w:val="28"/>
        </w:rPr>
        <w:t xml:space="preserve"> следующего содержания:</w:t>
      </w:r>
    </w:p>
    <w:p w:rsidR="00B01C57" w:rsidRDefault="00B01C57" w:rsidP="00764F53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Style w:val="ac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985"/>
        <w:gridCol w:w="1559"/>
        <w:gridCol w:w="709"/>
        <w:gridCol w:w="1417"/>
        <w:gridCol w:w="992"/>
        <w:gridCol w:w="1001"/>
        <w:gridCol w:w="842"/>
        <w:gridCol w:w="425"/>
      </w:tblGrid>
      <w:tr w:rsidR="00B01C57" w:rsidTr="00B01C5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01C57" w:rsidRDefault="00B01C57" w:rsidP="00937F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B01C57" w:rsidRDefault="00B01C57" w:rsidP="00937F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1985" w:type="dxa"/>
          </w:tcPr>
          <w:p w:rsidR="00B01C57" w:rsidRDefault="00B01C57" w:rsidP="00B01C5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Муниципаль-ное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казенное </w:t>
            </w:r>
            <w:proofErr w:type="spellStart"/>
            <w:r>
              <w:rPr>
                <w:sz w:val="28"/>
                <w:szCs w:val="28"/>
              </w:rPr>
              <w:t>общеобра-зовательное</w:t>
            </w:r>
            <w:proofErr w:type="spellEnd"/>
            <w:r>
              <w:rPr>
                <w:sz w:val="28"/>
                <w:szCs w:val="28"/>
              </w:rPr>
              <w:t xml:space="preserve"> учреждение </w:t>
            </w:r>
            <w:proofErr w:type="spellStart"/>
            <w:r>
              <w:rPr>
                <w:sz w:val="28"/>
                <w:szCs w:val="28"/>
              </w:rPr>
              <w:t>Медвежьегор-ского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Толвуйская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proofErr w:type="spellStart"/>
            <w:r>
              <w:rPr>
                <w:sz w:val="28"/>
                <w:szCs w:val="28"/>
              </w:rPr>
              <w:t>общеобразо-вательная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01C57" w:rsidRDefault="00B01C57" w:rsidP="00B01C5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дер. </w:t>
            </w:r>
            <w:proofErr w:type="spellStart"/>
            <w:r>
              <w:rPr>
                <w:color w:val="000000"/>
                <w:szCs w:val="28"/>
              </w:rPr>
              <w:t>Толвуя</w:t>
            </w:r>
            <w:proofErr w:type="spellEnd"/>
            <w:r>
              <w:rPr>
                <w:color w:val="000000"/>
                <w:szCs w:val="28"/>
              </w:rPr>
              <w:t>, пер.</w:t>
            </w:r>
          </w:p>
          <w:p w:rsidR="00B01C57" w:rsidRDefault="00B01C57" w:rsidP="00B01C57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Школь-</w:t>
            </w:r>
            <w:proofErr w:type="spellStart"/>
            <w:r>
              <w:rPr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 д. 5</w:t>
            </w:r>
          </w:p>
        </w:tc>
        <w:tc>
          <w:tcPr>
            <w:tcW w:w="709" w:type="dxa"/>
          </w:tcPr>
          <w:p w:rsidR="00B01C57" w:rsidRDefault="00B01C57" w:rsidP="00937F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17" w:type="dxa"/>
          </w:tcPr>
          <w:p w:rsidR="00B01C57" w:rsidRDefault="00B01C57" w:rsidP="00937F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спортив-ного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зала</w:t>
            </w:r>
          </w:p>
        </w:tc>
        <w:tc>
          <w:tcPr>
            <w:tcW w:w="992" w:type="dxa"/>
          </w:tcPr>
          <w:p w:rsidR="00B01C57" w:rsidRDefault="00B01C57" w:rsidP="00937F24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1 000,0</w:t>
            </w:r>
          </w:p>
        </w:tc>
        <w:tc>
          <w:tcPr>
            <w:tcW w:w="1001" w:type="dxa"/>
          </w:tcPr>
          <w:p w:rsidR="00B01C57" w:rsidRDefault="00B01C57" w:rsidP="00937F24">
            <w:pPr>
              <w:tabs>
                <w:tab w:val="left" w:pos="8931"/>
              </w:tabs>
              <w:ind w:right="-100"/>
              <w:jc w:val="center"/>
              <w:rPr>
                <w:szCs w:val="28"/>
              </w:rPr>
            </w:pPr>
            <w:r>
              <w:rPr>
                <w:szCs w:val="28"/>
              </w:rPr>
              <w:t>1 000,0</w:t>
            </w:r>
          </w:p>
        </w:tc>
        <w:tc>
          <w:tcPr>
            <w:tcW w:w="842" w:type="dxa"/>
          </w:tcPr>
          <w:p w:rsidR="00B01C57" w:rsidRDefault="00B01C57" w:rsidP="00937F24">
            <w:pPr>
              <w:tabs>
                <w:tab w:val="left" w:pos="8931"/>
              </w:tabs>
              <w:ind w:left="-116" w:right="-127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right="-144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B01C57" w:rsidRDefault="00B01C57" w:rsidP="00764F53">
      <w:pPr>
        <w:pStyle w:val="ConsPlusNormal"/>
        <w:ind w:firstLine="708"/>
        <w:jc w:val="both"/>
        <w:rPr>
          <w:sz w:val="28"/>
          <w:szCs w:val="28"/>
        </w:rPr>
      </w:pPr>
    </w:p>
    <w:p w:rsidR="00764F53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</w:p>
    <w:p w:rsidR="00764F53" w:rsidRDefault="00764F53" w:rsidP="00764F53">
      <w:pPr>
        <w:pStyle w:val="ConsPlusNormal"/>
        <w:ind w:firstLine="708"/>
        <w:jc w:val="right"/>
        <w:rPr>
          <w:sz w:val="28"/>
          <w:szCs w:val="28"/>
        </w:rPr>
      </w:pPr>
    </w:p>
    <w:p w:rsidR="00764F53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</w:t>
      </w:r>
      <w:r w:rsidR="00B01C57">
        <w:rPr>
          <w:sz w:val="28"/>
          <w:szCs w:val="28"/>
        </w:rPr>
        <w:t>1.1</w:t>
      </w:r>
      <w:r>
        <w:rPr>
          <w:sz w:val="28"/>
          <w:szCs w:val="28"/>
        </w:rPr>
        <w:t xml:space="preserve"> следующего содержания:</w:t>
      </w:r>
    </w:p>
    <w:p w:rsidR="00B01C57" w:rsidRDefault="00B01C57" w:rsidP="00764F53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1985"/>
        <w:gridCol w:w="1701"/>
        <w:gridCol w:w="567"/>
        <w:gridCol w:w="1417"/>
        <w:gridCol w:w="992"/>
        <w:gridCol w:w="1001"/>
        <w:gridCol w:w="842"/>
        <w:gridCol w:w="425"/>
      </w:tblGrid>
      <w:tr w:rsidR="00B01C57" w:rsidTr="001231D6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01C57" w:rsidRDefault="00B01C57" w:rsidP="00937F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51" w:type="dxa"/>
          </w:tcPr>
          <w:p w:rsidR="00B01C57" w:rsidRDefault="00B01C57" w:rsidP="00937F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1985" w:type="dxa"/>
          </w:tcPr>
          <w:p w:rsidR="00B01C57" w:rsidRDefault="00B01C57" w:rsidP="00937F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Муниципаль</w:t>
            </w:r>
            <w:r w:rsidR="001231D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обще</w:t>
            </w:r>
            <w:r w:rsidR="001231D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образователь</w:t>
            </w:r>
            <w:r w:rsidR="001231D6"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учреж</w:t>
            </w:r>
            <w:r w:rsidR="001231D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«Ладва-</w:t>
            </w:r>
            <w:proofErr w:type="spellStart"/>
            <w:r>
              <w:rPr>
                <w:color w:val="000000"/>
                <w:sz w:val="28"/>
                <w:szCs w:val="28"/>
              </w:rPr>
              <w:t>Веткинская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</w:t>
            </w:r>
            <w:proofErr w:type="spellStart"/>
            <w:r>
              <w:rPr>
                <w:color w:val="000000"/>
                <w:sz w:val="28"/>
                <w:szCs w:val="28"/>
              </w:rPr>
              <w:t>общеобразо</w:t>
            </w:r>
            <w:r w:rsidR="001231D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вательная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школа № 7»</w:t>
            </w:r>
          </w:p>
        </w:tc>
        <w:tc>
          <w:tcPr>
            <w:tcW w:w="1701" w:type="dxa"/>
          </w:tcPr>
          <w:p w:rsidR="001231D6" w:rsidRDefault="001231D6" w:rsidP="001231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Ладва-Ветка</w:t>
            </w:r>
            <w:r w:rsidR="00C935A8">
              <w:rPr>
                <w:color w:val="000000"/>
                <w:szCs w:val="28"/>
              </w:rPr>
              <w:t>,</w:t>
            </w:r>
          </w:p>
          <w:p w:rsidR="00C935A8" w:rsidRDefault="001231D6" w:rsidP="001231D6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Квят-ковского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01C57" w:rsidRDefault="001231D6" w:rsidP="001231D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25</w:t>
            </w:r>
          </w:p>
        </w:tc>
        <w:tc>
          <w:tcPr>
            <w:tcW w:w="567" w:type="dxa"/>
          </w:tcPr>
          <w:p w:rsidR="00B01C57" w:rsidRDefault="001231D6" w:rsidP="00937F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1C5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01C57" w:rsidRDefault="001231D6" w:rsidP="00937F2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перепро-филиро-вание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аудито-рии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под </w:t>
            </w:r>
            <w:proofErr w:type="spellStart"/>
            <w:r>
              <w:rPr>
                <w:color w:val="000000"/>
                <w:sz w:val="28"/>
                <w:szCs w:val="28"/>
              </w:rPr>
              <w:t>спортив-ный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зал</w:t>
            </w:r>
          </w:p>
        </w:tc>
        <w:tc>
          <w:tcPr>
            <w:tcW w:w="992" w:type="dxa"/>
          </w:tcPr>
          <w:p w:rsidR="00B01C57" w:rsidRDefault="00B01C57" w:rsidP="00937F24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1 000,0</w:t>
            </w:r>
          </w:p>
        </w:tc>
        <w:tc>
          <w:tcPr>
            <w:tcW w:w="1001" w:type="dxa"/>
          </w:tcPr>
          <w:p w:rsidR="00B01C57" w:rsidRDefault="00B01C57" w:rsidP="00937F24">
            <w:pPr>
              <w:tabs>
                <w:tab w:val="left" w:pos="8931"/>
              </w:tabs>
              <w:ind w:right="-100"/>
              <w:jc w:val="center"/>
              <w:rPr>
                <w:szCs w:val="28"/>
              </w:rPr>
            </w:pPr>
            <w:r>
              <w:rPr>
                <w:szCs w:val="28"/>
              </w:rPr>
              <w:t>1 000,0</w:t>
            </w:r>
          </w:p>
        </w:tc>
        <w:tc>
          <w:tcPr>
            <w:tcW w:w="842" w:type="dxa"/>
          </w:tcPr>
          <w:p w:rsidR="00B01C57" w:rsidRDefault="00B01C57" w:rsidP="00937F24">
            <w:pPr>
              <w:tabs>
                <w:tab w:val="left" w:pos="8931"/>
              </w:tabs>
              <w:ind w:left="-116" w:right="-127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1C57" w:rsidRDefault="00B01C57" w:rsidP="00937F24">
            <w:pPr>
              <w:pStyle w:val="ConsPlusNormal"/>
              <w:ind w:right="-144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</w:tbl>
    <w:p w:rsidR="00B01C57" w:rsidRDefault="00B01C57" w:rsidP="00764F53">
      <w:pPr>
        <w:pStyle w:val="ConsPlusNormal"/>
        <w:ind w:firstLine="708"/>
        <w:jc w:val="both"/>
        <w:rPr>
          <w:sz w:val="28"/>
          <w:szCs w:val="28"/>
        </w:rPr>
      </w:pPr>
    </w:p>
    <w:p w:rsidR="00764F53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«Итого» изложить в следующей редакции:</w:t>
      </w:r>
    </w:p>
    <w:p w:rsidR="00764F53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559"/>
        <w:gridCol w:w="1701"/>
        <w:gridCol w:w="850"/>
        <w:gridCol w:w="1276"/>
        <w:gridCol w:w="1418"/>
        <w:gridCol w:w="1134"/>
        <w:gridCol w:w="567"/>
      </w:tblGrid>
      <w:tr w:rsidR="001231D6" w:rsidTr="001231D6">
        <w:trPr>
          <w:trHeight w:val="261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231D6" w:rsidRDefault="001231D6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D6" w:rsidRDefault="001231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D6" w:rsidRDefault="001231D6">
            <w:pPr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D6" w:rsidRDefault="001231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1D6" w:rsidRDefault="001231D6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D6" w:rsidRDefault="001231D6">
            <w:pPr>
              <w:tabs>
                <w:tab w:val="left" w:pos="8931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24 256,2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D6" w:rsidRDefault="001231D6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17 956,2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D6" w:rsidRDefault="001231D6">
            <w:pPr>
              <w:tabs>
                <w:tab w:val="left" w:pos="8931"/>
              </w:tabs>
              <w:ind w:right="-104"/>
              <w:jc w:val="center"/>
              <w:rPr>
                <w:szCs w:val="28"/>
              </w:rPr>
            </w:pPr>
            <w:r>
              <w:rPr>
                <w:szCs w:val="28"/>
              </w:rPr>
              <w:t>6 300,0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31D6" w:rsidRDefault="001231D6" w:rsidP="001231D6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  <w:p w:rsidR="001231D6" w:rsidRDefault="001231D6">
            <w:pPr>
              <w:tabs>
                <w:tab w:val="left" w:pos="8931"/>
              </w:tabs>
              <w:ind w:right="-104"/>
              <w:jc w:val="center"/>
              <w:rPr>
                <w:szCs w:val="28"/>
              </w:rPr>
            </w:pPr>
          </w:p>
        </w:tc>
      </w:tr>
    </w:tbl>
    <w:p w:rsidR="00764F53" w:rsidRDefault="00764F53" w:rsidP="00764F53">
      <w:pPr>
        <w:pStyle w:val="ConsPlusNormal"/>
        <w:ind w:firstLine="708"/>
        <w:jc w:val="both"/>
        <w:rPr>
          <w:sz w:val="28"/>
          <w:szCs w:val="28"/>
        </w:rPr>
      </w:pP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1231D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ADD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F53" w:rsidRDefault="00764F53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31D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84ADD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149A"/>
    <w:rsid w:val="00736419"/>
    <w:rsid w:val="00736F92"/>
    <w:rsid w:val="00743ED6"/>
    <w:rsid w:val="0074597A"/>
    <w:rsid w:val="00746313"/>
    <w:rsid w:val="00760BCE"/>
    <w:rsid w:val="0076332C"/>
    <w:rsid w:val="00764393"/>
    <w:rsid w:val="00764F5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C57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35A8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83D6-6FED-48EF-A27E-64EF6B2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2016-05-27T08:49:00Z</cp:lastPrinted>
  <dcterms:created xsi:type="dcterms:W3CDTF">2016-05-26T11:59:00Z</dcterms:created>
  <dcterms:modified xsi:type="dcterms:W3CDTF">2016-05-27T08:49:00Z</dcterms:modified>
</cp:coreProperties>
</file>