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B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D5B2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D5B28">
        <w:t>24 июня 2016 года № 232</w:t>
      </w:r>
      <w:r w:rsidR="000D5B28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F772A" w:rsidRPr="004F772A" w:rsidRDefault="004F772A" w:rsidP="004F772A">
      <w:pPr>
        <w:tabs>
          <w:tab w:val="left" w:pos="9355"/>
        </w:tabs>
        <w:ind w:right="-5"/>
        <w:jc w:val="center"/>
        <w:rPr>
          <w:b/>
          <w:szCs w:val="28"/>
        </w:rPr>
      </w:pPr>
      <w:bookmarkStart w:id="0" w:name="_GoBack"/>
      <w:r w:rsidRPr="004F772A">
        <w:rPr>
          <w:b/>
          <w:szCs w:val="28"/>
        </w:rPr>
        <w:t xml:space="preserve">О внесении изменений в постановление Правительства </w:t>
      </w:r>
    </w:p>
    <w:p w:rsidR="004F772A" w:rsidRPr="004F772A" w:rsidRDefault="004F772A" w:rsidP="004F772A">
      <w:pPr>
        <w:tabs>
          <w:tab w:val="left" w:pos="9355"/>
        </w:tabs>
        <w:ind w:right="-5"/>
        <w:jc w:val="center"/>
        <w:rPr>
          <w:szCs w:val="28"/>
        </w:rPr>
      </w:pPr>
      <w:r w:rsidRPr="004F772A">
        <w:rPr>
          <w:b/>
          <w:szCs w:val="28"/>
        </w:rPr>
        <w:t>Республики Карелия от 30 декабря 2011 года № 388-П</w:t>
      </w:r>
    </w:p>
    <w:bookmarkEnd w:id="0"/>
    <w:p w:rsidR="004F772A" w:rsidRPr="004F772A" w:rsidRDefault="004F772A" w:rsidP="004F772A">
      <w:pPr>
        <w:pStyle w:val="Heading"/>
        <w:jc w:val="center"/>
        <w:rPr>
          <w:color w:val="000000"/>
          <w:sz w:val="28"/>
          <w:szCs w:val="28"/>
        </w:rPr>
      </w:pPr>
    </w:p>
    <w:p w:rsidR="004F772A" w:rsidRPr="004F772A" w:rsidRDefault="004F772A" w:rsidP="004F772A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4F772A">
        <w:rPr>
          <w:szCs w:val="28"/>
        </w:rPr>
        <w:t xml:space="preserve">Правительство Республики Карелия </w:t>
      </w:r>
      <w:proofErr w:type="gramStart"/>
      <w:r w:rsidRPr="004F772A">
        <w:rPr>
          <w:b/>
          <w:szCs w:val="28"/>
        </w:rPr>
        <w:t>п</w:t>
      </w:r>
      <w:proofErr w:type="gramEnd"/>
      <w:r w:rsidRPr="004F772A">
        <w:rPr>
          <w:b/>
          <w:szCs w:val="28"/>
        </w:rPr>
        <w:t xml:space="preserve"> о с т а н о в л я е т:</w:t>
      </w:r>
    </w:p>
    <w:p w:rsidR="004F772A" w:rsidRPr="004F772A" w:rsidRDefault="004F772A" w:rsidP="004F772A">
      <w:pPr>
        <w:widowControl w:val="0"/>
        <w:autoSpaceDE w:val="0"/>
        <w:autoSpaceDN w:val="0"/>
        <w:adjustRightInd w:val="0"/>
        <w:ind w:firstLine="709"/>
        <w:jc w:val="both"/>
        <w:rPr>
          <w:kern w:val="3"/>
          <w:szCs w:val="28"/>
        </w:rPr>
      </w:pPr>
      <w:proofErr w:type="gramStart"/>
      <w:r w:rsidRPr="004F772A">
        <w:rPr>
          <w:kern w:val="3"/>
          <w:szCs w:val="28"/>
        </w:rPr>
        <w:t xml:space="preserve">Внести в постановление Правительства Республики Карелия </w:t>
      </w:r>
      <w:r>
        <w:rPr>
          <w:kern w:val="3"/>
          <w:szCs w:val="28"/>
        </w:rPr>
        <w:br/>
      </w:r>
      <w:r w:rsidRPr="004F772A">
        <w:rPr>
          <w:kern w:val="3"/>
          <w:szCs w:val="28"/>
        </w:rPr>
        <w:t>от 30 декабря 2011 года № 388-П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 (Собрание законодательства Республики Карелия, 2011, № 12, ст. 2092;</w:t>
      </w:r>
      <w:proofErr w:type="gramEnd"/>
      <w:r w:rsidRPr="004F772A">
        <w:rPr>
          <w:kern w:val="3"/>
          <w:szCs w:val="28"/>
        </w:rPr>
        <w:t xml:space="preserve"> </w:t>
      </w:r>
      <w:proofErr w:type="gramStart"/>
      <w:r w:rsidRPr="004F772A">
        <w:rPr>
          <w:kern w:val="3"/>
          <w:szCs w:val="28"/>
        </w:rPr>
        <w:t xml:space="preserve">2012, № 3, ст. 472; № 4, ст. 668; </w:t>
      </w:r>
      <w:r>
        <w:rPr>
          <w:kern w:val="3"/>
          <w:szCs w:val="28"/>
        </w:rPr>
        <w:br/>
      </w:r>
      <w:r w:rsidRPr="004F772A">
        <w:rPr>
          <w:kern w:val="3"/>
          <w:szCs w:val="28"/>
        </w:rPr>
        <w:t xml:space="preserve">№ 6, ст. 1144, 1162; № 7, ст. 1345, 1353; № 8, ст. 1444; № 9, ст. 1631;    № 10, ст. 1826;  № 11, ст. 2035; № 12, ст. 2211, 2237, 2240, 2269, 2270; 2013,  № 2, </w:t>
      </w:r>
      <w:r>
        <w:rPr>
          <w:kern w:val="3"/>
          <w:szCs w:val="28"/>
        </w:rPr>
        <w:br/>
      </w:r>
      <w:r w:rsidRPr="004F772A">
        <w:rPr>
          <w:kern w:val="3"/>
          <w:szCs w:val="28"/>
        </w:rPr>
        <w:t>ст. 256; № 4, ст. 611, 625; № 6, ст. 1022; № 7,  ст. 1243; 2014, № 2, ст. 192;</w:t>
      </w:r>
      <w:proofErr w:type="gramEnd"/>
      <w:r w:rsidRPr="004F772A">
        <w:rPr>
          <w:kern w:val="3"/>
          <w:szCs w:val="28"/>
        </w:rPr>
        <w:t xml:space="preserve"> № 4, ст. 590; № 7, ст. 1285, 1287, 1298; № 8, ст. 1443, 1445; № 9, ст. 1620, 1631; </w:t>
      </w:r>
      <w:r>
        <w:rPr>
          <w:kern w:val="3"/>
          <w:szCs w:val="28"/>
        </w:rPr>
        <w:br/>
      </w:r>
      <w:r w:rsidRPr="004F772A">
        <w:rPr>
          <w:kern w:val="3"/>
          <w:szCs w:val="28"/>
        </w:rPr>
        <w:t xml:space="preserve">№ 10, ст. 1826; № 12, ст. 2329, 2343; 2015, № 2, ст. 245, 251; № 3, ст. 449; № 4, ст. 671; № 5, ст. 924; № 6, ст. 1140, 1160; № 7, ст. 1375; </w:t>
      </w:r>
      <w:r w:rsidRPr="004F772A">
        <w:rPr>
          <w:kern w:val="3"/>
          <w:szCs w:val="28"/>
        </w:rPr>
        <w:br/>
        <w:t xml:space="preserve">№ 8, ст. 1531; № 9, ст. 1755; № 10, ст. 1960, 1975, 1981; Официальный интернет-портал правовой информации (www.pravo.gov.ru), 11 ноября </w:t>
      </w:r>
      <w:r>
        <w:rPr>
          <w:kern w:val="3"/>
          <w:szCs w:val="28"/>
        </w:rPr>
        <w:br/>
      </w:r>
      <w:proofErr w:type="gramStart"/>
      <w:r w:rsidRPr="004F772A">
        <w:rPr>
          <w:kern w:val="3"/>
          <w:szCs w:val="28"/>
        </w:rPr>
        <w:t>2015 года, № 1000201511110</w:t>
      </w:r>
      <w:r w:rsidR="002C2619">
        <w:rPr>
          <w:kern w:val="3"/>
          <w:szCs w:val="28"/>
        </w:rPr>
        <w:t>0</w:t>
      </w:r>
      <w:r w:rsidRPr="004F772A">
        <w:rPr>
          <w:kern w:val="3"/>
          <w:szCs w:val="28"/>
        </w:rPr>
        <w:t xml:space="preserve">01; 15 декабря 2015 года, № 1000201512150001; 18 января 2016 года, № 1000201601180005; 2 февраля 2016 года, </w:t>
      </w:r>
      <w:r>
        <w:rPr>
          <w:kern w:val="3"/>
          <w:szCs w:val="28"/>
        </w:rPr>
        <w:br/>
      </w:r>
      <w:r w:rsidRPr="004F772A">
        <w:rPr>
          <w:kern w:val="3"/>
          <w:szCs w:val="28"/>
        </w:rPr>
        <w:t xml:space="preserve">№ 1000201602020004; 12 февраля 2016 года, № 1000201602120003, </w:t>
      </w:r>
      <w:r>
        <w:rPr>
          <w:kern w:val="3"/>
          <w:szCs w:val="28"/>
        </w:rPr>
        <w:br/>
      </w:r>
      <w:r w:rsidRPr="004F772A">
        <w:rPr>
          <w:kern w:val="3"/>
          <w:szCs w:val="28"/>
        </w:rPr>
        <w:t xml:space="preserve">№ 1000201602120005; 19 февраля 2016 года, № 1000201602190002; 15 марта 2016 года,  № 1000201603150003; 31 марта 2016 года, № 1000201603310006; </w:t>
      </w:r>
      <w:r>
        <w:rPr>
          <w:kern w:val="3"/>
          <w:szCs w:val="28"/>
        </w:rPr>
        <w:br/>
      </w:r>
      <w:r w:rsidRPr="004F772A">
        <w:rPr>
          <w:kern w:val="3"/>
          <w:szCs w:val="28"/>
        </w:rPr>
        <w:t xml:space="preserve">4 мая 2016 года, № 1000201605040001; 1 июня 2016 года, </w:t>
      </w:r>
      <w:r>
        <w:rPr>
          <w:kern w:val="3"/>
          <w:szCs w:val="28"/>
        </w:rPr>
        <w:br/>
      </w:r>
      <w:r w:rsidRPr="004F772A">
        <w:rPr>
          <w:kern w:val="3"/>
          <w:szCs w:val="28"/>
        </w:rPr>
        <w:t>№ 1000201606010004), следующие изменения:</w:t>
      </w:r>
      <w:proofErr w:type="gramEnd"/>
    </w:p>
    <w:p w:rsidR="004F772A" w:rsidRPr="004F772A" w:rsidRDefault="004F772A" w:rsidP="004F772A">
      <w:pPr>
        <w:widowControl w:val="0"/>
        <w:autoSpaceDE w:val="0"/>
        <w:autoSpaceDN w:val="0"/>
        <w:adjustRightInd w:val="0"/>
        <w:ind w:firstLine="709"/>
        <w:jc w:val="both"/>
        <w:rPr>
          <w:kern w:val="3"/>
          <w:szCs w:val="28"/>
        </w:rPr>
      </w:pPr>
      <w:r w:rsidRPr="004F772A">
        <w:rPr>
          <w:kern w:val="3"/>
          <w:szCs w:val="28"/>
        </w:rPr>
        <w:t>1) в подпункте «в» пункта 1 цифры «40» заменить цифрами «41»;</w:t>
      </w:r>
    </w:p>
    <w:p w:rsidR="004F772A" w:rsidRDefault="004F772A" w:rsidP="004F772A">
      <w:pPr>
        <w:widowControl w:val="0"/>
        <w:autoSpaceDE w:val="0"/>
        <w:autoSpaceDN w:val="0"/>
        <w:adjustRightInd w:val="0"/>
        <w:ind w:firstLine="709"/>
        <w:jc w:val="both"/>
        <w:rPr>
          <w:kern w:val="3"/>
          <w:szCs w:val="28"/>
        </w:rPr>
      </w:pPr>
      <w:r w:rsidRPr="004F772A">
        <w:rPr>
          <w:kern w:val="3"/>
          <w:szCs w:val="28"/>
        </w:rPr>
        <w:lastRenderedPageBreak/>
        <w:t>2) дополнить приложением № 41 следующего содержания:</w:t>
      </w:r>
    </w:p>
    <w:p w:rsidR="004072D3" w:rsidRPr="004F772A" w:rsidRDefault="004072D3" w:rsidP="004F772A">
      <w:pPr>
        <w:widowControl w:val="0"/>
        <w:autoSpaceDE w:val="0"/>
        <w:autoSpaceDN w:val="0"/>
        <w:adjustRightInd w:val="0"/>
        <w:ind w:firstLine="709"/>
        <w:jc w:val="both"/>
        <w:rPr>
          <w:kern w:val="3"/>
          <w:szCs w:val="28"/>
        </w:rPr>
      </w:pPr>
    </w:p>
    <w:p w:rsidR="004F772A" w:rsidRPr="004F772A" w:rsidRDefault="004F772A" w:rsidP="004F772A">
      <w:pPr>
        <w:widowControl w:val="0"/>
        <w:autoSpaceDE w:val="0"/>
        <w:autoSpaceDN w:val="0"/>
        <w:adjustRightInd w:val="0"/>
        <w:ind w:firstLine="709"/>
        <w:jc w:val="right"/>
        <w:rPr>
          <w:kern w:val="3"/>
          <w:szCs w:val="28"/>
        </w:rPr>
      </w:pPr>
      <w:r w:rsidRPr="004F772A">
        <w:rPr>
          <w:kern w:val="3"/>
          <w:szCs w:val="28"/>
        </w:rPr>
        <w:t>«Приложение № 41</w:t>
      </w:r>
    </w:p>
    <w:p w:rsidR="004F772A" w:rsidRPr="004F772A" w:rsidRDefault="004F772A" w:rsidP="004F772A">
      <w:pPr>
        <w:widowControl w:val="0"/>
        <w:autoSpaceDE w:val="0"/>
        <w:autoSpaceDN w:val="0"/>
        <w:adjustRightInd w:val="0"/>
        <w:ind w:firstLine="709"/>
        <w:jc w:val="right"/>
        <w:rPr>
          <w:kern w:val="3"/>
          <w:szCs w:val="28"/>
        </w:rPr>
      </w:pPr>
      <w:r w:rsidRPr="004F772A">
        <w:rPr>
          <w:kern w:val="3"/>
          <w:szCs w:val="28"/>
        </w:rPr>
        <w:t>к постановлению Правительства</w:t>
      </w:r>
    </w:p>
    <w:p w:rsidR="004F772A" w:rsidRPr="004F772A" w:rsidRDefault="004F772A" w:rsidP="004F772A">
      <w:pPr>
        <w:widowControl w:val="0"/>
        <w:autoSpaceDE w:val="0"/>
        <w:autoSpaceDN w:val="0"/>
        <w:adjustRightInd w:val="0"/>
        <w:ind w:firstLine="709"/>
        <w:jc w:val="right"/>
        <w:rPr>
          <w:kern w:val="3"/>
          <w:szCs w:val="28"/>
        </w:rPr>
      </w:pPr>
      <w:r w:rsidRPr="004F772A">
        <w:rPr>
          <w:kern w:val="3"/>
          <w:szCs w:val="28"/>
        </w:rPr>
        <w:t xml:space="preserve">Республики Карелия </w:t>
      </w:r>
    </w:p>
    <w:p w:rsidR="004F772A" w:rsidRPr="004F772A" w:rsidRDefault="004F772A" w:rsidP="004F772A">
      <w:pPr>
        <w:widowControl w:val="0"/>
        <w:autoSpaceDE w:val="0"/>
        <w:autoSpaceDN w:val="0"/>
        <w:adjustRightInd w:val="0"/>
        <w:ind w:firstLine="709"/>
        <w:jc w:val="right"/>
        <w:rPr>
          <w:kern w:val="3"/>
          <w:szCs w:val="28"/>
        </w:rPr>
      </w:pPr>
      <w:r w:rsidRPr="004F772A">
        <w:rPr>
          <w:kern w:val="3"/>
          <w:szCs w:val="28"/>
        </w:rPr>
        <w:t>от 30 декабря 2011 года № 388-П</w:t>
      </w:r>
    </w:p>
    <w:p w:rsidR="004F772A" w:rsidRPr="004F772A" w:rsidRDefault="004F772A" w:rsidP="004F772A">
      <w:pPr>
        <w:widowControl w:val="0"/>
        <w:autoSpaceDE w:val="0"/>
        <w:autoSpaceDN w:val="0"/>
        <w:adjustRightInd w:val="0"/>
        <w:ind w:firstLine="709"/>
        <w:jc w:val="right"/>
        <w:rPr>
          <w:kern w:val="3"/>
          <w:szCs w:val="28"/>
        </w:rPr>
      </w:pPr>
    </w:p>
    <w:p w:rsidR="004F772A" w:rsidRDefault="00B05938" w:rsidP="00B05938">
      <w:pPr>
        <w:widowControl w:val="0"/>
        <w:autoSpaceDE w:val="0"/>
        <w:autoSpaceDN w:val="0"/>
        <w:adjustRightInd w:val="0"/>
        <w:jc w:val="center"/>
        <w:rPr>
          <w:kern w:val="3"/>
          <w:szCs w:val="28"/>
        </w:rPr>
      </w:pPr>
      <w:r>
        <w:rPr>
          <w:kern w:val="3"/>
          <w:szCs w:val="28"/>
        </w:rPr>
        <w:t xml:space="preserve">Методика </w:t>
      </w:r>
    </w:p>
    <w:p w:rsidR="00B05938" w:rsidRPr="004F772A" w:rsidRDefault="00B05938" w:rsidP="00B05938">
      <w:pPr>
        <w:widowControl w:val="0"/>
        <w:autoSpaceDE w:val="0"/>
        <w:autoSpaceDN w:val="0"/>
        <w:adjustRightInd w:val="0"/>
        <w:jc w:val="center"/>
        <w:rPr>
          <w:kern w:val="3"/>
          <w:szCs w:val="28"/>
        </w:rPr>
      </w:pPr>
      <w:proofErr w:type="gramStart"/>
      <w:r>
        <w:rPr>
          <w:kern w:val="3"/>
          <w:szCs w:val="28"/>
        </w:rPr>
        <w:t xml:space="preserve">распределения субсидий местным бюджетам из бюджета Республики Карелия между муниципальными образованиями на </w:t>
      </w:r>
      <w:proofErr w:type="spellStart"/>
      <w:r>
        <w:rPr>
          <w:kern w:val="3"/>
          <w:szCs w:val="28"/>
        </w:rPr>
        <w:t>софинансирование</w:t>
      </w:r>
      <w:proofErr w:type="spellEnd"/>
      <w:r>
        <w:rPr>
          <w:kern w:val="3"/>
          <w:szCs w:val="28"/>
        </w:rPr>
        <w:t xml:space="preserve"> расходных обязательств муниципальных образований в Республике Карелия </w:t>
      </w:r>
      <w:r>
        <w:rPr>
          <w:kern w:val="3"/>
          <w:szCs w:val="28"/>
        </w:rPr>
        <w:br/>
        <w:t xml:space="preserve">по развитию учреждений культуры, за исключением субсидий, предоставляемых на </w:t>
      </w:r>
      <w:proofErr w:type="spellStart"/>
      <w:r>
        <w:rPr>
          <w:kern w:val="3"/>
          <w:szCs w:val="28"/>
        </w:rPr>
        <w:t>софинансирование</w:t>
      </w:r>
      <w:proofErr w:type="spellEnd"/>
      <w:r>
        <w:rPr>
          <w:kern w:val="3"/>
          <w:szCs w:val="28"/>
        </w:rPr>
        <w:t xml:space="preserve"> объектов капитального строительства, в рамках реализации федеральной целевой программы «Культура России </w:t>
      </w:r>
      <w:r w:rsidR="002C2619">
        <w:rPr>
          <w:kern w:val="3"/>
          <w:szCs w:val="28"/>
        </w:rPr>
        <w:t>(</w:t>
      </w:r>
      <w:r>
        <w:rPr>
          <w:kern w:val="3"/>
          <w:szCs w:val="28"/>
        </w:rPr>
        <w:t xml:space="preserve">2012 – 2018 годы)» государственной программы Российской Федерации «Развитие культуры и туризма» на 2013 – 2020 годы  </w:t>
      </w:r>
      <w:proofErr w:type="gramEnd"/>
    </w:p>
    <w:p w:rsidR="004F772A" w:rsidRDefault="004F772A" w:rsidP="00B05938">
      <w:pPr>
        <w:widowControl w:val="0"/>
        <w:autoSpaceDE w:val="0"/>
        <w:autoSpaceDN w:val="0"/>
        <w:adjustRightInd w:val="0"/>
        <w:ind w:firstLine="709"/>
        <w:jc w:val="center"/>
        <w:rPr>
          <w:kern w:val="3"/>
          <w:sz w:val="27"/>
          <w:szCs w:val="27"/>
        </w:rPr>
      </w:pPr>
    </w:p>
    <w:p w:rsidR="00AD6FA7" w:rsidRDefault="004072D3" w:rsidP="00B05938">
      <w:pPr>
        <w:widowControl w:val="0"/>
        <w:autoSpaceDE w:val="0"/>
        <w:autoSpaceDN w:val="0"/>
        <w:adjustRightInd w:val="0"/>
        <w:ind w:firstLine="709"/>
        <w:jc w:val="both"/>
        <w:rPr>
          <w:kern w:val="3"/>
          <w:szCs w:val="28"/>
        </w:rPr>
      </w:pPr>
      <w:r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Субсидии </w:t>
      </w:r>
      <w:r>
        <w:rPr>
          <w:kern w:val="3"/>
          <w:szCs w:val="28"/>
        </w:rPr>
        <w:t xml:space="preserve">на </w:t>
      </w:r>
      <w:proofErr w:type="spellStart"/>
      <w:r>
        <w:rPr>
          <w:kern w:val="3"/>
          <w:szCs w:val="28"/>
        </w:rPr>
        <w:t>софинансирование</w:t>
      </w:r>
      <w:proofErr w:type="spellEnd"/>
      <w:r>
        <w:rPr>
          <w:kern w:val="3"/>
          <w:szCs w:val="28"/>
        </w:rPr>
        <w:t xml:space="preserve"> расходных обязательств муниципальных образований в Республике Карелия по развитию учреждений культуры, за исключением субсидий, предоставляемых на </w:t>
      </w:r>
      <w:proofErr w:type="spellStart"/>
      <w:r>
        <w:rPr>
          <w:kern w:val="3"/>
          <w:szCs w:val="28"/>
        </w:rPr>
        <w:t>софинансирование</w:t>
      </w:r>
      <w:proofErr w:type="spellEnd"/>
      <w:r>
        <w:rPr>
          <w:kern w:val="3"/>
          <w:szCs w:val="28"/>
        </w:rPr>
        <w:t xml:space="preserve"> объектов капитального строительства, в рамках реализации федеральной целевой программы «Культура России </w:t>
      </w:r>
      <w:r w:rsidR="002C2619">
        <w:rPr>
          <w:kern w:val="3"/>
          <w:szCs w:val="28"/>
        </w:rPr>
        <w:t>(</w:t>
      </w:r>
      <w:r>
        <w:rPr>
          <w:kern w:val="3"/>
          <w:szCs w:val="28"/>
        </w:rPr>
        <w:t xml:space="preserve">2012 – 2018 годы)» государственной программы Российской Федерации «Развитие культуры и туризма» </w:t>
      </w:r>
      <w:r>
        <w:rPr>
          <w:kern w:val="3"/>
          <w:szCs w:val="28"/>
        </w:rPr>
        <w:br/>
        <w:t xml:space="preserve">на 2013 – 2020 годы (далее в настоящей Методике – субсидии) распределяются между бюджетами муниципальных образований в целях </w:t>
      </w:r>
      <w:proofErr w:type="spellStart"/>
      <w:r>
        <w:rPr>
          <w:kern w:val="3"/>
          <w:szCs w:val="28"/>
        </w:rPr>
        <w:t>софинансирования</w:t>
      </w:r>
      <w:proofErr w:type="spellEnd"/>
      <w:r>
        <w:rPr>
          <w:kern w:val="3"/>
          <w:szCs w:val="28"/>
        </w:rPr>
        <w:t xml:space="preserve">  расходных</w:t>
      </w:r>
      <w:proofErr w:type="gramEnd"/>
      <w:r>
        <w:rPr>
          <w:kern w:val="3"/>
          <w:szCs w:val="28"/>
        </w:rPr>
        <w:t xml:space="preserve"> обязательств муниципальных образований в Республике Карелия по развитию учреждений культуры, за исключением субсидий, предоставляемых на </w:t>
      </w:r>
      <w:proofErr w:type="spellStart"/>
      <w:r>
        <w:rPr>
          <w:kern w:val="3"/>
          <w:szCs w:val="28"/>
        </w:rPr>
        <w:t>софинансирование</w:t>
      </w:r>
      <w:proofErr w:type="spellEnd"/>
      <w:r>
        <w:rPr>
          <w:kern w:val="3"/>
          <w:szCs w:val="28"/>
        </w:rPr>
        <w:t xml:space="preserve"> объектов капитального строительства, в части создания мобильной системы обслуживания населенных пунктов, не имеющих библиотек и обновления материально-технической базы, приобретения специаль</w:t>
      </w:r>
      <w:r w:rsidR="002C2619">
        <w:rPr>
          <w:kern w:val="3"/>
          <w:szCs w:val="28"/>
        </w:rPr>
        <w:t>ного оборудования для учреждений</w:t>
      </w:r>
      <w:r>
        <w:rPr>
          <w:kern w:val="3"/>
          <w:szCs w:val="28"/>
        </w:rPr>
        <w:t xml:space="preserve"> культуры.</w:t>
      </w:r>
    </w:p>
    <w:p w:rsidR="004072D3" w:rsidRPr="004072D3" w:rsidRDefault="004072D3" w:rsidP="00B05938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kern w:val="3"/>
          <w:szCs w:val="28"/>
        </w:rPr>
        <w:t>2. Распределение субсидий между бюджетами муниципальных образований осуществляется на основании соглашений, заключаемых между Министерством культуры Российской Федерации и Правительством Республики Карелия</w:t>
      </w:r>
      <w:proofErr w:type="gramStart"/>
      <w:r>
        <w:rPr>
          <w:kern w:val="3"/>
          <w:szCs w:val="28"/>
        </w:rPr>
        <w:t xml:space="preserve">.». </w:t>
      </w:r>
      <w:proofErr w:type="gramEnd"/>
    </w:p>
    <w:p w:rsidR="00AD6FA7" w:rsidRDefault="00AD6FA7" w:rsidP="004072D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4072D3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287897"/>
      <w:docPartObj>
        <w:docPartGallery w:val="Page Numbers (Top of Page)"/>
        <w:docPartUnique/>
      </w:docPartObj>
    </w:sdtPr>
    <w:sdtEndPr/>
    <w:sdtContent>
      <w:p w:rsidR="004072D3" w:rsidRDefault="004072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B28">
          <w:rPr>
            <w:noProof/>
          </w:rPr>
          <w:t>2</w:t>
        </w:r>
        <w:r>
          <w:fldChar w:fldCharType="end"/>
        </w:r>
      </w:p>
    </w:sdtContent>
  </w:sdt>
  <w:p w:rsidR="004072D3" w:rsidRDefault="004072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D5B28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2C2619"/>
    <w:rsid w:val="00307849"/>
    <w:rsid w:val="00330B89"/>
    <w:rsid w:val="0038487A"/>
    <w:rsid w:val="003970D7"/>
    <w:rsid w:val="003C4D42"/>
    <w:rsid w:val="003C6BBF"/>
    <w:rsid w:val="003E164F"/>
    <w:rsid w:val="003E6EA6"/>
    <w:rsid w:val="004072D3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4F772A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05938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paragraph" w:customStyle="1" w:styleId="Heading">
    <w:name w:val="Heading"/>
    <w:rsid w:val="004F77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960AC-749C-4B56-B7D5-A17D8A45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2016-06-23T13:10:00Z</cp:lastPrinted>
  <dcterms:created xsi:type="dcterms:W3CDTF">2016-06-23T11:33:00Z</dcterms:created>
  <dcterms:modified xsi:type="dcterms:W3CDTF">2016-06-24T09:34:00Z</dcterms:modified>
</cp:coreProperties>
</file>