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D554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1D5546" w:rsidP="001D5546">
      <w:pPr>
        <w:tabs>
          <w:tab w:val="left" w:pos="8931"/>
        </w:tabs>
        <w:spacing w:before="240"/>
        <w:ind w:right="424"/>
        <w:jc w:val="center"/>
      </w:pPr>
      <w:r>
        <w:t>о</w:t>
      </w:r>
      <w:r w:rsidR="008A2B07">
        <w:t>т</w:t>
      </w:r>
      <w:r>
        <w:t xml:space="preserve"> 30 июня 2016 года № 491р-П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F4047D" w:rsidRDefault="00F4047D" w:rsidP="00F4047D">
      <w:pPr>
        <w:jc w:val="both"/>
        <w:rPr>
          <w:szCs w:val="28"/>
        </w:rPr>
      </w:pPr>
    </w:p>
    <w:p w:rsidR="00F4047D" w:rsidRDefault="00F4047D" w:rsidP="00F4047D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Калевальского</w:t>
      </w:r>
      <w:proofErr w:type="spellEnd"/>
      <w:r>
        <w:rPr>
          <w:szCs w:val="28"/>
        </w:rPr>
        <w:t xml:space="preserve"> муниципального района</w:t>
      </w:r>
      <w:r w:rsidR="00B06696">
        <w:rPr>
          <w:szCs w:val="28"/>
        </w:rPr>
        <w:t xml:space="preserve"> </w:t>
      </w:r>
      <w:r>
        <w:rPr>
          <w:szCs w:val="28"/>
        </w:rPr>
        <w:t xml:space="preserve"> от 25 февраля 2016 года № </w:t>
      </w:r>
      <w:r>
        <w:rPr>
          <w:szCs w:val="28"/>
          <w:lang w:val="en-US"/>
        </w:rPr>
        <w:t>XXVI</w:t>
      </w:r>
      <w:r>
        <w:rPr>
          <w:szCs w:val="28"/>
        </w:rPr>
        <w:t>-</w:t>
      </w:r>
      <w:r>
        <w:rPr>
          <w:szCs w:val="28"/>
          <w:lang w:val="en-US"/>
        </w:rPr>
        <w:t>III</w:t>
      </w:r>
      <w:r>
        <w:rPr>
          <w:szCs w:val="28"/>
        </w:rPr>
        <w:t xml:space="preserve">-247 «Об утверждении Перечня объектов государственной собственности Республики Карелия, предлагаемых для передачи в муниципальную собственность </w:t>
      </w:r>
      <w:proofErr w:type="spellStart"/>
      <w:r>
        <w:rPr>
          <w:szCs w:val="28"/>
        </w:rPr>
        <w:t>Калевальского</w:t>
      </w:r>
      <w:proofErr w:type="spellEnd"/>
      <w:r>
        <w:rPr>
          <w:szCs w:val="28"/>
        </w:rPr>
        <w:t xml:space="preserve"> муниципального района», в соответствии с Законом Республики Карелия от 2 октября </w:t>
      </w:r>
      <w:r w:rsidR="00B06696">
        <w:rPr>
          <w:szCs w:val="28"/>
        </w:rPr>
        <w:t xml:space="preserve">         1</w:t>
      </w:r>
      <w:r>
        <w:rPr>
          <w:szCs w:val="28"/>
        </w:rPr>
        <w:t>995 года № 78-ЗРК «О порядке передачи объектов государственной собственности</w:t>
      </w:r>
      <w:proofErr w:type="gramEnd"/>
      <w:r>
        <w:rPr>
          <w:szCs w:val="28"/>
        </w:rPr>
        <w:t xml:space="preserve"> Республики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Калевальского</w:t>
      </w:r>
      <w:proofErr w:type="spellEnd"/>
      <w:r>
        <w:rPr>
          <w:szCs w:val="28"/>
        </w:rPr>
        <w:t xml:space="preserve"> муниципального района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F4047D" w:rsidRDefault="00F4047D" w:rsidP="00F4047D">
      <w:pPr>
        <w:ind w:firstLine="851"/>
        <w:jc w:val="both"/>
        <w:rPr>
          <w:szCs w:val="28"/>
        </w:rPr>
      </w:pPr>
    </w:p>
    <w:p w:rsidR="00F4047D" w:rsidRDefault="00F4047D" w:rsidP="00F4047D">
      <w:pPr>
        <w:ind w:firstLine="851"/>
        <w:jc w:val="both"/>
        <w:rPr>
          <w:szCs w:val="28"/>
        </w:rPr>
      </w:pPr>
    </w:p>
    <w:p w:rsidR="00F4047D" w:rsidRDefault="00F4047D" w:rsidP="00F4047D">
      <w:pPr>
        <w:ind w:firstLine="851"/>
        <w:jc w:val="both"/>
        <w:rPr>
          <w:szCs w:val="28"/>
        </w:rPr>
      </w:pPr>
    </w:p>
    <w:p w:rsidR="00F4047D" w:rsidRDefault="00F4047D" w:rsidP="00F4047D">
      <w:pPr>
        <w:ind w:firstLine="851"/>
        <w:jc w:val="both"/>
        <w:rPr>
          <w:szCs w:val="28"/>
        </w:rPr>
      </w:pPr>
    </w:p>
    <w:p w:rsidR="00B06696" w:rsidRDefault="00B06696" w:rsidP="00B06696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B06696" w:rsidRDefault="00B06696" w:rsidP="00B06696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B06696" w:rsidRDefault="00B06696" w:rsidP="00F4047D">
      <w:pPr>
        <w:sectPr w:rsidR="00B06696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F4047D" w:rsidTr="00B06696">
        <w:tc>
          <w:tcPr>
            <w:tcW w:w="4752" w:type="dxa"/>
          </w:tcPr>
          <w:p w:rsidR="00F4047D" w:rsidRDefault="00F4047D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8" w:type="dxa"/>
          </w:tcPr>
          <w:p w:rsidR="00F4047D" w:rsidRDefault="00F404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F4047D" w:rsidRDefault="00F4047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F4047D" w:rsidRDefault="001D554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</w:t>
            </w:r>
            <w:bookmarkStart w:id="0" w:name="_GoBack"/>
            <w:bookmarkEnd w:id="0"/>
            <w:r w:rsidR="00B06696">
              <w:rPr>
                <w:szCs w:val="28"/>
              </w:rPr>
              <w:t>т</w:t>
            </w:r>
            <w:r>
              <w:rPr>
                <w:szCs w:val="28"/>
              </w:rPr>
              <w:t xml:space="preserve"> 30 июня 2016 года № 491р-П</w:t>
            </w:r>
          </w:p>
          <w:p w:rsidR="00F4047D" w:rsidRDefault="00F404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F4047D" w:rsidRDefault="00F4047D" w:rsidP="00F4047D">
      <w:pPr>
        <w:jc w:val="center"/>
        <w:rPr>
          <w:szCs w:val="28"/>
        </w:rPr>
      </w:pPr>
    </w:p>
    <w:p w:rsidR="00F4047D" w:rsidRDefault="00F4047D" w:rsidP="00F4047D">
      <w:pPr>
        <w:jc w:val="center"/>
        <w:rPr>
          <w:szCs w:val="28"/>
        </w:rPr>
      </w:pPr>
    </w:p>
    <w:p w:rsidR="00F4047D" w:rsidRDefault="00F4047D" w:rsidP="00F4047D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F4047D" w:rsidRDefault="00F4047D" w:rsidP="00F4047D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>
        <w:rPr>
          <w:szCs w:val="28"/>
        </w:rPr>
        <w:t>Калевальского</w:t>
      </w:r>
      <w:proofErr w:type="spellEnd"/>
      <w:r>
        <w:rPr>
          <w:szCs w:val="28"/>
        </w:rPr>
        <w:t xml:space="preserve"> муниципального района</w:t>
      </w:r>
    </w:p>
    <w:p w:rsidR="00F4047D" w:rsidRDefault="00F4047D" w:rsidP="00F4047D">
      <w:pPr>
        <w:rPr>
          <w:szCs w:val="28"/>
        </w:rPr>
      </w:pP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5532"/>
        <w:gridCol w:w="1702"/>
        <w:gridCol w:w="1844"/>
      </w:tblGrid>
      <w:tr w:rsidR="00F4047D" w:rsidTr="00F4047D">
        <w:trPr>
          <w:cantSplit/>
          <w:trHeight w:val="9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F4047D" w:rsidRDefault="00F40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</w:t>
            </w:r>
          </w:p>
          <w:p w:rsidR="00F4047D" w:rsidRDefault="00F40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стоимость,</w:t>
            </w:r>
          </w:p>
          <w:p w:rsidR="00F4047D" w:rsidRDefault="00F40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</w:tr>
      <w:tr w:rsidR="00F4047D" w:rsidTr="00F4047D">
        <w:trPr>
          <w:cantSplit/>
          <w:trHeight w:val="4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7D" w:rsidRDefault="00F4047D" w:rsidP="00F4047D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11398,08</w:t>
            </w:r>
          </w:p>
        </w:tc>
      </w:tr>
      <w:tr w:rsidR="00F4047D" w:rsidTr="00F4047D">
        <w:trPr>
          <w:cantSplit/>
          <w:trHeight w:val="4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7D" w:rsidRDefault="00F4047D" w:rsidP="00F4047D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11398,08</w:t>
            </w:r>
          </w:p>
        </w:tc>
      </w:tr>
      <w:tr w:rsidR="00F4047D" w:rsidTr="00F4047D">
        <w:trPr>
          <w:cantSplit/>
          <w:trHeight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7D" w:rsidRDefault="00F4047D" w:rsidP="00F4047D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11398,08</w:t>
            </w:r>
          </w:p>
        </w:tc>
      </w:tr>
      <w:tr w:rsidR="00F4047D" w:rsidTr="00F4047D">
        <w:trPr>
          <w:cantSplit/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7D" w:rsidRDefault="00F4047D" w:rsidP="00F4047D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9500,00</w:t>
            </w:r>
          </w:p>
        </w:tc>
      </w:tr>
      <w:tr w:rsidR="00F4047D" w:rsidTr="00F4047D">
        <w:trPr>
          <w:cantSplit/>
          <w:trHeight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7D" w:rsidRDefault="00F4047D" w:rsidP="00F4047D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9500,00</w:t>
            </w:r>
          </w:p>
        </w:tc>
      </w:tr>
      <w:tr w:rsidR="00F4047D" w:rsidTr="00F4047D">
        <w:trPr>
          <w:cantSplit/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7D" w:rsidRDefault="00F4047D" w:rsidP="00F4047D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9500,00</w:t>
            </w:r>
          </w:p>
        </w:tc>
      </w:tr>
      <w:tr w:rsidR="00F4047D" w:rsidTr="00F4047D">
        <w:trPr>
          <w:cantSplit/>
          <w:trHeight w:val="4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7D" w:rsidRDefault="00F4047D" w:rsidP="00F4047D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3600,00</w:t>
            </w:r>
          </w:p>
        </w:tc>
      </w:tr>
      <w:tr w:rsidR="00F4047D" w:rsidTr="00F4047D">
        <w:trPr>
          <w:cantSplit/>
          <w:trHeight w:val="4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7D" w:rsidRDefault="00F4047D" w:rsidP="00F4047D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3600,00</w:t>
            </w:r>
          </w:p>
        </w:tc>
      </w:tr>
      <w:tr w:rsidR="00F4047D" w:rsidTr="00F4047D">
        <w:trPr>
          <w:cantSplit/>
          <w:trHeight w:val="4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7D" w:rsidRDefault="00F4047D" w:rsidP="00F4047D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3600,00</w:t>
            </w:r>
          </w:p>
        </w:tc>
      </w:tr>
      <w:tr w:rsidR="00F4047D" w:rsidTr="00F4047D">
        <w:trPr>
          <w:cantSplit/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7D" w:rsidRDefault="0010640C" w:rsidP="0010640C">
            <w:pPr>
              <w:rPr>
                <w:szCs w:val="28"/>
              </w:rPr>
            </w:pPr>
            <w:r>
              <w:rPr>
                <w:szCs w:val="28"/>
              </w:rPr>
              <w:t xml:space="preserve">    10.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3600,00</w:t>
            </w:r>
          </w:p>
        </w:tc>
      </w:tr>
      <w:tr w:rsidR="00F4047D" w:rsidTr="00F4047D">
        <w:trPr>
          <w:cantSplit/>
          <w:trHeight w:val="4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7D" w:rsidRDefault="0010640C" w:rsidP="0010640C">
            <w:pPr>
              <w:rPr>
                <w:szCs w:val="28"/>
              </w:rPr>
            </w:pPr>
            <w:r>
              <w:rPr>
                <w:szCs w:val="28"/>
              </w:rPr>
              <w:t xml:space="preserve">    11.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3600,00</w:t>
            </w:r>
          </w:p>
        </w:tc>
      </w:tr>
      <w:tr w:rsidR="00F4047D" w:rsidTr="00F4047D">
        <w:trPr>
          <w:cantSplit/>
          <w:trHeight w:val="3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7D" w:rsidRDefault="0010640C" w:rsidP="0010640C">
            <w:pPr>
              <w:rPr>
                <w:szCs w:val="28"/>
              </w:rPr>
            </w:pPr>
            <w:r>
              <w:rPr>
                <w:szCs w:val="28"/>
              </w:rPr>
              <w:t xml:space="preserve">    12.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3600,00</w:t>
            </w:r>
          </w:p>
        </w:tc>
      </w:tr>
      <w:tr w:rsidR="00F4047D" w:rsidTr="00F4047D">
        <w:trPr>
          <w:cantSplit/>
          <w:trHeight w:val="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7D" w:rsidRDefault="0010640C" w:rsidP="0010640C">
            <w:pPr>
              <w:rPr>
                <w:szCs w:val="28"/>
              </w:rPr>
            </w:pPr>
            <w:r>
              <w:rPr>
                <w:szCs w:val="28"/>
              </w:rPr>
              <w:t xml:space="preserve">    13.</w:t>
            </w:r>
          </w:p>
          <w:p w:rsidR="0010640C" w:rsidRDefault="0010640C" w:rsidP="0010640C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rPr>
                <w:szCs w:val="28"/>
              </w:rPr>
            </w:pPr>
            <w:r>
              <w:rPr>
                <w:szCs w:val="28"/>
              </w:rPr>
              <w:t>Книга «Великая Отечественная война в Карелии: библиографический указатель»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1040,00</w:t>
            </w:r>
          </w:p>
        </w:tc>
      </w:tr>
      <w:tr w:rsidR="00F4047D" w:rsidTr="00F4047D">
        <w:trPr>
          <w:cantSplit/>
          <w:trHeight w:val="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7D" w:rsidRDefault="0010640C" w:rsidP="0010640C">
            <w:pPr>
              <w:rPr>
                <w:szCs w:val="28"/>
              </w:rPr>
            </w:pPr>
            <w:r>
              <w:rPr>
                <w:szCs w:val="28"/>
              </w:rPr>
              <w:t xml:space="preserve">    14.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rPr>
                <w:szCs w:val="28"/>
              </w:rPr>
            </w:pPr>
            <w:r>
              <w:rPr>
                <w:szCs w:val="28"/>
              </w:rPr>
              <w:t>Книга «Объекты историко-культурного наследия города Петрозаводска»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786,00</w:t>
            </w:r>
          </w:p>
        </w:tc>
      </w:tr>
      <w:tr w:rsidR="00F4047D" w:rsidTr="00F4047D">
        <w:trPr>
          <w:cantSplit/>
          <w:trHeight w:val="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7D" w:rsidRDefault="0010640C" w:rsidP="0010640C">
            <w:pPr>
              <w:rPr>
                <w:szCs w:val="28"/>
              </w:rPr>
            </w:pPr>
            <w:r>
              <w:rPr>
                <w:szCs w:val="28"/>
              </w:rPr>
              <w:t xml:space="preserve">    15.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rPr>
                <w:szCs w:val="28"/>
              </w:rPr>
            </w:pPr>
            <w:r>
              <w:rPr>
                <w:szCs w:val="28"/>
              </w:rPr>
              <w:t>Книга «Великая Отечественная война в Карелии: памятники и памятные места»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3184,00</w:t>
            </w:r>
          </w:p>
        </w:tc>
      </w:tr>
      <w:tr w:rsidR="00F4047D" w:rsidTr="00F4047D">
        <w:trPr>
          <w:cantSplit/>
          <w:trHeight w:val="5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7D" w:rsidRDefault="00F4047D">
            <w:pPr>
              <w:jc w:val="center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47D" w:rsidRDefault="00F40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89304,24</w:t>
            </w:r>
          </w:p>
        </w:tc>
      </w:tr>
    </w:tbl>
    <w:p w:rsidR="00F4047D" w:rsidRDefault="00F4047D" w:rsidP="00F4047D">
      <w:pPr>
        <w:rPr>
          <w:szCs w:val="28"/>
          <w:lang w:val="en-US"/>
        </w:rPr>
      </w:pPr>
    </w:p>
    <w:p w:rsidR="004966A9" w:rsidRPr="0084312F" w:rsidRDefault="004966A9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C8590E" w:rsidRDefault="00B06696" w:rsidP="00B06696">
      <w:pPr>
        <w:tabs>
          <w:tab w:val="left" w:pos="9356"/>
        </w:tabs>
        <w:ind w:right="-1"/>
        <w:jc w:val="center"/>
      </w:pPr>
      <w:r>
        <w:rPr>
          <w:szCs w:val="28"/>
        </w:rPr>
        <w:t>____________________</w:t>
      </w: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696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0640C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5546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696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4047D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CC09B-809A-4BEE-9107-FFE0E247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2016-06-28T06:49:00Z</cp:lastPrinted>
  <dcterms:created xsi:type="dcterms:W3CDTF">2016-06-20T07:12:00Z</dcterms:created>
  <dcterms:modified xsi:type="dcterms:W3CDTF">2016-07-01T06:53:00Z</dcterms:modified>
</cp:coreProperties>
</file>