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8717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F87176" w:rsidP="00F87176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14 июля 2016 года № 531р-П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605FA1" w:rsidRDefault="00605FA1" w:rsidP="00605FA1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от 28 апреля 2016 года № 306 «О приеме в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объектов государственной собственности Республики Карелия общей стоимостью 141892,40 руб.»,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605FA1" w:rsidRDefault="00605FA1" w:rsidP="00605FA1">
      <w:pPr>
        <w:ind w:firstLine="851"/>
        <w:jc w:val="both"/>
        <w:rPr>
          <w:szCs w:val="28"/>
        </w:rPr>
      </w:pPr>
    </w:p>
    <w:p w:rsidR="00605FA1" w:rsidRDefault="00605FA1" w:rsidP="00605FA1">
      <w:pPr>
        <w:ind w:firstLine="851"/>
        <w:jc w:val="both"/>
        <w:rPr>
          <w:szCs w:val="28"/>
        </w:rPr>
      </w:pPr>
    </w:p>
    <w:p w:rsidR="00605FA1" w:rsidRDefault="00605FA1" w:rsidP="00605FA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Глава</w:t>
      </w:r>
    </w:p>
    <w:p w:rsidR="00605FA1" w:rsidRDefault="00605FA1" w:rsidP="00605FA1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/>
    <w:p w:rsidR="00605FA1" w:rsidRDefault="00605FA1" w:rsidP="00605FA1">
      <w:pPr>
        <w:sectPr w:rsidR="00605FA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605FA1" w:rsidTr="00605FA1">
        <w:tc>
          <w:tcPr>
            <w:tcW w:w="4752" w:type="dxa"/>
          </w:tcPr>
          <w:p w:rsidR="00605FA1" w:rsidRDefault="00605FA1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605FA1" w:rsidRDefault="00605F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605FA1" w:rsidRDefault="00605FA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605FA1" w:rsidRDefault="00605FA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87176">
              <w:rPr>
                <w:szCs w:val="28"/>
              </w:rPr>
              <w:t>14 июля 2016 года № 531р-П</w:t>
            </w:r>
            <w:bookmarkStart w:id="0" w:name="_GoBack"/>
            <w:bookmarkEnd w:id="0"/>
          </w:p>
          <w:p w:rsidR="00605FA1" w:rsidRDefault="00605FA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605FA1" w:rsidRDefault="00605FA1" w:rsidP="00605FA1">
      <w:pPr>
        <w:rPr>
          <w:szCs w:val="28"/>
        </w:rPr>
      </w:pPr>
    </w:p>
    <w:p w:rsidR="00605FA1" w:rsidRDefault="00605FA1" w:rsidP="00605FA1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05FA1" w:rsidRDefault="00605FA1" w:rsidP="00605FA1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в муниципальную собственность муниципального образования </w:t>
      </w:r>
      <w:r>
        <w:rPr>
          <w:szCs w:val="28"/>
        </w:rPr>
        <w:br/>
        <w:t>«</w:t>
      </w:r>
      <w:proofErr w:type="spellStart"/>
      <w:r>
        <w:rPr>
          <w:szCs w:val="28"/>
        </w:rPr>
        <w:t>Суоярвский</w:t>
      </w:r>
      <w:proofErr w:type="spellEnd"/>
      <w:r>
        <w:rPr>
          <w:szCs w:val="28"/>
        </w:rPr>
        <w:t xml:space="preserve"> район»</w:t>
      </w:r>
    </w:p>
    <w:p w:rsidR="00605FA1" w:rsidRDefault="00605FA1" w:rsidP="00605FA1">
      <w:pPr>
        <w:rPr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5532"/>
        <w:gridCol w:w="1702"/>
        <w:gridCol w:w="1695"/>
      </w:tblGrid>
      <w:tr w:rsidR="00605FA1" w:rsidTr="00605FA1">
        <w:trPr>
          <w:cantSplit/>
          <w:trHeight w:val="99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стоимость,</w:t>
            </w:r>
          </w:p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605FA1" w:rsidTr="00605FA1">
        <w:trPr>
          <w:cantSplit/>
          <w:trHeight w:val="374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605FA1" w:rsidTr="00605FA1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605FA1" w:rsidTr="00605FA1">
        <w:trPr>
          <w:cantSplit/>
          <w:trHeight w:val="401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18996,80</w:t>
            </w:r>
          </w:p>
        </w:tc>
      </w:tr>
      <w:tr w:rsidR="00605FA1" w:rsidTr="00605FA1">
        <w:trPr>
          <w:cantSplit/>
          <w:trHeight w:val="40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17100,00</w:t>
            </w:r>
          </w:p>
        </w:tc>
      </w:tr>
      <w:tr w:rsidR="00605FA1" w:rsidTr="00605FA1">
        <w:trPr>
          <w:cantSplit/>
          <w:trHeight w:val="419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17100,00</w:t>
            </w:r>
          </w:p>
        </w:tc>
      </w:tr>
      <w:tr w:rsidR="00605FA1" w:rsidTr="00605FA1">
        <w:trPr>
          <w:cantSplit/>
          <w:trHeight w:val="41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17100,00</w:t>
            </w:r>
          </w:p>
        </w:tc>
      </w:tr>
      <w:tr w:rsidR="00605FA1" w:rsidTr="00605FA1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605FA1" w:rsidTr="00605FA1">
        <w:trPr>
          <w:cantSplit/>
          <w:trHeight w:val="40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605FA1" w:rsidTr="00605FA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 w:rsidP="00605FA1">
            <w:pPr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605FA1" w:rsidTr="00605FA1">
        <w:trPr>
          <w:cantSplit/>
          <w:trHeight w:val="413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D3DE0" w:rsidP="006D3DE0">
            <w:pPr>
              <w:rPr>
                <w:szCs w:val="28"/>
              </w:rPr>
            </w:pPr>
            <w:r>
              <w:rPr>
                <w:szCs w:val="28"/>
              </w:rPr>
              <w:t xml:space="preserve">    10.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605FA1" w:rsidTr="00605FA1">
        <w:trPr>
          <w:cantSplit/>
          <w:trHeight w:val="40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D3DE0" w:rsidP="006D3DE0">
            <w:pPr>
              <w:rPr>
                <w:szCs w:val="28"/>
              </w:rPr>
            </w:pPr>
            <w:r>
              <w:rPr>
                <w:szCs w:val="28"/>
              </w:rPr>
              <w:t xml:space="preserve">    11.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605FA1" w:rsidTr="00605FA1">
        <w:trPr>
          <w:cantSplit/>
          <w:trHeight w:val="412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D3DE0" w:rsidP="006D3DE0">
            <w:pPr>
              <w:rPr>
                <w:szCs w:val="28"/>
              </w:rPr>
            </w:pPr>
            <w:r>
              <w:rPr>
                <w:szCs w:val="28"/>
              </w:rPr>
              <w:t xml:space="preserve">    12.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35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605FA1" w:rsidTr="00605FA1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D3DE0" w:rsidP="006D3DE0">
            <w:pPr>
              <w:rPr>
                <w:szCs w:val="28"/>
              </w:rPr>
            </w:pPr>
            <w:r>
              <w:rPr>
                <w:szCs w:val="28"/>
              </w:rPr>
              <w:t xml:space="preserve">    13.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605FA1" w:rsidTr="00605FA1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D3DE0" w:rsidP="006D3DE0">
            <w:pPr>
              <w:rPr>
                <w:szCs w:val="28"/>
              </w:rPr>
            </w:pPr>
            <w:r>
              <w:rPr>
                <w:szCs w:val="28"/>
              </w:rPr>
              <w:t xml:space="preserve">    14.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Книга «Объекты историко-культурного наследия города Петрозаводска»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786,00</w:t>
            </w:r>
          </w:p>
        </w:tc>
      </w:tr>
      <w:tr w:rsidR="00605FA1" w:rsidTr="00605FA1">
        <w:trPr>
          <w:cantSplit/>
          <w:trHeight w:val="66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D3DE0" w:rsidP="006D3DE0">
            <w:pPr>
              <w:rPr>
                <w:szCs w:val="28"/>
              </w:rPr>
            </w:pPr>
            <w:r>
              <w:rPr>
                <w:szCs w:val="28"/>
              </w:rPr>
              <w:t xml:space="preserve">    15.</w:t>
            </w: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4776,00</w:t>
            </w:r>
          </w:p>
        </w:tc>
      </w:tr>
      <w:tr w:rsidR="00605FA1" w:rsidTr="00605FA1">
        <w:trPr>
          <w:cantSplit/>
          <w:trHeight w:val="275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A1" w:rsidRDefault="00605FA1">
            <w:pPr>
              <w:jc w:val="center"/>
              <w:rPr>
                <w:szCs w:val="28"/>
              </w:rPr>
            </w:pPr>
          </w:p>
        </w:tc>
        <w:tc>
          <w:tcPr>
            <w:tcW w:w="5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5FA1" w:rsidRDefault="00605FA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141892,40</w:t>
            </w:r>
          </w:p>
        </w:tc>
      </w:tr>
    </w:tbl>
    <w:p w:rsidR="00605FA1" w:rsidRDefault="00605FA1" w:rsidP="00605FA1">
      <w:pPr>
        <w:rPr>
          <w:szCs w:val="28"/>
          <w:lang w:val="en-US"/>
        </w:rPr>
      </w:pPr>
    </w:p>
    <w:p w:rsidR="00830F03" w:rsidRDefault="00605FA1" w:rsidP="00605FA1">
      <w:pPr>
        <w:jc w:val="center"/>
        <w:rPr>
          <w:szCs w:val="28"/>
        </w:rPr>
      </w:pPr>
      <w:r>
        <w:rPr>
          <w:szCs w:val="28"/>
        </w:rPr>
        <w:t>__________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605FA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A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5FA1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3DE0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87176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F712-F720-4E0C-9327-F67E6E12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2016-07-14T11:28:00Z</cp:lastPrinted>
  <dcterms:created xsi:type="dcterms:W3CDTF">2016-06-24T13:10:00Z</dcterms:created>
  <dcterms:modified xsi:type="dcterms:W3CDTF">2016-07-14T11:28:00Z</dcterms:modified>
</cp:coreProperties>
</file>