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EAEFA04" wp14:editId="49BA57B9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74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Республика</w:t>
      </w:r>
      <w:bookmarkStart w:id="0" w:name="_GoBack"/>
      <w:bookmarkEnd w:id="0"/>
      <w:r>
        <w:t xml:space="preserve">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C743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C7433">
        <w:t>22 августа 2016 года № 318-П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Pr="002E216B" w:rsidRDefault="002E216B" w:rsidP="006C72E6">
      <w:pPr>
        <w:autoSpaceDE w:val="0"/>
        <w:autoSpaceDN w:val="0"/>
        <w:adjustRightInd w:val="0"/>
        <w:spacing w:before="24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  <w:t>Республики Карелия от 4 марта 2016 года № 87-П</w:t>
      </w:r>
    </w:p>
    <w:p w:rsidR="00BA330E" w:rsidRDefault="00BA330E" w:rsidP="002E216B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1"/>
      <w:bookmarkStart w:id="2" w:name="Par23"/>
      <w:bookmarkEnd w:id="1"/>
      <w:bookmarkEnd w:id="2"/>
    </w:p>
    <w:p w:rsidR="002E216B" w:rsidRPr="003662D1" w:rsidRDefault="002E216B" w:rsidP="003662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662D1">
        <w:rPr>
          <w:szCs w:val="28"/>
        </w:rPr>
        <w:t xml:space="preserve">Правительство Республики Карелия </w:t>
      </w:r>
      <w:proofErr w:type="gramStart"/>
      <w:r w:rsidRPr="003662D1">
        <w:rPr>
          <w:b/>
          <w:szCs w:val="28"/>
        </w:rPr>
        <w:t>п</w:t>
      </w:r>
      <w:proofErr w:type="gramEnd"/>
      <w:r w:rsidRPr="003662D1">
        <w:rPr>
          <w:b/>
          <w:szCs w:val="28"/>
        </w:rPr>
        <w:t xml:space="preserve"> о с т а н о в л я е т:</w:t>
      </w:r>
    </w:p>
    <w:p w:rsidR="003662D1" w:rsidRDefault="002E216B" w:rsidP="003662D1">
      <w:pPr>
        <w:widowControl w:val="0"/>
        <w:autoSpaceDE w:val="0"/>
        <w:autoSpaceDN w:val="0"/>
        <w:adjustRightInd w:val="0"/>
        <w:ind w:right="142" w:firstLine="709"/>
        <w:jc w:val="both"/>
        <w:outlineLvl w:val="0"/>
        <w:rPr>
          <w:szCs w:val="28"/>
        </w:rPr>
      </w:pPr>
      <w:r w:rsidRPr="003662D1">
        <w:rPr>
          <w:szCs w:val="28"/>
        </w:rPr>
        <w:t xml:space="preserve">Внести в Правила определения нормативных затрат на обеспечение функций органов государственной власти Республики Карелия, в том числе подведомственных им государственных казенных учреждений Республики Карелия, органа управления государственным внебюджетным фондом Республики Карелия, утвержденные постановлением Правительства Республики Карелия от 4 марта 2016 года № 87-П </w:t>
      </w:r>
      <w:r w:rsidR="003662D1">
        <w:rPr>
          <w:szCs w:val="28"/>
        </w:rPr>
        <w:t>«</w:t>
      </w:r>
      <w:r w:rsidRPr="003662D1">
        <w:rPr>
          <w:szCs w:val="28"/>
        </w:rPr>
        <w:t>Об утверждении Правил определения нормативных затрат на обеспечение функций органов государственной власти Республики Карелия, в том числе подведомственных им государственных казенных учреждений Республики Карелия, органа управления государственным внебюджетным фондом Республики Карелия</w:t>
      </w:r>
      <w:r w:rsidR="003662D1">
        <w:rPr>
          <w:szCs w:val="28"/>
        </w:rPr>
        <w:t>»</w:t>
      </w:r>
      <w:r w:rsidR="003662D1" w:rsidRPr="003662D1">
        <w:rPr>
          <w:szCs w:val="28"/>
        </w:rPr>
        <w:t xml:space="preserve"> </w:t>
      </w:r>
      <w:r w:rsidR="003662D1">
        <w:rPr>
          <w:szCs w:val="28"/>
        </w:rPr>
        <w:t>(Официальный интернет-портал правовой информации (</w:t>
      </w:r>
      <w:r w:rsidR="003662D1">
        <w:rPr>
          <w:szCs w:val="28"/>
          <w:lang w:val="en-US"/>
        </w:rPr>
        <w:t>www</w:t>
      </w:r>
      <w:r w:rsidR="003662D1">
        <w:rPr>
          <w:szCs w:val="28"/>
        </w:rPr>
        <w:t>.</w:t>
      </w:r>
      <w:proofErr w:type="spellStart"/>
      <w:r w:rsidR="003662D1">
        <w:rPr>
          <w:szCs w:val="28"/>
          <w:lang w:val="en-US"/>
        </w:rPr>
        <w:t>pravo</w:t>
      </w:r>
      <w:proofErr w:type="spellEnd"/>
      <w:r w:rsidR="003662D1">
        <w:rPr>
          <w:szCs w:val="28"/>
        </w:rPr>
        <w:t>.</w:t>
      </w:r>
      <w:proofErr w:type="spellStart"/>
      <w:r w:rsidR="003662D1">
        <w:rPr>
          <w:szCs w:val="28"/>
          <w:lang w:val="en-US"/>
        </w:rPr>
        <w:t>gov</w:t>
      </w:r>
      <w:proofErr w:type="spellEnd"/>
      <w:r w:rsidR="003662D1">
        <w:rPr>
          <w:szCs w:val="28"/>
        </w:rPr>
        <w:t>.</w:t>
      </w:r>
      <w:proofErr w:type="spellStart"/>
      <w:r w:rsidR="003662D1">
        <w:rPr>
          <w:szCs w:val="28"/>
          <w:lang w:val="en-US"/>
        </w:rPr>
        <w:t>ru</w:t>
      </w:r>
      <w:proofErr w:type="spellEnd"/>
      <w:r w:rsidR="003662D1">
        <w:rPr>
          <w:szCs w:val="28"/>
        </w:rPr>
        <w:t>), 10 марта 2016 года, № 1000201603100001), изменение, изложив абзац четвертый пункта 3 в следующей редакции:</w:t>
      </w:r>
    </w:p>
    <w:p w:rsidR="002E216B" w:rsidRPr="003662D1" w:rsidRDefault="003662D1" w:rsidP="003662D1">
      <w:pPr>
        <w:widowControl w:val="0"/>
        <w:autoSpaceDE w:val="0"/>
        <w:autoSpaceDN w:val="0"/>
        <w:adjustRightInd w:val="0"/>
        <w:ind w:right="142" w:firstLine="709"/>
        <w:jc w:val="both"/>
        <w:outlineLvl w:val="0"/>
        <w:rPr>
          <w:szCs w:val="28"/>
        </w:rPr>
      </w:pPr>
      <w:r>
        <w:rPr>
          <w:szCs w:val="28"/>
        </w:rPr>
        <w:t>«При определении нормативных затрат органы применяют документы, разрабатываемые и применяемые в национальной системе стандартизации, технические регламенты, принятые в соответствии с законодательств</w:t>
      </w:r>
      <w:r w:rsidR="006C72E6">
        <w:rPr>
          <w:szCs w:val="28"/>
        </w:rPr>
        <w:t>ом</w:t>
      </w:r>
      <w:r>
        <w:rPr>
          <w:szCs w:val="28"/>
        </w:rPr>
        <w:t xml:space="preserve"> Российской Федерации о стандартизации, законодательством Российской Федерации о техническом регулировании, а также учитывают регулируемые цены (тарифы) и положения абзаца третьего настоящего пункта Правил</w:t>
      </w:r>
      <w:proofErr w:type="gramStart"/>
      <w:r>
        <w:rPr>
          <w:szCs w:val="28"/>
        </w:rPr>
        <w:t xml:space="preserve">.». </w:t>
      </w:r>
      <w:r w:rsidR="002E216B">
        <w:rPr>
          <w:b/>
          <w:sz w:val="27"/>
          <w:szCs w:val="27"/>
        </w:rPr>
        <w:t xml:space="preserve"> </w:t>
      </w:r>
      <w:proofErr w:type="gramEnd"/>
    </w:p>
    <w:p w:rsidR="002E216B" w:rsidRPr="002E216B" w:rsidRDefault="002E216B" w:rsidP="002E216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7D6918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A4F6A" w:rsidRPr="00AA4F6A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2D1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E216B"/>
    <w:rsid w:val="002F2B93"/>
    <w:rsid w:val="00307849"/>
    <w:rsid w:val="00330B89"/>
    <w:rsid w:val="003525C6"/>
    <w:rsid w:val="003662D1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C7433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C72E6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D6918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234B-D990-42C4-B006-7ACD6BF2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2016-08-19T13:02:00Z</cp:lastPrinted>
  <dcterms:created xsi:type="dcterms:W3CDTF">2016-08-16T08:32:00Z</dcterms:created>
  <dcterms:modified xsi:type="dcterms:W3CDTF">2016-08-23T12:54:00Z</dcterms:modified>
</cp:coreProperties>
</file>