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2D9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C02D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C02DB">
        <w:t>3 августа 2016 года № 598р-П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3C5404" w:rsidRDefault="003C5404" w:rsidP="003C5404">
      <w:pPr>
        <w:ind w:firstLine="540"/>
        <w:jc w:val="both"/>
        <w:rPr>
          <w:szCs w:val="28"/>
        </w:rPr>
      </w:pPr>
      <w:r>
        <w:rPr>
          <w:szCs w:val="28"/>
        </w:rPr>
        <w:t xml:space="preserve">Внести в состав межведомственной балансовой комиссии по проведению оценки эффективности финансово-хозяйственной деятельности государственных унитарных предприятий Республики Карелия и хозяйственных обществ, более 50 процентов акций (долей в уставных капиталах) которых находится в государственной собственности Республики Карелия, утвержденный распоряжением Правительства Республики Карелия от 25 апреля 2013 года № 215р-П (Собрание законодательства Республики Карелия, 2013, № 4, ст. 683; № 10, ст. 1863; 2014, № 4, ст. 671; № 12, </w:t>
      </w:r>
      <w:r>
        <w:rPr>
          <w:szCs w:val="28"/>
        </w:rPr>
        <w:br/>
        <w:t>ст. 2384), изменение, изложив его в следующей редакции:</w:t>
      </w:r>
    </w:p>
    <w:p w:rsidR="001B5A6D" w:rsidRDefault="001B5A6D" w:rsidP="003C5404">
      <w:pPr>
        <w:ind w:firstLine="540"/>
        <w:jc w:val="both"/>
        <w:rPr>
          <w:szCs w:val="28"/>
        </w:rPr>
      </w:pPr>
    </w:p>
    <w:p w:rsidR="003C5404" w:rsidRDefault="001B5A6D" w:rsidP="001B5A6D">
      <w:pPr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3C5404">
        <w:rPr>
          <w:szCs w:val="28"/>
        </w:rPr>
        <w:t>«Утвержден</w:t>
      </w:r>
      <w:r>
        <w:rPr>
          <w:szCs w:val="28"/>
        </w:rPr>
        <w:t xml:space="preserve"> </w:t>
      </w:r>
      <w:r w:rsidR="003C5404">
        <w:rPr>
          <w:szCs w:val="28"/>
        </w:rPr>
        <w:t>распоряжением</w:t>
      </w:r>
    </w:p>
    <w:p w:rsidR="003C5404" w:rsidRDefault="003C5404" w:rsidP="001B5A6D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C5404" w:rsidRDefault="003C5404" w:rsidP="001B5A6D">
      <w:pPr>
        <w:ind w:firstLine="4962"/>
        <w:rPr>
          <w:szCs w:val="28"/>
        </w:rPr>
      </w:pPr>
      <w:r>
        <w:rPr>
          <w:szCs w:val="28"/>
        </w:rPr>
        <w:t>от 25 апреля 2013 года № 215р-П</w:t>
      </w:r>
    </w:p>
    <w:p w:rsidR="003C5404" w:rsidRDefault="003C5404" w:rsidP="003C5404">
      <w:pPr>
        <w:ind w:firstLine="540"/>
        <w:jc w:val="both"/>
        <w:rPr>
          <w:szCs w:val="28"/>
        </w:rPr>
      </w:pPr>
    </w:p>
    <w:p w:rsidR="003C5404" w:rsidRDefault="003C5404" w:rsidP="003C5404">
      <w:pPr>
        <w:ind w:firstLine="540"/>
        <w:jc w:val="center"/>
        <w:rPr>
          <w:szCs w:val="28"/>
        </w:rPr>
      </w:pPr>
      <w:r>
        <w:rPr>
          <w:szCs w:val="28"/>
        </w:rPr>
        <w:t>СОСТАВ</w:t>
      </w:r>
    </w:p>
    <w:p w:rsidR="003C5404" w:rsidRDefault="003C5404" w:rsidP="003C5404">
      <w:pPr>
        <w:ind w:firstLine="540"/>
        <w:jc w:val="center"/>
        <w:rPr>
          <w:szCs w:val="28"/>
        </w:rPr>
      </w:pPr>
      <w:r>
        <w:rPr>
          <w:szCs w:val="28"/>
        </w:rPr>
        <w:t>межведомственной балансовой комиссии по проведению</w:t>
      </w:r>
    </w:p>
    <w:p w:rsidR="003C5404" w:rsidRDefault="003C5404" w:rsidP="003C5404">
      <w:pPr>
        <w:ind w:firstLine="540"/>
        <w:jc w:val="center"/>
        <w:rPr>
          <w:szCs w:val="28"/>
        </w:rPr>
      </w:pPr>
      <w:r>
        <w:rPr>
          <w:szCs w:val="28"/>
        </w:rPr>
        <w:t>оценки эффективности финансово-хозяйственной деятельности</w:t>
      </w:r>
    </w:p>
    <w:p w:rsidR="003C5404" w:rsidRDefault="003C5404" w:rsidP="003C5404">
      <w:pPr>
        <w:ind w:firstLine="540"/>
        <w:jc w:val="center"/>
        <w:rPr>
          <w:szCs w:val="28"/>
        </w:rPr>
      </w:pPr>
      <w:r>
        <w:rPr>
          <w:szCs w:val="28"/>
        </w:rPr>
        <w:t>государственных унитарных предприятий Республики Карелия</w:t>
      </w:r>
    </w:p>
    <w:p w:rsidR="003C5404" w:rsidRDefault="003C5404" w:rsidP="003C5404">
      <w:pPr>
        <w:ind w:firstLine="540"/>
        <w:jc w:val="center"/>
        <w:rPr>
          <w:szCs w:val="28"/>
        </w:rPr>
      </w:pPr>
      <w:r>
        <w:rPr>
          <w:szCs w:val="28"/>
        </w:rPr>
        <w:t xml:space="preserve">и хозяйственных обществ, более 50 процентов акций (долей в уставных капиталах) которых находится в государственной собственности </w:t>
      </w:r>
    </w:p>
    <w:p w:rsidR="003C5404" w:rsidRDefault="003C5404" w:rsidP="003C5404">
      <w:pPr>
        <w:ind w:firstLine="540"/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3C5404" w:rsidRDefault="003C5404" w:rsidP="003C5404">
      <w:pPr>
        <w:jc w:val="both"/>
        <w:rPr>
          <w:szCs w:val="28"/>
        </w:rPr>
      </w:pPr>
    </w:p>
    <w:tbl>
      <w:tblPr>
        <w:tblStyle w:val="ac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567"/>
        <w:gridCol w:w="7087"/>
        <w:gridCol w:w="286"/>
      </w:tblGrid>
      <w:tr w:rsidR="003C609A" w:rsidTr="00932FDB">
        <w:trPr>
          <w:gridAfter w:val="1"/>
          <w:wAfter w:w="286" w:type="dxa"/>
        </w:trPr>
        <w:tc>
          <w:tcPr>
            <w:tcW w:w="2376" w:type="dxa"/>
            <w:hideMark/>
          </w:tcPr>
          <w:p w:rsidR="003C609A" w:rsidRDefault="003C609A" w:rsidP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Савельев Ю.В. </w:t>
            </w:r>
            <w:r>
              <w:rPr>
                <w:szCs w:val="28"/>
              </w:rPr>
              <w:softHyphen/>
              <w:t xml:space="preserve">  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 w:rsidP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Карелия, председатель межведомственной комиссии</w:t>
            </w:r>
          </w:p>
        </w:tc>
      </w:tr>
      <w:tr w:rsidR="003C609A" w:rsidTr="00932FDB">
        <w:trPr>
          <w:gridAfter w:val="1"/>
          <w:wAfter w:w="286" w:type="dxa"/>
        </w:trPr>
        <w:tc>
          <w:tcPr>
            <w:tcW w:w="2376" w:type="dxa"/>
            <w:hideMark/>
          </w:tcPr>
          <w:p w:rsidR="003C609A" w:rsidRDefault="003C609A" w:rsidP="003C609A">
            <w:pPr>
              <w:rPr>
                <w:szCs w:val="28"/>
              </w:rPr>
            </w:pPr>
            <w:r>
              <w:rPr>
                <w:szCs w:val="28"/>
              </w:rPr>
              <w:t xml:space="preserve">Косарев Д.Б.            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управлению государственным имуществом и организации закупок, заместитель председателя межведомственной комиссии</w:t>
            </w:r>
          </w:p>
        </w:tc>
      </w:tr>
      <w:tr w:rsidR="003C609A" w:rsidTr="00932FDB">
        <w:trPr>
          <w:gridAfter w:val="1"/>
          <w:wAfter w:w="286" w:type="dxa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Когут В.М.        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Государственного комитета Республики Карелия по управлению государственным имуществом и организации закупок, секретарь межведомственной комиссии</w:t>
            </w:r>
          </w:p>
        </w:tc>
      </w:tr>
      <w:tr w:rsidR="003C609A" w:rsidTr="00932FDB">
        <w:trPr>
          <w:gridAfter w:val="1"/>
          <w:wAfter w:w="286" w:type="dxa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Трофимова Ю.А.    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управлению государственным имуществом и организации закупок, секретарь межведомственной комиссии</w:t>
            </w:r>
          </w:p>
        </w:tc>
      </w:tr>
      <w:tr w:rsidR="003C609A" w:rsidTr="00932FDB">
        <w:trPr>
          <w:gridAfter w:val="1"/>
          <w:wAfter w:w="286" w:type="dxa"/>
          <w:trHeight w:val="363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Беляева Е.В.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финансов Республики Карелия</w:t>
            </w:r>
          </w:p>
        </w:tc>
      </w:tr>
      <w:tr w:rsidR="003C609A" w:rsidTr="00932FDB">
        <w:trPr>
          <w:gridAfter w:val="1"/>
          <w:wAfter w:w="286" w:type="dxa"/>
          <w:trHeight w:val="585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Брун Г.Т.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 Главы Республики Карелия</w:t>
            </w:r>
          </w:p>
        </w:tc>
      </w:tr>
      <w:tr w:rsidR="003C609A" w:rsidTr="00932FDB">
        <w:trPr>
          <w:gridAfter w:val="1"/>
          <w:wAfter w:w="286" w:type="dxa"/>
          <w:trHeight w:val="664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Голубев Р.Г.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3C609A" w:rsidTr="00932FDB">
        <w:trPr>
          <w:gridAfter w:val="1"/>
          <w:wAfter w:w="286" w:type="dxa"/>
          <w:trHeight w:val="510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Королева Т.А.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Министерства здравоохранения и социального развития Республики Карелия</w:t>
            </w:r>
          </w:p>
        </w:tc>
      </w:tr>
      <w:tr w:rsidR="003C609A" w:rsidTr="00932FDB">
        <w:trPr>
          <w:gridAfter w:val="1"/>
          <w:wAfter w:w="286" w:type="dxa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Кузнецов М.Ю.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по природопользованию и экологии Республики Карелия</w:t>
            </w:r>
          </w:p>
        </w:tc>
      </w:tr>
      <w:tr w:rsidR="003C609A" w:rsidTr="00932FDB">
        <w:trPr>
          <w:gridAfter w:val="1"/>
          <w:wAfter w:w="286" w:type="dxa"/>
          <w:trHeight w:val="855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Кузнецова Е.Э.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 w:rsidP="003C54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– 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3C609A" w:rsidTr="00932FDB">
        <w:trPr>
          <w:gridAfter w:val="1"/>
          <w:wAfter w:w="286" w:type="dxa"/>
          <w:trHeight w:val="665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Мануйлов С.Н.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 и промышленности Республики Карелия</w:t>
            </w:r>
          </w:p>
        </w:tc>
      </w:tr>
      <w:tr w:rsidR="003C609A" w:rsidTr="00932FDB">
        <w:trPr>
          <w:gridAfter w:val="1"/>
          <w:wAfter w:w="286" w:type="dxa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Марков А.А.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 w:rsidP="003C54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Государственного комитета Республики Карелия </w:t>
            </w:r>
            <w:r w:rsidR="00752D97">
              <w:rPr>
                <w:szCs w:val="28"/>
              </w:rPr>
              <w:t xml:space="preserve">по </w:t>
            </w:r>
            <w:bookmarkStart w:id="0" w:name="_GoBack"/>
            <w:bookmarkEnd w:id="0"/>
            <w:r>
              <w:rPr>
                <w:szCs w:val="28"/>
              </w:rPr>
              <w:t xml:space="preserve">транспорту </w:t>
            </w:r>
          </w:p>
        </w:tc>
      </w:tr>
      <w:tr w:rsidR="003C609A" w:rsidTr="00932FDB">
        <w:trPr>
          <w:gridAfter w:val="1"/>
          <w:wAfter w:w="286" w:type="dxa"/>
        </w:trPr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Никифорова Л.А.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 w:rsidP="003C54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Республики Карелия по вопросам национальной политики, связям с общественными,  религиозными объединениями и средствами массовой информации</w:t>
            </w:r>
          </w:p>
        </w:tc>
      </w:tr>
      <w:tr w:rsidR="003C609A" w:rsidTr="00932FDB">
        <w:tc>
          <w:tcPr>
            <w:tcW w:w="2376" w:type="dxa"/>
            <w:hideMark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Телицын В.Л.</w:t>
            </w:r>
          </w:p>
        </w:tc>
        <w:tc>
          <w:tcPr>
            <w:tcW w:w="567" w:type="dxa"/>
          </w:tcPr>
          <w:p w:rsidR="003C609A" w:rsidRDefault="003C609A" w:rsidP="003C60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87" w:type="dxa"/>
          </w:tcPr>
          <w:p w:rsidR="003C609A" w:rsidRDefault="003C60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Министр сельского, рыбного и охотничьего хозяйства Республики Карелия</w:t>
            </w:r>
            <w:r w:rsidR="00932FDB">
              <w:rPr>
                <w:szCs w:val="28"/>
              </w:rPr>
              <w:t>».</w:t>
            </w:r>
          </w:p>
        </w:tc>
        <w:tc>
          <w:tcPr>
            <w:tcW w:w="286" w:type="dxa"/>
          </w:tcPr>
          <w:p w:rsidR="003C609A" w:rsidRDefault="003C609A" w:rsidP="003C5404">
            <w:pPr>
              <w:jc w:val="right"/>
              <w:rPr>
                <w:szCs w:val="28"/>
              </w:rPr>
            </w:pPr>
          </w:p>
          <w:p w:rsidR="003C609A" w:rsidRDefault="003C609A" w:rsidP="003C5404">
            <w:pPr>
              <w:jc w:val="right"/>
              <w:rPr>
                <w:szCs w:val="28"/>
              </w:rPr>
            </w:pPr>
          </w:p>
          <w:p w:rsidR="003C609A" w:rsidRDefault="003C609A">
            <w:pPr>
              <w:jc w:val="both"/>
              <w:rPr>
                <w:szCs w:val="28"/>
              </w:rPr>
            </w:pPr>
          </w:p>
        </w:tc>
      </w:tr>
    </w:tbl>
    <w:p w:rsidR="00A75952" w:rsidRDefault="00A75952" w:rsidP="00830F03">
      <w:pPr>
        <w:jc w:val="both"/>
        <w:rPr>
          <w:szCs w:val="28"/>
        </w:rPr>
      </w:pPr>
    </w:p>
    <w:p w:rsidR="003C5404" w:rsidRDefault="003C5404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Худилайнен    </w:t>
      </w:r>
    </w:p>
    <w:sectPr w:rsidR="00A75952" w:rsidSect="003C540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038182"/>
      <w:docPartObj>
        <w:docPartGallery w:val="Page Numbers (Top of Page)"/>
        <w:docPartUnique/>
      </w:docPartObj>
    </w:sdtPr>
    <w:sdtEndPr/>
    <w:sdtContent>
      <w:p w:rsidR="003C5404" w:rsidRDefault="003C54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9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B5A6D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5404"/>
    <w:rsid w:val="003C609A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52D97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2FDB"/>
    <w:rsid w:val="009368D0"/>
    <w:rsid w:val="009847AF"/>
    <w:rsid w:val="0098694D"/>
    <w:rsid w:val="00994AB9"/>
    <w:rsid w:val="009A3383"/>
    <w:rsid w:val="009B1363"/>
    <w:rsid w:val="009C02DB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DB21-1309-429D-9478-76FB573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2016-08-04T08:20:00Z</cp:lastPrinted>
  <dcterms:created xsi:type="dcterms:W3CDTF">2016-07-29T06:45:00Z</dcterms:created>
  <dcterms:modified xsi:type="dcterms:W3CDTF">2016-08-04T08:50:00Z</dcterms:modified>
</cp:coreProperties>
</file>