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F72F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F72F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F72F6">
        <w:t>3 августа 2016 года № 60</w:t>
      </w:r>
      <w:r w:rsidR="00FF72F6">
        <w:t>6</w:t>
      </w:r>
      <w:bookmarkStart w:id="0" w:name="_GoBack"/>
      <w:bookmarkEnd w:id="0"/>
      <w:r w:rsidR="00FF72F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7915EA" w:rsidRDefault="007915EA" w:rsidP="00361D3E">
      <w:pPr>
        <w:spacing w:after="120"/>
        <w:ind w:left="-142" w:right="424" w:firstLine="993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EA6DE1">
        <w:rPr>
          <w:szCs w:val="28"/>
        </w:rPr>
        <w:t>Вегас Кристине Сергеевне</w:t>
      </w:r>
      <w:r>
        <w:rPr>
          <w:szCs w:val="28"/>
        </w:rPr>
        <w:t xml:space="preserve"> в переводе земельного участка, имеющего кад</w:t>
      </w:r>
      <w:r w:rsidR="00D05DEB">
        <w:rPr>
          <w:szCs w:val="28"/>
        </w:rPr>
        <w:t>астровый</w:t>
      </w:r>
      <w:r w:rsidR="00EA6DE1">
        <w:rPr>
          <w:szCs w:val="28"/>
        </w:rPr>
        <w:t xml:space="preserve"> номер 10:20:0031402:447</w:t>
      </w:r>
      <w:r>
        <w:rPr>
          <w:szCs w:val="28"/>
        </w:rPr>
        <w:t>, площадью 1500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361D3E">
        <w:rPr>
          <w:szCs w:val="28"/>
        </w:rPr>
        <w:t xml:space="preserve">в </w:t>
      </w:r>
      <w:r>
        <w:rPr>
          <w:szCs w:val="28"/>
        </w:rPr>
        <w:t>район</w:t>
      </w:r>
      <w:r w:rsidR="00361D3E">
        <w:rPr>
          <w:szCs w:val="28"/>
        </w:rPr>
        <w:t>е</w:t>
      </w:r>
      <w:r>
        <w:rPr>
          <w:szCs w:val="28"/>
        </w:rPr>
        <w:t xml:space="preserve"> </w:t>
      </w:r>
      <w:r w:rsidR="00361D3E">
        <w:rPr>
          <w:szCs w:val="28"/>
        </w:rPr>
        <w:br/>
      </w:r>
      <w:r>
        <w:rPr>
          <w:szCs w:val="28"/>
        </w:rPr>
        <w:t xml:space="preserve">п. Новая </w:t>
      </w:r>
      <w:proofErr w:type="spellStart"/>
      <w:r>
        <w:rPr>
          <w:szCs w:val="28"/>
        </w:rPr>
        <w:t>Вилга</w:t>
      </w:r>
      <w:proofErr w:type="spellEnd"/>
      <w:r>
        <w:rPr>
          <w:szCs w:val="28"/>
        </w:rPr>
        <w:t>),  из состава земель запаса в земли сельскохозяйственного назначения в связи с ограничениями по заявленному в ходатайстве использованию прибре</w:t>
      </w:r>
      <w:r w:rsidR="00361D3E">
        <w:rPr>
          <w:szCs w:val="28"/>
        </w:rPr>
        <w:t xml:space="preserve">жной защитной полосы реки </w:t>
      </w:r>
      <w:proofErr w:type="spellStart"/>
      <w:r w:rsidR="00361D3E">
        <w:rPr>
          <w:szCs w:val="28"/>
        </w:rPr>
        <w:t>Томицы</w:t>
      </w:r>
      <w:proofErr w:type="spellEnd"/>
      <w:r>
        <w:rPr>
          <w:szCs w:val="28"/>
        </w:rPr>
        <w:t>, установленными статьей 65 Водного кодекса Российской Федерации.</w:t>
      </w:r>
      <w:proofErr w:type="gramEnd"/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1D3E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15EA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5DEB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A6DE1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EF32-842C-48E3-9430-8DC45C84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2016-08-04T08:26:00Z</cp:lastPrinted>
  <dcterms:created xsi:type="dcterms:W3CDTF">2016-07-26T08:06:00Z</dcterms:created>
  <dcterms:modified xsi:type="dcterms:W3CDTF">2016-08-04T08:26:00Z</dcterms:modified>
</cp:coreProperties>
</file>