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47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474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4745">
        <w:t>11 августа 2016 года № 619</w:t>
      </w:r>
      <w:r w:rsidR="0031474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10329" w:rsidRDefault="00510329" w:rsidP="0051032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18 мая 2016 года № 3 «Об утверждении Перечня имущества, предлагаемого к  передаче</w:t>
      </w:r>
      <w:r w:rsidRPr="00510329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из государственной собственности Республики Карелия»,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510329" w:rsidRDefault="00510329" w:rsidP="00510329">
      <w:pPr>
        <w:ind w:firstLine="851"/>
        <w:jc w:val="both"/>
        <w:rPr>
          <w:szCs w:val="28"/>
        </w:rPr>
      </w:pPr>
    </w:p>
    <w:p w:rsidR="00510329" w:rsidRDefault="00510329" w:rsidP="00510329">
      <w:pPr>
        <w:ind w:firstLine="851"/>
        <w:jc w:val="both"/>
        <w:rPr>
          <w:szCs w:val="28"/>
        </w:rPr>
      </w:pPr>
      <w:bookmarkStart w:id="0" w:name="_GoBack"/>
      <w:bookmarkEnd w:id="0"/>
    </w:p>
    <w:p w:rsidR="00510329" w:rsidRDefault="00510329" w:rsidP="0051032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10329" w:rsidRDefault="00510329" w:rsidP="00510329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10329" w:rsidRDefault="00510329" w:rsidP="00510329">
      <w:pPr>
        <w:sectPr w:rsidR="00510329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510329" w:rsidTr="00510329">
        <w:tc>
          <w:tcPr>
            <w:tcW w:w="4752" w:type="dxa"/>
          </w:tcPr>
          <w:p w:rsidR="00510329" w:rsidRDefault="00510329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510329" w:rsidRDefault="0051032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510329" w:rsidRDefault="005103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510329" w:rsidRDefault="005103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314745">
              <w:rPr>
                <w:szCs w:val="28"/>
              </w:rPr>
              <w:t xml:space="preserve"> </w:t>
            </w:r>
            <w:r w:rsidR="00314745">
              <w:t>11 августа 2016 года № 61</w:t>
            </w:r>
            <w:r w:rsidR="00314745">
              <w:t>9</w:t>
            </w:r>
            <w:r w:rsidR="00314745">
              <w:t>р-П</w:t>
            </w:r>
          </w:p>
          <w:p w:rsidR="00510329" w:rsidRDefault="0051032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510329" w:rsidRDefault="00510329" w:rsidP="00510329">
      <w:pPr>
        <w:rPr>
          <w:szCs w:val="28"/>
        </w:rPr>
      </w:pPr>
    </w:p>
    <w:p w:rsidR="00510329" w:rsidRDefault="00510329" w:rsidP="00510329">
      <w:pPr>
        <w:rPr>
          <w:szCs w:val="28"/>
        </w:rPr>
      </w:pPr>
    </w:p>
    <w:p w:rsidR="00510329" w:rsidRDefault="00510329" w:rsidP="0051032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10329" w:rsidRDefault="00510329" w:rsidP="00510329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510329" w:rsidRDefault="00510329" w:rsidP="00510329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510329" w:rsidTr="00510329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510329" w:rsidTr="00510329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 w:rsidP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20900,00</w:t>
            </w:r>
          </w:p>
        </w:tc>
      </w:tr>
      <w:tr w:rsidR="00510329" w:rsidTr="00510329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20900,00</w:t>
            </w:r>
          </w:p>
        </w:tc>
      </w:tr>
      <w:tr w:rsidR="00510329" w:rsidTr="00510329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20900,00</w:t>
            </w:r>
          </w:p>
        </w:tc>
      </w:tr>
      <w:tr w:rsidR="00510329" w:rsidTr="00510329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20900,00</w:t>
            </w:r>
          </w:p>
        </w:tc>
      </w:tr>
      <w:tr w:rsidR="00510329" w:rsidTr="00510329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20900,00</w:t>
            </w:r>
          </w:p>
        </w:tc>
      </w:tr>
      <w:tr w:rsidR="00510329" w:rsidTr="00510329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20900,00</w:t>
            </w:r>
          </w:p>
        </w:tc>
      </w:tr>
      <w:tr w:rsidR="00510329" w:rsidTr="00510329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D4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</w:t>
            </w:r>
            <w:r w:rsidR="00D44A9F">
              <w:rPr>
                <w:szCs w:val="28"/>
              </w:rPr>
              <w:t>77</w:t>
            </w:r>
          </w:p>
        </w:tc>
      </w:tr>
      <w:tr w:rsidR="00510329" w:rsidTr="00510329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D4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</w:t>
            </w:r>
            <w:r w:rsidR="00D44A9F">
              <w:rPr>
                <w:szCs w:val="28"/>
              </w:rPr>
              <w:t>77</w:t>
            </w:r>
          </w:p>
        </w:tc>
      </w:tr>
      <w:tr w:rsidR="00510329" w:rsidTr="0051032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510329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 w:rsidP="00D4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20900,</w:t>
            </w:r>
            <w:r w:rsidR="00D44A9F">
              <w:rPr>
                <w:szCs w:val="28"/>
              </w:rPr>
              <w:t>77</w:t>
            </w:r>
          </w:p>
        </w:tc>
      </w:tr>
      <w:tr w:rsidR="00510329" w:rsidTr="00510329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29" w:rsidRDefault="00510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188102,31</w:t>
            </w:r>
          </w:p>
        </w:tc>
      </w:tr>
    </w:tbl>
    <w:p w:rsidR="00510329" w:rsidRDefault="00510329" w:rsidP="00510329">
      <w:pPr>
        <w:rPr>
          <w:szCs w:val="28"/>
          <w:lang w:val="en-US"/>
        </w:rPr>
      </w:pPr>
    </w:p>
    <w:p w:rsidR="00510329" w:rsidRDefault="00510329" w:rsidP="00510329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_________________</w:t>
      </w:r>
    </w:p>
    <w:p w:rsidR="00510329" w:rsidRDefault="00510329" w:rsidP="00510329">
      <w:pPr>
        <w:tabs>
          <w:tab w:val="left" w:pos="9356"/>
        </w:tabs>
        <w:ind w:right="-1"/>
      </w:pPr>
    </w:p>
    <w:p w:rsidR="00A75952" w:rsidRDefault="00A75952" w:rsidP="00830F03">
      <w:pPr>
        <w:jc w:val="both"/>
        <w:rPr>
          <w:szCs w:val="28"/>
        </w:rPr>
      </w:pPr>
    </w:p>
    <w:p w:rsidR="00A75952" w:rsidRDefault="00A75952" w:rsidP="00510329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877C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7C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745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0329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4A9F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AE4E-70E8-42CD-8182-4BA1AB4E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2016-08-12T06:38:00Z</cp:lastPrinted>
  <dcterms:created xsi:type="dcterms:W3CDTF">2016-08-08T08:39:00Z</dcterms:created>
  <dcterms:modified xsi:type="dcterms:W3CDTF">2016-08-12T06:38:00Z</dcterms:modified>
</cp:coreProperties>
</file>