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30A7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</w:t>
      </w:r>
      <w:bookmarkStart w:id="0" w:name="_GoBack"/>
      <w:bookmarkEnd w:id="0"/>
      <w:r>
        <w:rPr>
          <w:spacing w:val="60"/>
        </w:rPr>
        <w:t>ПОРЯЖЕНИЕ</w:t>
      </w:r>
    </w:p>
    <w:p w:rsidR="008A2B07" w:rsidRDefault="008A2B07" w:rsidP="00630A7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828ED">
        <w:t>1 сентября 2016 года № 686р-П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62D0B" w:rsidRPr="00124CA1" w:rsidRDefault="00A62D0B" w:rsidP="00A62D0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124CA1"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</w:t>
      </w:r>
      <w:r>
        <w:rPr>
          <w:color w:val="000000"/>
          <w:spacing w:val="-2"/>
          <w:sz w:val="27"/>
          <w:szCs w:val="27"/>
        </w:rPr>
        <w:t xml:space="preserve"> </w:t>
      </w:r>
      <w:r w:rsidRPr="00124CA1">
        <w:rPr>
          <w:color w:val="000000"/>
          <w:spacing w:val="-2"/>
          <w:sz w:val="27"/>
          <w:szCs w:val="27"/>
        </w:rPr>
        <w:t xml:space="preserve"> 23 апреля 2014 года № 129-П, в соответствии с частью 11 статьи 154 Федерального закона от </w:t>
      </w:r>
      <w:r>
        <w:rPr>
          <w:color w:val="000000"/>
          <w:spacing w:val="-2"/>
          <w:sz w:val="27"/>
          <w:szCs w:val="27"/>
        </w:rPr>
        <w:t xml:space="preserve">                  </w:t>
      </w:r>
      <w:r w:rsidRPr="00124CA1">
        <w:rPr>
          <w:color w:val="000000"/>
          <w:spacing w:val="-2"/>
          <w:sz w:val="27"/>
          <w:szCs w:val="27"/>
        </w:rPr>
        <w:t>22 августа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124CA1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124CA1"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 w:rsidRPr="00124CA1">
        <w:rPr>
          <w:color w:val="000000"/>
          <w:spacing w:val="-2"/>
          <w:sz w:val="27"/>
          <w:szCs w:val="27"/>
        </w:rPr>
        <w:t>представи</w:t>
      </w:r>
      <w:proofErr w:type="spellEnd"/>
      <w:r>
        <w:rPr>
          <w:color w:val="000000"/>
          <w:spacing w:val="-2"/>
          <w:sz w:val="27"/>
          <w:szCs w:val="27"/>
        </w:rPr>
        <w:t>-</w:t>
      </w:r>
      <w:r w:rsidRPr="00124CA1">
        <w:rPr>
          <w:color w:val="000000"/>
          <w:spacing w:val="-2"/>
          <w:sz w:val="27"/>
          <w:szCs w:val="27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124CA1">
        <w:rPr>
          <w:color w:val="000000"/>
          <w:spacing w:val="-2"/>
          <w:sz w:val="27"/>
          <w:szCs w:val="27"/>
        </w:rPr>
        <w:t>Прионежского</w:t>
      </w:r>
      <w:proofErr w:type="spellEnd"/>
      <w:r w:rsidRPr="00124CA1">
        <w:rPr>
          <w:color w:val="000000"/>
          <w:spacing w:val="-2"/>
          <w:sz w:val="27"/>
          <w:szCs w:val="27"/>
        </w:rPr>
        <w:t xml:space="preserve"> муниципального района от 12 июля 2016 года № 1</w:t>
      </w:r>
      <w:r>
        <w:rPr>
          <w:color w:val="000000"/>
          <w:spacing w:val="-2"/>
          <w:sz w:val="27"/>
          <w:szCs w:val="27"/>
        </w:rPr>
        <w:t>1</w:t>
      </w:r>
      <w:r w:rsidRPr="00124CA1">
        <w:rPr>
          <w:color w:val="000000"/>
          <w:spacing w:val="-2"/>
          <w:sz w:val="27"/>
          <w:szCs w:val="27"/>
        </w:rPr>
        <w:t xml:space="preserve"> «О приеме в муниципальную собственность </w:t>
      </w:r>
      <w:proofErr w:type="spellStart"/>
      <w:r w:rsidRPr="00124CA1">
        <w:rPr>
          <w:color w:val="000000"/>
          <w:spacing w:val="-2"/>
          <w:sz w:val="27"/>
          <w:szCs w:val="27"/>
        </w:rPr>
        <w:t>Прионежского</w:t>
      </w:r>
      <w:proofErr w:type="spellEnd"/>
      <w:r w:rsidRPr="00124CA1">
        <w:rPr>
          <w:color w:val="000000"/>
          <w:spacing w:val="-2"/>
          <w:sz w:val="27"/>
          <w:szCs w:val="27"/>
        </w:rPr>
        <w:t xml:space="preserve"> муниципального района имущества из</w:t>
      </w:r>
      <w:proofErr w:type="gramEnd"/>
      <w:r w:rsidRPr="00124CA1"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</w:t>
      </w:r>
    </w:p>
    <w:p w:rsidR="00A62D0B" w:rsidRPr="00124CA1" w:rsidRDefault="00A62D0B" w:rsidP="00A62D0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124CA1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Pr="00124CA1">
        <w:rPr>
          <w:sz w:val="27"/>
          <w:szCs w:val="27"/>
        </w:rPr>
        <w:t>Прионежского</w:t>
      </w:r>
      <w:proofErr w:type="spellEnd"/>
      <w:r w:rsidRPr="00124CA1">
        <w:rPr>
          <w:sz w:val="27"/>
          <w:szCs w:val="27"/>
        </w:rPr>
        <w:t xml:space="preserve"> муниципального района, согласно приложению к настоящему распоряжению. </w:t>
      </w:r>
    </w:p>
    <w:p w:rsidR="00A62D0B" w:rsidRPr="00124CA1" w:rsidRDefault="00A62D0B" w:rsidP="00A62D0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124CA1"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Pr="00124CA1">
        <w:rPr>
          <w:sz w:val="27"/>
          <w:szCs w:val="27"/>
        </w:rPr>
        <w:t>Прионежского</w:t>
      </w:r>
      <w:proofErr w:type="spellEnd"/>
      <w:r w:rsidRPr="00124CA1">
        <w:rPr>
          <w:sz w:val="27"/>
          <w:szCs w:val="27"/>
        </w:rPr>
        <w:t xml:space="preserve"> муниципального района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A62D0B" w:rsidRPr="00124CA1" w:rsidRDefault="00A62D0B" w:rsidP="00A62D0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124CA1"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972E25" w:rsidRDefault="00A75952" w:rsidP="009075DC">
      <w:pPr>
        <w:jc w:val="both"/>
        <w:rPr>
          <w:szCs w:val="28"/>
        </w:rPr>
        <w:sectPr w:rsidR="00972E25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A62D0B" w:rsidRDefault="00A62D0B" w:rsidP="00A62D0B">
      <w:pPr>
        <w:jc w:val="both"/>
        <w:rPr>
          <w:szCs w:val="28"/>
        </w:rPr>
      </w:pPr>
    </w:p>
    <w:p w:rsidR="00A62D0B" w:rsidRDefault="00A62D0B" w:rsidP="00A62D0B">
      <w:pPr>
        <w:ind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A62D0B" w:rsidRDefault="00A62D0B" w:rsidP="00A62D0B">
      <w:pPr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62D0B" w:rsidRDefault="00A62D0B" w:rsidP="00A62D0B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C828ED">
        <w:t>1 сентября 2016 года № 686р-П</w:t>
      </w:r>
    </w:p>
    <w:p w:rsidR="00A62D0B" w:rsidRDefault="00A62D0B" w:rsidP="00A62D0B">
      <w:pPr>
        <w:jc w:val="right"/>
        <w:rPr>
          <w:sz w:val="26"/>
          <w:szCs w:val="26"/>
        </w:rPr>
      </w:pPr>
    </w:p>
    <w:p w:rsidR="00A62D0B" w:rsidRDefault="00A62D0B" w:rsidP="00A62D0B">
      <w:pPr>
        <w:jc w:val="center"/>
        <w:rPr>
          <w:sz w:val="26"/>
          <w:szCs w:val="26"/>
        </w:rPr>
      </w:pPr>
    </w:p>
    <w:p w:rsidR="00A62D0B" w:rsidRDefault="00A62D0B" w:rsidP="00A62D0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62D0B" w:rsidRDefault="00A62D0B" w:rsidP="00A62D0B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A62D0B" w:rsidRDefault="00A62D0B" w:rsidP="00A62D0B">
      <w:pPr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85"/>
        <w:gridCol w:w="2416"/>
        <w:gridCol w:w="3073"/>
        <w:gridCol w:w="3296"/>
      </w:tblGrid>
      <w:tr w:rsidR="00A62D0B" w:rsidTr="00F73A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B" w:rsidRDefault="00A62D0B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62D0B" w:rsidRDefault="00A62D0B" w:rsidP="00D2114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B" w:rsidRDefault="00A62D0B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62D0B" w:rsidRDefault="00A62D0B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B" w:rsidRDefault="00A62D0B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  <w:p w:rsidR="00A62D0B" w:rsidRDefault="00A62D0B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B" w:rsidRDefault="00A62D0B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62D0B" w:rsidTr="00F73A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B" w:rsidRDefault="00A62D0B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B" w:rsidRDefault="00A62D0B" w:rsidP="00D21140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6" w:rsidRDefault="00A62D0B" w:rsidP="00D2114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A62D0B" w:rsidRDefault="00A62D0B" w:rsidP="00D21140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="00F73AC6">
              <w:rPr>
                <w:szCs w:val="28"/>
              </w:rPr>
              <w:t>Деревянное</w:t>
            </w:r>
            <w:r>
              <w:rPr>
                <w:szCs w:val="28"/>
              </w:rPr>
              <w:t>,</w:t>
            </w:r>
          </w:p>
          <w:p w:rsidR="00A62D0B" w:rsidRDefault="00A62D0B" w:rsidP="00D21140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F73AC6">
              <w:rPr>
                <w:szCs w:val="28"/>
              </w:rPr>
              <w:t>Ветеранов</w:t>
            </w:r>
            <w:r>
              <w:rPr>
                <w:szCs w:val="28"/>
              </w:rPr>
              <w:t xml:space="preserve">, </w:t>
            </w:r>
          </w:p>
          <w:p w:rsidR="00A62D0B" w:rsidRDefault="00A62D0B" w:rsidP="00F73AC6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F73AC6">
              <w:rPr>
                <w:szCs w:val="28"/>
              </w:rPr>
              <w:t>17</w:t>
            </w:r>
            <w:r>
              <w:rPr>
                <w:szCs w:val="28"/>
              </w:rPr>
              <w:t>, кв. 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0B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9593</w:t>
            </w:r>
            <w:r w:rsidR="00A62D0B">
              <w:rPr>
                <w:szCs w:val="28"/>
              </w:rPr>
              <w:t xml:space="preserve">/10000 доли в квартире общей площадью </w:t>
            </w:r>
            <w:r>
              <w:rPr>
                <w:szCs w:val="28"/>
              </w:rPr>
              <w:t>28,7</w:t>
            </w:r>
            <w:r w:rsidR="00A62D0B">
              <w:rPr>
                <w:szCs w:val="28"/>
              </w:rPr>
              <w:t xml:space="preserve"> кв. м</w:t>
            </w:r>
          </w:p>
          <w:p w:rsidR="00A62D0B" w:rsidRDefault="00A62D0B" w:rsidP="00D21140">
            <w:pPr>
              <w:rPr>
                <w:szCs w:val="28"/>
              </w:rPr>
            </w:pPr>
          </w:p>
        </w:tc>
      </w:tr>
      <w:tr w:rsidR="00F73AC6" w:rsidTr="00F73A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6" w:rsidRDefault="00F73AC6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6" w:rsidRDefault="00F73AC6" w:rsidP="00D2114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с. Деревянное,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 xml:space="preserve">ул. Ветеранов, </w:t>
            </w:r>
          </w:p>
          <w:p w:rsidR="00F73AC6" w:rsidRDefault="00F73AC6" w:rsidP="00F73AC6">
            <w:pPr>
              <w:rPr>
                <w:szCs w:val="28"/>
              </w:rPr>
            </w:pPr>
            <w:r>
              <w:rPr>
                <w:szCs w:val="28"/>
              </w:rPr>
              <w:t>д. 17, кв. 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9593/10000 доли в квартире общей площадью 29,9 кв. м</w:t>
            </w:r>
          </w:p>
          <w:p w:rsidR="00F73AC6" w:rsidRDefault="00F73AC6" w:rsidP="00D21140">
            <w:pPr>
              <w:rPr>
                <w:szCs w:val="28"/>
              </w:rPr>
            </w:pPr>
          </w:p>
        </w:tc>
      </w:tr>
      <w:tr w:rsidR="00F73AC6" w:rsidTr="00F73A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6" w:rsidRDefault="00F73AC6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6" w:rsidRDefault="00F73AC6" w:rsidP="00D2114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с. Деревянное,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 xml:space="preserve">ул. Ветеранов, </w:t>
            </w:r>
          </w:p>
          <w:p w:rsidR="00F73AC6" w:rsidRDefault="00F73AC6" w:rsidP="00F73AC6">
            <w:pPr>
              <w:rPr>
                <w:szCs w:val="28"/>
              </w:rPr>
            </w:pPr>
            <w:r>
              <w:rPr>
                <w:szCs w:val="28"/>
              </w:rPr>
              <w:t>д. 17, кв. 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9593/10000 доли в квартире общей площадью 49,7 кв. м</w:t>
            </w:r>
          </w:p>
          <w:p w:rsidR="00F73AC6" w:rsidRDefault="00F73AC6" w:rsidP="00D21140">
            <w:pPr>
              <w:rPr>
                <w:szCs w:val="28"/>
              </w:rPr>
            </w:pPr>
          </w:p>
        </w:tc>
      </w:tr>
      <w:tr w:rsidR="00F73AC6" w:rsidTr="00F73A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6" w:rsidRDefault="00F73AC6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6" w:rsidRDefault="00F73AC6" w:rsidP="00D2114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с. Деревянное,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 xml:space="preserve">ул. Ветеранов, </w:t>
            </w:r>
          </w:p>
          <w:p w:rsidR="00F73AC6" w:rsidRDefault="00F73AC6" w:rsidP="00F73AC6">
            <w:pPr>
              <w:rPr>
                <w:szCs w:val="28"/>
              </w:rPr>
            </w:pPr>
            <w:r>
              <w:rPr>
                <w:szCs w:val="28"/>
              </w:rPr>
              <w:t>д. 17, кв. 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9593/10000 доли в квартире общей площадью 37,0 кв. м</w:t>
            </w:r>
          </w:p>
          <w:p w:rsidR="00F73AC6" w:rsidRDefault="00F73AC6" w:rsidP="00D21140">
            <w:pPr>
              <w:rPr>
                <w:szCs w:val="28"/>
              </w:rPr>
            </w:pPr>
          </w:p>
        </w:tc>
      </w:tr>
      <w:tr w:rsidR="00F73AC6" w:rsidTr="00F73A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с. Деревянное,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 xml:space="preserve">ул. Ветеранов, </w:t>
            </w:r>
          </w:p>
          <w:p w:rsidR="00F73AC6" w:rsidRDefault="00F73AC6" w:rsidP="00F73AC6">
            <w:pPr>
              <w:rPr>
                <w:szCs w:val="28"/>
              </w:rPr>
            </w:pPr>
            <w:r>
              <w:rPr>
                <w:szCs w:val="28"/>
              </w:rPr>
              <w:t>д. 17, кв. 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9593/10000 доли в квартире общей площадью 28,7 кв. м</w:t>
            </w:r>
          </w:p>
          <w:p w:rsidR="00F73AC6" w:rsidRDefault="00F73AC6" w:rsidP="00D21140">
            <w:pPr>
              <w:rPr>
                <w:szCs w:val="28"/>
              </w:rPr>
            </w:pPr>
          </w:p>
        </w:tc>
      </w:tr>
      <w:tr w:rsidR="00F73AC6" w:rsidTr="00F73A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с. Деревянное,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 xml:space="preserve">ул. Ветеранов, </w:t>
            </w:r>
          </w:p>
          <w:p w:rsidR="00F73AC6" w:rsidRDefault="00F73AC6" w:rsidP="00F73AC6">
            <w:pPr>
              <w:rPr>
                <w:szCs w:val="28"/>
              </w:rPr>
            </w:pPr>
            <w:r>
              <w:rPr>
                <w:szCs w:val="28"/>
              </w:rPr>
              <w:t>д. 17, кв. 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9593/10000 доли в квартире общей площадью 31,4 кв. м</w:t>
            </w:r>
          </w:p>
          <w:p w:rsidR="00F73AC6" w:rsidRDefault="00F73AC6" w:rsidP="00D21140">
            <w:pPr>
              <w:rPr>
                <w:szCs w:val="28"/>
              </w:rPr>
            </w:pPr>
          </w:p>
        </w:tc>
      </w:tr>
      <w:tr w:rsidR="00F73AC6" w:rsidTr="00F73A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с. Деревянное,</w:t>
            </w:r>
          </w:p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 xml:space="preserve">ул. Ветеранов, </w:t>
            </w:r>
          </w:p>
          <w:p w:rsidR="00F73AC6" w:rsidRDefault="00F73AC6" w:rsidP="00F73AC6">
            <w:pPr>
              <w:rPr>
                <w:szCs w:val="28"/>
              </w:rPr>
            </w:pPr>
            <w:r>
              <w:rPr>
                <w:szCs w:val="28"/>
              </w:rPr>
              <w:t>д. 17, кв. 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D21140">
            <w:pPr>
              <w:rPr>
                <w:szCs w:val="28"/>
              </w:rPr>
            </w:pPr>
            <w:r>
              <w:rPr>
                <w:szCs w:val="28"/>
              </w:rPr>
              <w:t>9593/10000 доли в квартире общей площадью 51,1 кв. м</w:t>
            </w:r>
          </w:p>
          <w:p w:rsidR="00F73AC6" w:rsidRDefault="00F73AC6" w:rsidP="00D21140">
            <w:pPr>
              <w:rPr>
                <w:szCs w:val="28"/>
              </w:rPr>
            </w:pPr>
          </w:p>
        </w:tc>
      </w:tr>
    </w:tbl>
    <w:p w:rsidR="00A62D0B" w:rsidRDefault="00A62D0B" w:rsidP="00A62D0B">
      <w:pPr>
        <w:jc w:val="center"/>
        <w:rPr>
          <w:szCs w:val="28"/>
        </w:rPr>
      </w:pPr>
      <w:r>
        <w:rPr>
          <w:szCs w:val="28"/>
        </w:rPr>
        <w:t>____________</w:t>
      </w:r>
    </w:p>
    <w:p w:rsidR="00A62D0B" w:rsidRDefault="00A62D0B" w:rsidP="009075DC">
      <w:pPr>
        <w:jc w:val="both"/>
        <w:rPr>
          <w:szCs w:val="28"/>
        </w:rPr>
      </w:pPr>
    </w:p>
    <w:sectPr w:rsidR="00A62D0B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30516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16F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0A75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72E25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2D0B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28ED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73AC6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E5D9-FBB0-44D9-87A9-3BF0B46E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2016-09-01T11:50:00Z</cp:lastPrinted>
  <dcterms:created xsi:type="dcterms:W3CDTF">2016-09-01T07:42:00Z</dcterms:created>
  <dcterms:modified xsi:type="dcterms:W3CDTF">2016-09-02T07:31:00Z</dcterms:modified>
</cp:coreProperties>
</file>