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59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59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59C1">
        <w:t>6 октября 2016 года № 76</w:t>
      </w:r>
      <w:r w:rsidR="000F59C1">
        <w:t>8</w:t>
      </w:r>
      <w:r w:rsidR="000F59C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F30818" w:rsidP="00F30818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частью 14 статьи 45 Градостроительного кодекса Российской Федерации  и статьей 5 Закона Республики Карелия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«Реконструкция участка автодороги Кочкома – Тикша – </w:t>
      </w:r>
      <w:proofErr w:type="spellStart"/>
      <w:r>
        <w:rPr>
          <w:szCs w:val="28"/>
        </w:rPr>
        <w:t>Ледмозеро</w:t>
      </w:r>
      <w:proofErr w:type="spellEnd"/>
      <w:r>
        <w:rPr>
          <w:szCs w:val="28"/>
        </w:rPr>
        <w:t xml:space="preserve"> – Костомукша – госграница, км 11</w:t>
      </w:r>
      <w:proofErr w:type="gramEnd"/>
      <w:r>
        <w:rPr>
          <w:szCs w:val="28"/>
        </w:rPr>
        <w:t xml:space="preserve"> – 35 (24,5 км)».</w:t>
      </w:r>
    </w:p>
    <w:p w:rsidR="00F30818" w:rsidRDefault="00F30818" w:rsidP="00F30818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59C1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30818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1EDF-5118-4233-867A-A916AAC0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2016-10-04T12:38:00Z</dcterms:created>
  <dcterms:modified xsi:type="dcterms:W3CDTF">2016-10-06T07:27:00Z</dcterms:modified>
</cp:coreProperties>
</file>