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CFB952F" wp14:editId="3A97210A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C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A02C9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10"/>
        </w:tabs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A02C97" w:rsidRDefault="00307849" w:rsidP="00A02C9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02C97">
        <w:t>22 декабря 2016</w:t>
      </w:r>
      <w:bookmarkStart w:id="0" w:name="_GoBack"/>
      <w:bookmarkEnd w:id="0"/>
      <w:r w:rsidR="00A02C97">
        <w:t xml:space="preserve"> года № 45</w:t>
      </w:r>
      <w:r w:rsidR="00A02C97">
        <w:t>3</w:t>
      </w:r>
      <w:r w:rsidR="00A02C97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6A5C83" w:rsidRDefault="006A5C83" w:rsidP="006A5C8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1"/>
      <w:bookmarkStart w:id="2" w:name="Par23"/>
      <w:bookmarkEnd w:id="1"/>
      <w:bookmarkEnd w:id="2"/>
      <w:r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6A5C83" w:rsidRDefault="006A5C83" w:rsidP="006A5C8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2 октября 2013 года № 297-П</w:t>
      </w:r>
    </w:p>
    <w:p w:rsidR="006A5C83" w:rsidRDefault="006A5C83" w:rsidP="006A5C83">
      <w:pPr>
        <w:ind w:firstLine="709"/>
        <w:jc w:val="both"/>
        <w:rPr>
          <w:szCs w:val="28"/>
        </w:rPr>
      </w:pPr>
    </w:p>
    <w:p w:rsidR="006A5C83" w:rsidRDefault="006A5C83" w:rsidP="006A5C83">
      <w:pPr>
        <w:ind w:firstLine="540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862ABF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862AB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62ABF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62ABF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62ABF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862ABF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862AB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62ABF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62ABF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62ABF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862ABF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862ABF">
        <w:rPr>
          <w:b/>
          <w:szCs w:val="28"/>
        </w:rPr>
        <w:t>т:</w:t>
      </w:r>
    </w:p>
    <w:p w:rsidR="006A5C83" w:rsidRDefault="006A5C83" w:rsidP="006A5C83">
      <w:pPr>
        <w:ind w:firstLine="567"/>
        <w:jc w:val="both"/>
        <w:rPr>
          <w:szCs w:val="28"/>
        </w:rPr>
      </w:pPr>
      <w:r>
        <w:rPr>
          <w:szCs w:val="28"/>
        </w:rPr>
        <w:t xml:space="preserve">Внести в долгосрочную целевую </w:t>
      </w:r>
      <w:r w:rsidRPr="00862ABF">
        <w:rPr>
          <w:szCs w:val="28"/>
        </w:rPr>
        <w:t xml:space="preserve">программу </w:t>
      </w:r>
      <w:r>
        <w:rPr>
          <w:szCs w:val="28"/>
        </w:rPr>
        <w:t xml:space="preserve">«Оказание содействия добровольному переселению в Республику Карелия соотечественников, проживающих за рубежом, на 2013 – 2018 годы», утвержденную постановлением Правительства Республики Карелия от </w:t>
      </w:r>
      <w:r>
        <w:rPr>
          <w:bCs/>
          <w:szCs w:val="28"/>
        </w:rPr>
        <w:t xml:space="preserve">2 октября 2013 года № 297-П (Собрание законодательства Республики Карелия, 2013, № 10, </w:t>
      </w:r>
      <w:r>
        <w:rPr>
          <w:bCs/>
          <w:szCs w:val="28"/>
        </w:rPr>
        <w:br/>
        <w:t>ст. 1831; 2014, № 4, ст. 620;</w:t>
      </w:r>
      <w:r>
        <w:rPr>
          <w:szCs w:val="28"/>
        </w:rPr>
        <w:t xml:space="preserve"> № 10, ст. 1829; 2015, № 11, ст. 2115;</w:t>
      </w:r>
      <w:r w:rsidR="00FA5333">
        <w:rPr>
          <w:szCs w:val="28"/>
        </w:rPr>
        <w:t xml:space="preserve"> </w:t>
      </w:r>
      <w:proofErr w:type="gramStart"/>
      <w:r>
        <w:rPr>
          <w:szCs w:val="28"/>
        </w:rPr>
        <w:t>2016</w:t>
      </w:r>
      <w:r w:rsidR="00FA5333">
        <w:rPr>
          <w:szCs w:val="28"/>
        </w:rPr>
        <w:t xml:space="preserve">, № 2, ст. 245; </w:t>
      </w:r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="00FA5333">
        <w:rPr>
          <w:szCs w:val="28"/>
        </w:rPr>
        <w:t>), 15 августа 2016 года, № 1000201608</w:t>
      </w:r>
      <w:r>
        <w:rPr>
          <w:szCs w:val="28"/>
        </w:rPr>
        <w:t>1</w:t>
      </w:r>
      <w:r w:rsidR="00FA5333">
        <w:rPr>
          <w:szCs w:val="28"/>
        </w:rPr>
        <w:t>5</w:t>
      </w:r>
      <w:r>
        <w:rPr>
          <w:szCs w:val="28"/>
        </w:rPr>
        <w:t>00</w:t>
      </w:r>
      <w:r w:rsidR="00FA5333">
        <w:rPr>
          <w:szCs w:val="28"/>
        </w:rPr>
        <w:t>11</w:t>
      </w:r>
      <w:r>
        <w:rPr>
          <w:rStyle w:val="pagesindoccountinformation"/>
          <w:szCs w:val="28"/>
        </w:rPr>
        <w:t>)</w:t>
      </w:r>
      <w:r>
        <w:rPr>
          <w:szCs w:val="28"/>
        </w:rPr>
        <w:t xml:space="preserve">, </w:t>
      </w:r>
      <w:r w:rsidR="00FA5333">
        <w:rPr>
          <w:szCs w:val="28"/>
        </w:rPr>
        <w:t xml:space="preserve">следующие </w:t>
      </w:r>
      <w:r w:rsidRPr="00862ABF">
        <w:rPr>
          <w:szCs w:val="28"/>
        </w:rPr>
        <w:t>изменения</w:t>
      </w:r>
      <w:r w:rsidR="00FA5333">
        <w:rPr>
          <w:szCs w:val="28"/>
        </w:rPr>
        <w:t>:</w:t>
      </w:r>
      <w:proofErr w:type="gramEnd"/>
    </w:p>
    <w:p w:rsidR="00FA5333" w:rsidRDefault="00FA5333" w:rsidP="006A5C83">
      <w:pPr>
        <w:ind w:firstLine="567"/>
        <w:jc w:val="both"/>
        <w:rPr>
          <w:szCs w:val="28"/>
        </w:rPr>
      </w:pPr>
      <w:r>
        <w:rPr>
          <w:szCs w:val="28"/>
        </w:rPr>
        <w:t xml:space="preserve">1. В абзаце третьем пункта 5 радела </w:t>
      </w:r>
      <w:r>
        <w:rPr>
          <w:szCs w:val="28"/>
          <w:lang w:val="en-US"/>
        </w:rPr>
        <w:t>IV</w:t>
      </w:r>
      <w:r>
        <w:rPr>
          <w:szCs w:val="28"/>
        </w:rPr>
        <w:t xml:space="preserve">  долгосрочной целевой программы «Оказание содействия добровольному переселению в Республику Карелия соотечественников, проживающих за рубежом, на 2013 – 2018 годы» (далее – Программа) слово «полугода» заменить словом «года».</w:t>
      </w:r>
    </w:p>
    <w:p w:rsidR="00FA5333" w:rsidRDefault="00FA5333" w:rsidP="006A5C83">
      <w:pPr>
        <w:ind w:firstLine="567"/>
        <w:jc w:val="both"/>
        <w:rPr>
          <w:szCs w:val="28"/>
        </w:rPr>
      </w:pPr>
      <w:r>
        <w:rPr>
          <w:szCs w:val="28"/>
        </w:rPr>
        <w:t xml:space="preserve">2. В разделе </w:t>
      </w:r>
      <w:r>
        <w:rPr>
          <w:szCs w:val="28"/>
          <w:lang w:val="en-US"/>
        </w:rPr>
        <w:t>V</w:t>
      </w:r>
      <w:r w:rsidR="0062557B">
        <w:rPr>
          <w:szCs w:val="28"/>
        </w:rPr>
        <w:t xml:space="preserve"> П</w:t>
      </w:r>
      <w:r>
        <w:rPr>
          <w:szCs w:val="28"/>
        </w:rPr>
        <w:t>рограммы:</w:t>
      </w:r>
    </w:p>
    <w:p w:rsidR="00FA5333" w:rsidRDefault="00FA5333" w:rsidP="006A5C83">
      <w:pPr>
        <w:ind w:firstLine="567"/>
        <w:jc w:val="both"/>
        <w:rPr>
          <w:szCs w:val="28"/>
        </w:rPr>
      </w:pPr>
      <w:r>
        <w:rPr>
          <w:szCs w:val="28"/>
        </w:rPr>
        <w:t xml:space="preserve">1) в абзаце первом пункта 2 подраздела «Предоставление дополнительных мер социальной поддержки </w:t>
      </w:r>
      <w:r w:rsidR="000B2BB7">
        <w:rPr>
          <w:szCs w:val="28"/>
        </w:rPr>
        <w:t xml:space="preserve">участникам </w:t>
      </w:r>
      <w:r>
        <w:rPr>
          <w:szCs w:val="28"/>
        </w:rPr>
        <w:t>Программы и членам их семей</w:t>
      </w:r>
      <w:r w:rsidR="000B2BB7">
        <w:rPr>
          <w:szCs w:val="28"/>
        </w:rPr>
        <w:t>»</w:t>
      </w:r>
      <w:r w:rsidRPr="00FA5333">
        <w:rPr>
          <w:szCs w:val="28"/>
        </w:rPr>
        <w:t xml:space="preserve"> </w:t>
      </w:r>
      <w:r>
        <w:rPr>
          <w:szCs w:val="28"/>
        </w:rPr>
        <w:t>слово «полугода» заменить словом «года»;</w:t>
      </w:r>
    </w:p>
    <w:p w:rsidR="00FA5333" w:rsidRDefault="00FA5333" w:rsidP="006A5C83">
      <w:pPr>
        <w:ind w:firstLine="567"/>
        <w:jc w:val="both"/>
        <w:rPr>
          <w:szCs w:val="28"/>
        </w:rPr>
      </w:pPr>
      <w:r>
        <w:rPr>
          <w:szCs w:val="28"/>
        </w:rPr>
        <w:t>2) позицию «Компенсация затрат участников Программы и членов их семей на проживание в Центре временного размещения за период не более полугода» таблицы 5.10 пункта 3 изложить в следующей редакции:</w:t>
      </w:r>
    </w:p>
    <w:p w:rsidR="0062557B" w:rsidRDefault="0062557B" w:rsidP="006A5C83">
      <w:pPr>
        <w:ind w:firstLine="567"/>
        <w:jc w:val="both"/>
        <w:rPr>
          <w:szCs w:val="28"/>
        </w:rPr>
      </w:pPr>
    </w:p>
    <w:p w:rsidR="0062557B" w:rsidRDefault="0062557B" w:rsidP="006A5C83">
      <w:pPr>
        <w:ind w:firstLine="567"/>
        <w:jc w:val="both"/>
        <w:rPr>
          <w:szCs w:val="28"/>
        </w:rPr>
      </w:pPr>
    </w:p>
    <w:p w:rsidR="0062557B" w:rsidRDefault="0062557B" w:rsidP="006A5C83">
      <w:pPr>
        <w:ind w:firstLine="567"/>
        <w:jc w:val="both"/>
        <w:rPr>
          <w:szCs w:val="28"/>
        </w:rPr>
      </w:pPr>
    </w:p>
    <w:p w:rsidR="0062557B" w:rsidRDefault="0062557B" w:rsidP="006A5C83">
      <w:pPr>
        <w:ind w:firstLine="567"/>
        <w:jc w:val="both"/>
        <w:rPr>
          <w:szCs w:val="28"/>
        </w:rPr>
      </w:pP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356"/>
        <w:gridCol w:w="1707"/>
        <w:gridCol w:w="931"/>
        <w:gridCol w:w="931"/>
        <w:gridCol w:w="1061"/>
        <w:gridCol w:w="1061"/>
        <w:gridCol w:w="1061"/>
        <w:gridCol w:w="1061"/>
        <w:gridCol w:w="1295"/>
        <w:gridCol w:w="283"/>
      </w:tblGrid>
      <w:tr w:rsidR="0062557B" w:rsidTr="0062557B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62557B" w:rsidRDefault="0062557B" w:rsidP="006A5C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«</w:t>
            </w:r>
          </w:p>
        </w:tc>
        <w:tc>
          <w:tcPr>
            <w:tcW w:w="1707" w:type="dxa"/>
          </w:tcPr>
          <w:p w:rsidR="0062557B" w:rsidRDefault="0062557B" w:rsidP="006A5C83">
            <w:pPr>
              <w:jc w:val="both"/>
              <w:rPr>
                <w:szCs w:val="28"/>
              </w:rPr>
            </w:pPr>
            <w:r w:rsidRPr="00F94CD7">
              <w:rPr>
                <w:sz w:val="26"/>
                <w:szCs w:val="26"/>
              </w:rPr>
              <w:t>Компенсация затрат участников Программы и членов их семей на проживание в Центре временного ра</w:t>
            </w:r>
            <w:r>
              <w:rPr>
                <w:sz w:val="26"/>
                <w:szCs w:val="26"/>
              </w:rPr>
              <w:t xml:space="preserve">змещения за период не более </w:t>
            </w:r>
            <w:r w:rsidRPr="00F94CD7">
              <w:rPr>
                <w:sz w:val="26"/>
                <w:szCs w:val="26"/>
              </w:rPr>
              <w:t>года</w:t>
            </w:r>
          </w:p>
        </w:tc>
        <w:tc>
          <w:tcPr>
            <w:tcW w:w="931" w:type="dxa"/>
          </w:tcPr>
          <w:p w:rsidR="0062557B" w:rsidRDefault="0062557B" w:rsidP="006A5C83">
            <w:pPr>
              <w:jc w:val="both"/>
              <w:rPr>
                <w:szCs w:val="28"/>
              </w:rPr>
            </w:pPr>
            <w:r w:rsidRPr="00F94CD7">
              <w:rPr>
                <w:sz w:val="26"/>
                <w:szCs w:val="26"/>
              </w:rPr>
              <w:t>219,60</w:t>
            </w:r>
          </w:p>
        </w:tc>
        <w:tc>
          <w:tcPr>
            <w:tcW w:w="931" w:type="dxa"/>
          </w:tcPr>
          <w:p w:rsidR="0062557B" w:rsidRDefault="0062557B" w:rsidP="006A5C83">
            <w:pPr>
              <w:jc w:val="both"/>
              <w:rPr>
                <w:szCs w:val="28"/>
              </w:rPr>
            </w:pPr>
            <w:r w:rsidRPr="00F94CD7">
              <w:rPr>
                <w:sz w:val="26"/>
                <w:szCs w:val="26"/>
              </w:rPr>
              <w:t>438,00</w:t>
            </w:r>
          </w:p>
        </w:tc>
        <w:tc>
          <w:tcPr>
            <w:tcW w:w="1061" w:type="dxa"/>
          </w:tcPr>
          <w:p w:rsidR="0062557B" w:rsidRDefault="0062557B" w:rsidP="006A5C83">
            <w:pPr>
              <w:jc w:val="both"/>
              <w:rPr>
                <w:szCs w:val="28"/>
              </w:rPr>
            </w:pPr>
            <w:r w:rsidRPr="00F94CD7">
              <w:rPr>
                <w:sz w:val="26"/>
                <w:szCs w:val="26"/>
              </w:rPr>
              <w:t>2171,75</w:t>
            </w:r>
          </w:p>
        </w:tc>
        <w:tc>
          <w:tcPr>
            <w:tcW w:w="1061" w:type="dxa"/>
          </w:tcPr>
          <w:p w:rsidR="0062557B" w:rsidRDefault="0062557B" w:rsidP="006A5C83">
            <w:pPr>
              <w:jc w:val="both"/>
              <w:rPr>
                <w:szCs w:val="28"/>
              </w:rPr>
            </w:pPr>
            <w:r w:rsidRPr="00F94CD7">
              <w:rPr>
                <w:sz w:val="26"/>
                <w:szCs w:val="26"/>
              </w:rPr>
              <w:t>2171,75</w:t>
            </w:r>
          </w:p>
        </w:tc>
        <w:tc>
          <w:tcPr>
            <w:tcW w:w="1061" w:type="dxa"/>
          </w:tcPr>
          <w:p w:rsidR="0062557B" w:rsidRDefault="0062557B" w:rsidP="006A5C83">
            <w:pPr>
              <w:jc w:val="both"/>
              <w:rPr>
                <w:szCs w:val="28"/>
              </w:rPr>
            </w:pPr>
            <w:r w:rsidRPr="00F94CD7">
              <w:rPr>
                <w:sz w:val="26"/>
                <w:szCs w:val="26"/>
              </w:rPr>
              <w:t>2171,75</w:t>
            </w:r>
          </w:p>
        </w:tc>
        <w:tc>
          <w:tcPr>
            <w:tcW w:w="1061" w:type="dxa"/>
          </w:tcPr>
          <w:p w:rsidR="0062557B" w:rsidRDefault="0062557B" w:rsidP="006A5C83">
            <w:pPr>
              <w:jc w:val="both"/>
              <w:rPr>
                <w:szCs w:val="28"/>
              </w:rPr>
            </w:pPr>
            <w:r w:rsidRPr="00F94CD7">
              <w:rPr>
                <w:sz w:val="26"/>
                <w:szCs w:val="26"/>
              </w:rPr>
              <w:t>2171,75</w:t>
            </w:r>
          </w:p>
        </w:tc>
        <w:tc>
          <w:tcPr>
            <w:tcW w:w="1295" w:type="dxa"/>
          </w:tcPr>
          <w:p w:rsidR="0062557B" w:rsidRPr="00F94CD7" w:rsidRDefault="0062557B" w:rsidP="006255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9344,60</w:t>
            </w:r>
          </w:p>
          <w:p w:rsidR="0062557B" w:rsidRDefault="0062557B" w:rsidP="006A5C83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2557B" w:rsidRDefault="0062557B" w:rsidP="006A5C83">
            <w:pPr>
              <w:jc w:val="both"/>
              <w:rPr>
                <w:szCs w:val="28"/>
              </w:rPr>
            </w:pPr>
          </w:p>
          <w:p w:rsidR="0062557B" w:rsidRDefault="0062557B" w:rsidP="006A5C83">
            <w:pPr>
              <w:jc w:val="both"/>
              <w:rPr>
                <w:szCs w:val="28"/>
              </w:rPr>
            </w:pPr>
          </w:p>
          <w:p w:rsidR="0062557B" w:rsidRDefault="0062557B" w:rsidP="006A5C83">
            <w:pPr>
              <w:jc w:val="both"/>
              <w:rPr>
                <w:szCs w:val="28"/>
              </w:rPr>
            </w:pPr>
          </w:p>
          <w:p w:rsidR="0062557B" w:rsidRDefault="0062557B" w:rsidP="006A5C83">
            <w:pPr>
              <w:jc w:val="both"/>
              <w:rPr>
                <w:szCs w:val="28"/>
              </w:rPr>
            </w:pPr>
          </w:p>
          <w:p w:rsidR="0062557B" w:rsidRDefault="0062557B" w:rsidP="006A5C83">
            <w:pPr>
              <w:jc w:val="both"/>
              <w:rPr>
                <w:szCs w:val="28"/>
              </w:rPr>
            </w:pPr>
          </w:p>
          <w:p w:rsidR="0062557B" w:rsidRDefault="0062557B" w:rsidP="006A5C83">
            <w:pPr>
              <w:jc w:val="both"/>
              <w:rPr>
                <w:szCs w:val="28"/>
              </w:rPr>
            </w:pPr>
          </w:p>
          <w:p w:rsidR="0062557B" w:rsidRDefault="0062557B" w:rsidP="006A5C83">
            <w:pPr>
              <w:jc w:val="both"/>
              <w:rPr>
                <w:szCs w:val="28"/>
              </w:rPr>
            </w:pPr>
          </w:p>
          <w:p w:rsidR="0062557B" w:rsidRDefault="0062557B" w:rsidP="006A5C83">
            <w:pPr>
              <w:jc w:val="both"/>
              <w:rPr>
                <w:szCs w:val="28"/>
              </w:rPr>
            </w:pPr>
          </w:p>
          <w:p w:rsidR="0062557B" w:rsidRDefault="0062557B" w:rsidP="006A5C83">
            <w:pPr>
              <w:jc w:val="both"/>
              <w:rPr>
                <w:szCs w:val="28"/>
              </w:rPr>
            </w:pPr>
          </w:p>
          <w:p w:rsidR="0062557B" w:rsidRDefault="0062557B" w:rsidP="0062557B">
            <w:pPr>
              <w:ind w:left="-108" w:right="-250"/>
              <w:jc w:val="both"/>
              <w:rPr>
                <w:szCs w:val="28"/>
              </w:rPr>
            </w:pPr>
          </w:p>
          <w:p w:rsidR="0062557B" w:rsidRDefault="0062557B" w:rsidP="0062557B">
            <w:pPr>
              <w:ind w:left="-108" w:right="-250"/>
              <w:jc w:val="both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62557B" w:rsidRDefault="0062557B" w:rsidP="006A5C83">
      <w:pPr>
        <w:ind w:firstLine="567"/>
        <w:jc w:val="both"/>
        <w:rPr>
          <w:szCs w:val="28"/>
        </w:rPr>
      </w:pPr>
    </w:p>
    <w:p w:rsidR="00FA5333" w:rsidRDefault="00FA5333" w:rsidP="006A5C83">
      <w:pPr>
        <w:ind w:firstLine="567"/>
        <w:jc w:val="both"/>
        <w:rPr>
          <w:szCs w:val="28"/>
        </w:rPr>
      </w:pPr>
      <w:r>
        <w:rPr>
          <w:szCs w:val="28"/>
        </w:rPr>
        <w:t>3. В графе 2 пункта 4.2 приложения № 2 к Программе слово «полугода» заменить словом «года».</w:t>
      </w:r>
    </w:p>
    <w:p w:rsidR="00FA5333" w:rsidRDefault="00FA5333" w:rsidP="00FA5333">
      <w:pPr>
        <w:ind w:firstLine="567"/>
        <w:jc w:val="both"/>
        <w:rPr>
          <w:szCs w:val="28"/>
        </w:rPr>
      </w:pPr>
      <w:r>
        <w:rPr>
          <w:szCs w:val="28"/>
        </w:rPr>
        <w:t xml:space="preserve">4. В графе 2 пункта 4.2 приложения № </w:t>
      </w:r>
      <w:r w:rsidR="0062557B">
        <w:rPr>
          <w:szCs w:val="28"/>
        </w:rPr>
        <w:t>4</w:t>
      </w:r>
      <w:r>
        <w:rPr>
          <w:szCs w:val="28"/>
        </w:rPr>
        <w:t xml:space="preserve"> к Программе слово «полугода» заменить словом «года».</w:t>
      </w:r>
    </w:p>
    <w:p w:rsidR="00FA5333" w:rsidRPr="00FA5333" w:rsidRDefault="00FA5333" w:rsidP="006A5C83">
      <w:pPr>
        <w:ind w:firstLine="567"/>
        <w:jc w:val="both"/>
        <w:rPr>
          <w:szCs w:val="28"/>
        </w:rPr>
      </w:pP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361134"/>
      <w:docPartObj>
        <w:docPartGallery w:val="Page Numbers (Top of Page)"/>
        <w:docPartUnique/>
      </w:docPartObj>
    </w:sdtPr>
    <w:sdtEndPr/>
    <w:sdtContent>
      <w:p w:rsidR="00FA5333" w:rsidRDefault="00FA53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C97">
          <w:rPr>
            <w:noProof/>
          </w:rPr>
          <w:t>2</w:t>
        </w:r>
        <w:r>
          <w:fldChar w:fldCharType="end"/>
        </w:r>
      </w:p>
    </w:sdtContent>
  </w:sdt>
  <w:p w:rsidR="00FA5333" w:rsidRDefault="00FA53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B2BB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57B"/>
    <w:rsid w:val="006259BC"/>
    <w:rsid w:val="00640893"/>
    <w:rsid w:val="006429B5"/>
    <w:rsid w:val="0064656C"/>
    <w:rsid w:val="00653398"/>
    <w:rsid w:val="0067591A"/>
    <w:rsid w:val="00683518"/>
    <w:rsid w:val="006A5C83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02C97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5333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uiPriority w:val="59"/>
    <w:rsid w:val="0062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AE95-802C-44F3-9A0C-4983BA05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2016-12-23T13:19:00Z</cp:lastPrinted>
  <dcterms:created xsi:type="dcterms:W3CDTF">2016-12-21T12:59:00Z</dcterms:created>
  <dcterms:modified xsi:type="dcterms:W3CDTF">2016-12-23T13:19:00Z</dcterms:modified>
</cp:coreProperties>
</file>