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1A9A19" wp14:editId="4896914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169F0" w:rsidRPr="00D169F0" w:rsidRDefault="00D169F0" w:rsidP="00D169F0">
      <w:pPr>
        <w:spacing w:after="120"/>
        <w:ind w:left="-142"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7F6E" w:rsidRPr="00307F6E">
        <w:rPr>
          <w:sz w:val="28"/>
          <w:szCs w:val="28"/>
        </w:rPr>
        <w:t>1.</w:t>
      </w:r>
      <w:r w:rsidR="00307F6E">
        <w:rPr>
          <w:b/>
          <w:sz w:val="28"/>
          <w:szCs w:val="28"/>
        </w:rPr>
        <w:t xml:space="preserve"> </w:t>
      </w:r>
      <w:r w:rsidRPr="00D169F0">
        <w:rPr>
          <w:sz w:val="28"/>
          <w:szCs w:val="28"/>
        </w:rPr>
        <w:t xml:space="preserve">Внести в структуру Министерства здравоохранения Республики Карелия, утвержденную распоряжением Главы Республики Карелия </w:t>
      </w:r>
      <w:r>
        <w:rPr>
          <w:sz w:val="28"/>
          <w:szCs w:val="28"/>
        </w:rPr>
        <w:t xml:space="preserve">                          </w:t>
      </w:r>
      <w:r w:rsidRPr="00D169F0">
        <w:rPr>
          <w:sz w:val="28"/>
          <w:szCs w:val="28"/>
        </w:rPr>
        <w:t xml:space="preserve">от 28 июля 2016 года № 320-р, с изменением, внесенным распоряжением Главы Республики Карелия от 18 ноября 2016 года № 478-р, изменение, изложив ее в следующей редакции: </w:t>
      </w:r>
    </w:p>
    <w:p w:rsidR="00D169F0" w:rsidRDefault="00D169F0" w:rsidP="00D169F0">
      <w:pPr>
        <w:tabs>
          <w:tab w:val="left" w:pos="5333"/>
        </w:tabs>
        <w:rPr>
          <w:sz w:val="28"/>
          <w:szCs w:val="28"/>
        </w:rPr>
      </w:pPr>
      <w:r>
        <w:tab/>
        <w:t xml:space="preserve">  </w:t>
      </w:r>
      <w:r w:rsidR="00E9746A">
        <w:t>«</w:t>
      </w:r>
      <w:r>
        <w:rPr>
          <w:sz w:val="28"/>
          <w:szCs w:val="28"/>
        </w:rPr>
        <w:t>Утверждена распоряжением</w:t>
      </w:r>
    </w:p>
    <w:p w:rsidR="00D169F0" w:rsidRDefault="00D169F0" w:rsidP="00D16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Главы Республики Карелия</w:t>
      </w:r>
    </w:p>
    <w:p w:rsidR="00D169F0" w:rsidRDefault="00D169F0" w:rsidP="00D169F0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от 28 июля 2016 года № 320-р</w:t>
      </w:r>
    </w:p>
    <w:p w:rsidR="00D169F0" w:rsidRDefault="00D169F0" w:rsidP="00D169F0">
      <w:pPr>
        <w:jc w:val="center"/>
        <w:rPr>
          <w:sz w:val="28"/>
          <w:szCs w:val="28"/>
        </w:rPr>
      </w:pPr>
    </w:p>
    <w:p w:rsidR="00D169F0" w:rsidRDefault="00D169F0" w:rsidP="00D169F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169F0" w:rsidRDefault="00D169F0" w:rsidP="00D169F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Республики Карелия</w:t>
      </w:r>
    </w:p>
    <w:p w:rsidR="00D169F0" w:rsidRDefault="00D169F0" w:rsidP="00D169F0">
      <w:pPr>
        <w:jc w:val="center"/>
        <w:rPr>
          <w:sz w:val="28"/>
          <w:szCs w:val="28"/>
        </w:rPr>
      </w:pP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Министр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Первый заместитель Министра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Заместитель Министра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Заместитель Министра</w:t>
      </w:r>
    </w:p>
    <w:p w:rsidR="00E9746A" w:rsidRPr="00070E74" w:rsidRDefault="00E9746A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Консультант</w:t>
      </w:r>
    </w:p>
    <w:p w:rsidR="00D169F0" w:rsidRPr="00070E74" w:rsidRDefault="00D169F0" w:rsidP="00D169F0">
      <w:pPr>
        <w:spacing w:before="240"/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мобилизационной подготовки</w:t>
      </w:r>
    </w:p>
    <w:p w:rsidR="00D169F0" w:rsidRPr="00070E74" w:rsidRDefault="00D169F0" w:rsidP="00D169F0">
      <w:pPr>
        <w:spacing w:before="240"/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Управление правового, кадрового обеспечения и организации работы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Правовой отдел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государственной службы и кадров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документооборота и организационно-контрольной работы</w:t>
      </w:r>
    </w:p>
    <w:p w:rsidR="00D169F0" w:rsidRPr="00070E74" w:rsidRDefault="00D169F0" w:rsidP="00D169F0">
      <w:pPr>
        <w:spacing w:before="240"/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 xml:space="preserve">Управление анализа и ресурсного обеспечения 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анализа, развития информационно-коммуникационных технологий и защиты информации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управления имуществом и организации закупок</w:t>
      </w:r>
    </w:p>
    <w:p w:rsidR="00E9746A" w:rsidRPr="00070E74" w:rsidRDefault="00E9746A" w:rsidP="00D169F0">
      <w:pPr>
        <w:ind w:right="-285" w:firstLine="851"/>
        <w:jc w:val="both"/>
        <w:rPr>
          <w:sz w:val="28"/>
          <w:szCs w:val="28"/>
        </w:rPr>
      </w:pPr>
    </w:p>
    <w:p w:rsidR="00E9746A" w:rsidRPr="00070E74" w:rsidRDefault="00E9746A" w:rsidP="00D169F0">
      <w:pPr>
        <w:ind w:right="-285" w:firstLine="851"/>
        <w:jc w:val="both"/>
        <w:rPr>
          <w:sz w:val="28"/>
          <w:szCs w:val="28"/>
        </w:rPr>
      </w:pPr>
    </w:p>
    <w:p w:rsidR="00D169F0" w:rsidRPr="00070E74" w:rsidRDefault="00D169F0" w:rsidP="00D169F0">
      <w:pPr>
        <w:spacing w:before="240"/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lastRenderedPageBreak/>
        <w:t>Управление организации медицинской помощи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организации медицинской помощи и реализации террито</w:t>
      </w:r>
      <w:r w:rsidR="00070E74">
        <w:rPr>
          <w:sz w:val="28"/>
          <w:szCs w:val="28"/>
        </w:rPr>
        <w:t>-</w:t>
      </w:r>
      <w:r w:rsidRPr="00070E74">
        <w:rPr>
          <w:sz w:val="28"/>
          <w:szCs w:val="28"/>
        </w:rPr>
        <w:t>риальной программы государственных гарантий бесплатной медицинской помощи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организации медицинской помощи женщинам и детям</w:t>
      </w:r>
    </w:p>
    <w:p w:rsidR="007D4397" w:rsidRPr="00070E74" w:rsidRDefault="007D4397" w:rsidP="007D4397">
      <w:pPr>
        <w:spacing w:before="120"/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Управление лекарственного обеспечения и контроля в сфере здравоохранения</w:t>
      </w:r>
    </w:p>
    <w:p w:rsidR="007D4397" w:rsidRPr="00070E74" w:rsidRDefault="007D4397" w:rsidP="007D4397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организации лекарственного обеспечения</w:t>
      </w:r>
    </w:p>
    <w:p w:rsidR="007D4397" w:rsidRPr="00070E74" w:rsidRDefault="007D4397" w:rsidP="007D4397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государственного и ведомственного контроля в области здраво</w:t>
      </w:r>
      <w:r w:rsidR="00070E74">
        <w:rPr>
          <w:sz w:val="28"/>
          <w:szCs w:val="28"/>
        </w:rPr>
        <w:t>-</w:t>
      </w:r>
      <w:r w:rsidRPr="00070E74">
        <w:rPr>
          <w:sz w:val="28"/>
          <w:szCs w:val="28"/>
        </w:rPr>
        <w:t>охранения</w:t>
      </w:r>
    </w:p>
    <w:p w:rsidR="00D169F0" w:rsidRPr="00070E74" w:rsidRDefault="00D169F0" w:rsidP="00D169F0">
      <w:pPr>
        <w:spacing w:before="240"/>
        <w:ind w:right="-285" w:firstLine="851"/>
        <w:rPr>
          <w:sz w:val="28"/>
          <w:szCs w:val="28"/>
        </w:rPr>
      </w:pPr>
      <w:r w:rsidRPr="00070E74">
        <w:rPr>
          <w:sz w:val="28"/>
          <w:szCs w:val="28"/>
        </w:rPr>
        <w:t xml:space="preserve">Финансово-экономическое управление 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экономики и перспективного планирования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>Отдел управления финансами</w:t>
      </w: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</w:p>
    <w:p w:rsidR="00D169F0" w:rsidRPr="00070E74" w:rsidRDefault="00D169F0" w:rsidP="00D169F0">
      <w:pPr>
        <w:ind w:right="-285" w:firstLine="851"/>
        <w:jc w:val="both"/>
        <w:rPr>
          <w:sz w:val="28"/>
          <w:szCs w:val="28"/>
        </w:rPr>
      </w:pPr>
      <w:r w:rsidRPr="00070E74">
        <w:rPr>
          <w:sz w:val="28"/>
          <w:szCs w:val="28"/>
        </w:rPr>
        <w:t xml:space="preserve">Предельная численность </w:t>
      </w:r>
      <w:r w:rsidR="00307F6E" w:rsidRPr="00070E74">
        <w:rPr>
          <w:sz w:val="28"/>
          <w:szCs w:val="28"/>
        </w:rPr>
        <w:t xml:space="preserve">– </w:t>
      </w:r>
      <w:r w:rsidRPr="00070E74">
        <w:rPr>
          <w:sz w:val="28"/>
          <w:szCs w:val="28"/>
        </w:rPr>
        <w:t>7</w:t>
      </w:r>
      <w:r w:rsidR="00070E74" w:rsidRPr="00070E74">
        <w:rPr>
          <w:sz w:val="28"/>
          <w:szCs w:val="28"/>
        </w:rPr>
        <w:t>1</w:t>
      </w:r>
      <w:r w:rsidRPr="00070E74">
        <w:rPr>
          <w:sz w:val="28"/>
          <w:szCs w:val="28"/>
        </w:rPr>
        <w:t>* единиц</w:t>
      </w:r>
      <w:r w:rsidR="00070E74" w:rsidRPr="00070E74">
        <w:rPr>
          <w:sz w:val="28"/>
          <w:szCs w:val="28"/>
        </w:rPr>
        <w:t>а</w:t>
      </w:r>
      <w:r w:rsidRPr="00070E74">
        <w:rPr>
          <w:sz w:val="28"/>
          <w:szCs w:val="28"/>
        </w:rPr>
        <w:t>, в том числе работников, замещающих должности, не являющиеся должностями государственной гражданской службы, – 2 единицы.</w:t>
      </w:r>
    </w:p>
    <w:p w:rsidR="00D169F0" w:rsidRPr="00070E74" w:rsidRDefault="00D169F0" w:rsidP="00307F6E">
      <w:pPr>
        <w:ind w:right="-285"/>
        <w:rPr>
          <w:sz w:val="28"/>
          <w:szCs w:val="28"/>
        </w:rPr>
      </w:pPr>
      <w:r w:rsidRPr="00070E74">
        <w:rPr>
          <w:sz w:val="28"/>
          <w:szCs w:val="28"/>
        </w:rPr>
        <w:t>________</w:t>
      </w:r>
    </w:p>
    <w:p w:rsidR="00D169F0" w:rsidRPr="00070E74" w:rsidRDefault="00D169F0" w:rsidP="00307F6E">
      <w:pPr>
        <w:ind w:right="-285"/>
        <w:rPr>
          <w:sz w:val="26"/>
          <w:szCs w:val="26"/>
        </w:rPr>
      </w:pPr>
      <w:r w:rsidRPr="00070E74">
        <w:rPr>
          <w:sz w:val="26"/>
          <w:szCs w:val="26"/>
        </w:rPr>
        <w:t>* За счет субве</w:t>
      </w:r>
      <w:r w:rsidR="00307F6E" w:rsidRPr="00070E74">
        <w:rPr>
          <w:sz w:val="26"/>
          <w:szCs w:val="26"/>
        </w:rPr>
        <w:t>нций из федерального бюджета – 2</w:t>
      </w:r>
      <w:r w:rsidRPr="00070E74">
        <w:rPr>
          <w:sz w:val="26"/>
          <w:szCs w:val="26"/>
        </w:rPr>
        <w:t xml:space="preserve"> единицы.</w:t>
      </w:r>
      <w:r w:rsidR="00307F6E" w:rsidRPr="00070E74">
        <w:rPr>
          <w:sz w:val="26"/>
          <w:szCs w:val="26"/>
        </w:rPr>
        <w:t>».</w:t>
      </w:r>
    </w:p>
    <w:p w:rsidR="00307F6E" w:rsidRPr="00070E74" w:rsidRDefault="00307F6E" w:rsidP="00307F6E">
      <w:pPr>
        <w:ind w:right="-285"/>
        <w:rPr>
          <w:sz w:val="28"/>
          <w:szCs w:val="28"/>
        </w:rPr>
      </w:pPr>
    </w:p>
    <w:p w:rsidR="00307F6E" w:rsidRPr="00070E74" w:rsidRDefault="00307F6E" w:rsidP="00307F6E">
      <w:pPr>
        <w:ind w:right="-285"/>
        <w:rPr>
          <w:sz w:val="28"/>
          <w:szCs w:val="28"/>
          <w:lang w:eastAsia="en-US"/>
        </w:rPr>
      </w:pPr>
      <w:r w:rsidRPr="00070E74">
        <w:rPr>
          <w:sz w:val="28"/>
          <w:szCs w:val="28"/>
        </w:rPr>
        <w:tab/>
        <w:t>2. Настоящее распоряжение вступает в силу с 1 января 2017 года.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72A7B" w:rsidP="000F1E5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B72A7B">
        <w:rPr>
          <w:sz w:val="28"/>
          <w:szCs w:val="28"/>
        </w:rPr>
        <w:t xml:space="preserve"> 517-р</w:t>
      </w:r>
      <w:bookmarkStart w:id="0" w:name="_GoBack"/>
      <w:bookmarkEnd w:id="0"/>
    </w:p>
    <w:sectPr w:rsidR="000F1E51" w:rsidRPr="00223F2D" w:rsidSect="007E1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2A7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72A7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2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97157"/>
      <w:docPartObj>
        <w:docPartGallery w:val="Page Numbers (Top of Page)"/>
        <w:docPartUnique/>
      </w:docPartObj>
    </w:sdtPr>
    <w:sdtEndPr/>
    <w:sdtContent>
      <w:p w:rsidR="009752EC" w:rsidRDefault="009752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A7B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0E74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07F6E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D4397"/>
    <w:rsid w:val="007E1F9E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752EC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2A7B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169F0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9746A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2016-12-16T12:22:00Z</cp:lastPrinted>
  <dcterms:created xsi:type="dcterms:W3CDTF">2016-12-14T09:45:00Z</dcterms:created>
  <dcterms:modified xsi:type="dcterms:W3CDTF">2016-12-19T09:02:00Z</dcterms:modified>
</cp:coreProperties>
</file>