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571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35DB279" wp14:editId="3C948EB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D571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D5710">
        <w:t>30 декабря 2016 года № 990р-П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D6CEF" w:rsidRDefault="00184065" w:rsidP="00381CDE">
      <w:pPr>
        <w:ind w:right="140"/>
        <w:jc w:val="both"/>
      </w:pPr>
      <w:r>
        <w:tab/>
      </w:r>
    </w:p>
    <w:p w:rsidR="006058CB" w:rsidRDefault="00C17284" w:rsidP="001D6CEF">
      <w:pPr>
        <w:ind w:right="140" w:firstLine="720"/>
        <w:jc w:val="both"/>
      </w:pPr>
      <w:r>
        <w:t xml:space="preserve">Внести в распоряжение Правительства Республики Карелия                       от 23 ноября 2010 года № 520р-П (Собрание законодательства Республики Карелия,  </w:t>
      </w:r>
      <w:r w:rsidR="00381CDE">
        <w:t>2010, № 11, ст. 1526; 2015, № 2, ст. 276) следующие изменения:</w:t>
      </w:r>
    </w:p>
    <w:p w:rsidR="00381CDE" w:rsidRDefault="00381CDE" w:rsidP="00381CDE">
      <w:pPr>
        <w:ind w:right="140"/>
        <w:jc w:val="both"/>
      </w:pPr>
      <w:r>
        <w:tab/>
        <w:t>1) в преамбуле слова «администрирования доходов бюджета Республики Карелия» заменить словами «исполнения бюджетных полномочий главными администраторами (администраторами) доходов бюджета Республики Карел</w:t>
      </w:r>
      <w:bookmarkStart w:id="0" w:name="_GoBack"/>
      <w:bookmarkEnd w:id="0"/>
      <w:r>
        <w:t xml:space="preserve">ия»;  </w:t>
      </w:r>
    </w:p>
    <w:p w:rsidR="001D6CEF" w:rsidRDefault="001D6CEF" w:rsidP="00381CDE">
      <w:pPr>
        <w:ind w:right="140"/>
        <w:jc w:val="both"/>
      </w:pPr>
      <w:r>
        <w:tab/>
        <w:t>2) в пункте 1:</w:t>
      </w:r>
    </w:p>
    <w:p w:rsidR="001D6CEF" w:rsidRDefault="001D6CEF" w:rsidP="00381CDE">
      <w:pPr>
        <w:ind w:right="140"/>
        <w:jc w:val="both"/>
      </w:pPr>
      <w:r>
        <w:tab/>
        <w:t>а) абзац первый изложить в следующей редакции:</w:t>
      </w:r>
    </w:p>
    <w:p w:rsidR="001D6CEF" w:rsidRDefault="001D6CEF" w:rsidP="00381CDE">
      <w:pPr>
        <w:ind w:right="140"/>
        <w:jc w:val="both"/>
      </w:pPr>
      <w:r>
        <w:tab/>
        <w:t>«1. Органам исполнительной власти Республики Карелия – главным администраторам, администраторам доходов бюджета Республики Карелия</w:t>
      </w:r>
      <w:proofErr w:type="gramStart"/>
      <w:r>
        <w:t>:»</w:t>
      </w:r>
      <w:proofErr w:type="gramEnd"/>
      <w:r>
        <w:t xml:space="preserve">; </w:t>
      </w:r>
    </w:p>
    <w:p w:rsidR="001D6CEF" w:rsidRDefault="001D6CEF" w:rsidP="00381CDE">
      <w:pPr>
        <w:ind w:right="140"/>
        <w:jc w:val="both"/>
      </w:pPr>
      <w:r>
        <w:tab/>
        <w:t>б) подпункт 1 изложить в следующей редакции:</w:t>
      </w:r>
    </w:p>
    <w:p w:rsidR="001D6CEF" w:rsidRDefault="001D6CEF" w:rsidP="00381CDE">
      <w:pPr>
        <w:ind w:right="140"/>
        <w:jc w:val="both"/>
      </w:pPr>
      <w:r>
        <w:tab/>
        <w:t>«1) обеспечить принятие правовых актов по вопросам исполнения бюджетных полномочий главным администратором (администратором) доходов бюджета Республики Карелия, установленных Бюджетным кодексом Российской Федерации и принятыми в соответствии с ним  правовыми актами, регулирующими бюджетны</w:t>
      </w:r>
      <w:r w:rsidR="00AB7DD2">
        <w:t>е</w:t>
      </w:r>
      <w:r>
        <w:t xml:space="preserve"> правоотношения в пределах компетенции</w:t>
      </w:r>
      <w:proofErr w:type="gramStart"/>
      <w:r>
        <w:t>;»</w:t>
      </w:r>
      <w:proofErr w:type="gramEnd"/>
      <w:r>
        <w:t>;</w:t>
      </w:r>
    </w:p>
    <w:p w:rsidR="001D6CEF" w:rsidRDefault="001D6CEF" w:rsidP="00381CDE">
      <w:pPr>
        <w:ind w:right="140"/>
        <w:jc w:val="both"/>
      </w:pPr>
      <w:r>
        <w:tab/>
        <w:t>в) дополнить подпунктом 6 следующего содержания:</w:t>
      </w:r>
    </w:p>
    <w:p w:rsidR="00CF1B10" w:rsidRDefault="00CF1B10" w:rsidP="00381CDE">
      <w:pPr>
        <w:ind w:right="140"/>
        <w:jc w:val="both"/>
      </w:pPr>
      <w:r>
        <w:tab/>
        <w:t>«6) определить должностных лиц, ответственных за проведение работы по администрированию доходов бюджета Республики Карелия</w:t>
      </w:r>
      <w:proofErr w:type="gramStart"/>
      <w:r>
        <w:t>.»;</w:t>
      </w:r>
      <w:proofErr w:type="gramEnd"/>
    </w:p>
    <w:p w:rsidR="00CF1B10" w:rsidRDefault="00CF1B10" w:rsidP="00381CDE">
      <w:pPr>
        <w:ind w:right="140"/>
        <w:jc w:val="both"/>
      </w:pPr>
      <w:r>
        <w:tab/>
        <w:t>3) пункт 3 изложить в следующей редакции:</w:t>
      </w:r>
    </w:p>
    <w:p w:rsidR="0025056B" w:rsidRDefault="00CF1B10" w:rsidP="00381CDE">
      <w:pPr>
        <w:ind w:right="140"/>
        <w:jc w:val="both"/>
      </w:pPr>
      <w:r>
        <w:tab/>
        <w:t>«3. Министерству финансов Республики Карелия:</w:t>
      </w:r>
    </w:p>
    <w:p w:rsidR="00BA2800" w:rsidRDefault="0025056B" w:rsidP="00381CDE">
      <w:pPr>
        <w:ind w:right="140"/>
        <w:jc w:val="both"/>
      </w:pPr>
      <w:r>
        <w:tab/>
        <w:t xml:space="preserve">1) осуществлять </w:t>
      </w:r>
      <w:proofErr w:type="gramStart"/>
      <w:r>
        <w:t>контроль за</w:t>
      </w:r>
      <w:proofErr w:type="gramEnd"/>
      <w:r>
        <w:t xml:space="preserve"> принятием органами исполнительной власти Республики Карелия – главными администраторами доходов бюджета Республики Карелия</w:t>
      </w:r>
      <w:r w:rsidR="00BA2800">
        <w:t xml:space="preserve"> правовых актов, указанных в подпункте 1 пункта 1 настоящего распоряжения;</w:t>
      </w:r>
    </w:p>
    <w:p w:rsidR="00BA2800" w:rsidRDefault="00BA2800" w:rsidP="00381CDE">
      <w:pPr>
        <w:ind w:right="140"/>
        <w:jc w:val="both"/>
      </w:pPr>
      <w:r>
        <w:lastRenderedPageBreak/>
        <w:tab/>
        <w:t>2) оказывать органам исполнительной власти Республики Карелия – главным администраторам, администраторам доходов бюджета Республики Карелия консультативную и методическую помощь по вопросам исполнения ими бюджетных полномочий;</w:t>
      </w:r>
    </w:p>
    <w:p w:rsidR="00BA2800" w:rsidRDefault="00BA2800" w:rsidP="00381CDE">
      <w:pPr>
        <w:ind w:right="140"/>
        <w:jc w:val="both"/>
      </w:pPr>
      <w:r>
        <w:tab/>
        <w:t xml:space="preserve">3) ежеквартально, в срок до 25-го числа месяца, следующего за отчетным кварталом, по итогам года – в срок до 10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представлять в Правительство Республики Карелия информацию о ходе исполнения бюджетных полномочий в части выполнения прогнозных показателей главными администраторами (администраторами) доходов бюджета Республики Карелия.»;</w:t>
      </w:r>
    </w:p>
    <w:p w:rsidR="001D6CEF" w:rsidRDefault="00BA2800" w:rsidP="00381CDE">
      <w:pPr>
        <w:ind w:right="140"/>
        <w:jc w:val="both"/>
      </w:pPr>
      <w:r>
        <w:tab/>
        <w:t xml:space="preserve">4) пункт 4 признать утратившим силу. </w:t>
      </w:r>
      <w:r w:rsidR="0025056B">
        <w:t xml:space="preserve"> </w:t>
      </w:r>
      <w:r w:rsidR="00CF1B10">
        <w:t xml:space="preserve">  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2F4A4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297741"/>
      <w:docPartObj>
        <w:docPartGallery w:val="Page Numbers (Top of Page)"/>
        <w:docPartUnique/>
      </w:docPartObj>
    </w:sdtPr>
    <w:sdtEndPr/>
    <w:sdtContent>
      <w:p w:rsidR="004C47C7" w:rsidRDefault="004C4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71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6CEF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56B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4A47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1CDE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47C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2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2800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1728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1B10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5710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4134-1295-4567-8D23-9FDDFFBA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2017-01-10T13:07:00Z</cp:lastPrinted>
  <dcterms:created xsi:type="dcterms:W3CDTF">2016-12-30T06:25:00Z</dcterms:created>
  <dcterms:modified xsi:type="dcterms:W3CDTF">2017-01-10T13:07:00Z</dcterms:modified>
</cp:coreProperties>
</file>