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46F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BBB720" wp14:editId="476CEA1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F46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F46F4">
        <w:t xml:space="preserve"> </w:t>
      </w:r>
      <w:bookmarkStart w:id="0" w:name="_GoBack"/>
      <w:r w:rsidR="00DF46F4">
        <w:t>16 января 2017 года № 16р-П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94915" w:rsidRDefault="00184065" w:rsidP="00194915">
      <w:pPr>
        <w:spacing w:before="240" w:after="120"/>
        <w:ind w:right="140"/>
        <w:jc w:val="both"/>
        <w:rPr>
          <w:szCs w:val="28"/>
        </w:rPr>
      </w:pPr>
      <w:r>
        <w:tab/>
      </w:r>
      <w:proofErr w:type="gramStart"/>
      <w:r w:rsidR="00194915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194915">
        <w:rPr>
          <w:szCs w:val="28"/>
        </w:rPr>
        <w:t>Олонецкого</w:t>
      </w:r>
      <w:proofErr w:type="spellEnd"/>
      <w:r w:rsidR="00194915">
        <w:rPr>
          <w:szCs w:val="28"/>
        </w:rPr>
        <w:t xml:space="preserve"> национального муниципального района от 11 декабря 2013 года № 90 «Об утверждении перечня объектов</w:t>
      </w:r>
      <w:r w:rsidR="00194915" w:rsidRPr="00194915">
        <w:rPr>
          <w:szCs w:val="28"/>
        </w:rPr>
        <w:t xml:space="preserve"> </w:t>
      </w:r>
      <w:r w:rsidR="00194915">
        <w:rPr>
          <w:szCs w:val="28"/>
        </w:rPr>
        <w:t xml:space="preserve">государственной собственности Республики Карелия, предлагаемых для передачи в муниципальную собственность </w:t>
      </w:r>
      <w:proofErr w:type="spellStart"/>
      <w:r w:rsidR="00194915">
        <w:rPr>
          <w:szCs w:val="28"/>
        </w:rPr>
        <w:t>Олонецкого</w:t>
      </w:r>
      <w:proofErr w:type="spellEnd"/>
      <w:r w:rsidR="00194915">
        <w:rPr>
          <w:szCs w:val="28"/>
        </w:rPr>
        <w:t xml:space="preserve"> национального муниципального района»,  в соответствии с Законом Республики Карелия от 2 октября 1995 года № 78-ЗРК «О порядке передачи объектов</w:t>
      </w:r>
      <w:proofErr w:type="gramEnd"/>
      <w:r w:rsidR="00194915">
        <w:rPr>
          <w:szCs w:val="28"/>
        </w:rPr>
        <w:t xml:space="preserve"> </w:t>
      </w:r>
      <w:proofErr w:type="gramStart"/>
      <w:r w:rsidR="00194915">
        <w:rPr>
          <w:szCs w:val="28"/>
        </w:rPr>
        <w:t xml:space="preserve">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194915">
        <w:rPr>
          <w:szCs w:val="28"/>
        </w:rPr>
        <w:t>Олонецкого</w:t>
      </w:r>
      <w:proofErr w:type="spellEnd"/>
      <w:r w:rsidR="00194915">
        <w:rPr>
          <w:szCs w:val="28"/>
        </w:rPr>
        <w:t xml:space="preserve"> национального муниципального района от Министерства социальной защиты, труда и занятости Республики Карелия автомобиль ГАЗ-2752, грузовой фургон цельнометаллический на 7 мест,  идентификационный номер</w:t>
      </w:r>
      <w:r w:rsidR="00EC28C9">
        <w:rPr>
          <w:szCs w:val="28"/>
        </w:rPr>
        <w:t xml:space="preserve"> </w:t>
      </w:r>
      <w:r w:rsidR="00194915">
        <w:rPr>
          <w:szCs w:val="28"/>
        </w:rPr>
        <w:t>Х96275200Е0769594, 2013 год выпуска, двигатель № 421640*</w:t>
      </w:r>
      <w:r w:rsidR="00194915">
        <w:rPr>
          <w:szCs w:val="28"/>
          <w:lang w:val="en-US"/>
        </w:rPr>
        <w:t>D</w:t>
      </w:r>
      <w:r w:rsidR="00194915">
        <w:rPr>
          <w:szCs w:val="28"/>
        </w:rPr>
        <w:t xml:space="preserve">1202757, номер кузова 275200Е0546592, цвет кузова белый, паспорт транспортного средства 52 НХ 359713, стоимость </w:t>
      </w:r>
      <w:r w:rsidR="00194915">
        <w:rPr>
          <w:szCs w:val="28"/>
        </w:rPr>
        <w:br/>
        <w:t xml:space="preserve">588000 рублей. 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9491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46F4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C28C9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963E-9428-4F25-9170-C74BA6DA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2017-01-17T06:57:00Z</cp:lastPrinted>
  <dcterms:created xsi:type="dcterms:W3CDTF">2017-01-13T08:16:00Z</dcterms:created>
  <dcterms:modified xsi:type="dcterms:W3CDTF">2017-01-17T06:57:00Z</dcterms:modified>
</cp:coreProperties>
</file>