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A20" w:rsidRPr="00B10A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06B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806BE">
        <w:t>23 января 2017 года № 24-П</w:t>
      </w:r>
    </w:p>
    <w:p w:rsidR="00536134" w:rsidRDefault="00307849" w:rsidP="00491B3B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</w:p>
    <w:p w:rsidR="0021093F" w:rsidRDefault="0021093F" w:rsidP="00491B3B">
      <w:pPr>
        <w:ind w:right="141"/>
        <w:jc w:val="center"/>
        <w:rPr>
          <w:b/>
          <w:szCs w:val="28"/>
        </w:rPr>
      </w:pPr>
      <w:bookmarkStart w:id="2" w:name="_GoBack"/>
      <w:r>
        <w:rPr>
          <w:b/>
          <w:szCs w:val="28"/>
        </w:rPr>
        <w:t>О внесении изменени</w:t>
      </w:r>
      <w:r w:rsidR="00491B3B">
        <w:rPr>
          <w:b/>
          <w:szCs w:val="28"/>
        </w:rPr>
        <w:t>й</w:t>
      </w:r>
      <w:r>
        <w:rPr>
          <w:b/>
          <w:szCs w:val="28"/>
        </w:rPr>
        <w:t xml:space="preserve"> в постановление Правительства</w:t>
      </w:r>
    </w:p>
    <w:p w:rsidR="0021093F" w:rsidRDefault="0021093F" w:rsidP="00491B3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6 </w:t>
      </w:r>
      <w:r w:rsidR="00491B3B">
        <w:rPr>
          <w:b/>
          <w:szCs w:val="28"/>
        </w:rPr>
        <w:t>июля</w:t>
      </w:r>
      <w:r>
        <w:rPr>
          <w:b/>
          <w:szCs w:val="28"/>
        </w:rPr>
        <w:t xml:space="preserve"> 20</w:t>
      </w:r>
      <w:r w:rsidR="00491B3B">
        <w:rPr>
          <w:b/>
          <w:szCs w:val="28"/>
        </w:rPr>
        <w:t>07</w:t>
      </w:r>
      <w:r>
        <w:rPr>
          <w:b/>
          <w:szCs w:val="28"/>
        </w:rPr>
        <w:t xml:space="preserve"> года № </w:t>
      </w:r>
      <w:r w:rsidR="00491B3B">
        <w:rPr>
          <w:b/>
          <w:szCs w:val="28"/>
        </w:rPr>
        <w:t>102</w:t>
      </w:r>
      <w:r>
        <w:rPr>
          <w:b/>
          <w:szCs w:val="28"/>
        </w:rPr>
        <w:t>-П</w:t>
      </w:r>
    </w:p>
    <w:bookmarkEnd w:id="2"/>
    <w:p w:rsidR="0021093F" w:rsidRDefault="0021093F" w:rsidP="00491B3B">
      <w:pPr>
        <w:ind w:right="141" w:firstLine="567"/>
        <w:jc w:val="both"/>
        <w:rPr>
          <w:szCs w:val="28"/>
        </w:rPr>
      </w:pPr>
    </w:p>
    <w:p w:rsidR="0021093F" w:rsidRDefault="0021093F" w:rsidP="00944680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21093F" w:rsidRDefault="0021093F" w:rsidP="00944680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491B3B">
        <w:rPr>
          <w:szCs w:val="28"/>
        </w:rPr>
        <w:t>прилагаемые изменения в Схему территориального планирования Республики Карелия, утвержденную</w:t>
      </w:r>
      <w:r>
        <w:rPr>
          <w:szCs w:val="28"/>
        </w:rPr>
        <w:t xml:space="preserve"> постановлени</w:t>
      </w:r>
      <w:r w:rsidR="00491B3B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6 </w:t>
      </w:r>
      <w:r w:rsidR="00491B3B">
        <w:rPr>
          <w:szCs w:val="28"/>
        </w:rPr>
        <w:t>июля</w:t>
      </w:r>
      <w:r>
        <w:rPr>
          <w:szCs w:val="28"/>
        </w:rPr>
        <w:t xml:space="preserve"> 20</w:t>
      </w:r>
      <w:r w:rsidR="00491B3B">
        <w:rPr>
          <w:szCs w:val="28"/>
        </w:rPr>
        <w:t>07</w:t>
      </w:r>
      <w:r>
        <w:rPr>
          <w:szCs w:val="28"/>
        </w:rPr>
        <w:t xml:space="preserve"> года № </w:t>
      </w:r>
      <w:r w:rsidR="00491B3B">
        <w:rPr>
          <w:szCs w:val="28"/>
        </w:rPr>
        <w:t>102</w:t>
      </w:r>
      <w:r>
        <w:rPr>
          <w:szCs w:val="28"/>
        </w:rPr>
        <w:t xml:space="preserve">-П </w:t>
      </w:r>
      <w:r w:rsidR="00491B3B">
        <w:rPr>
          <w:szCs w:val="28"/>
        </w:rPr>
        <w:t xml:space="preserve">                        </w:t>
      </w:r>
      <w:r>
        <w:rPr>
          <w:szCs w:val="28"/>
        </w:rPr>
        <w:t>«О</w:t>
      </w:r>
      <w:r w:rsidR="00491B3B">
        <w:rPr>
          <w:szCs w:val="28"/>
        </w:rPr>
        <w:t xml:space="preserve">б утверждении Схемы территориального планирования Республики Карелия» </w:t>
      </w:r>
      <w:r>
        <w:rPr>
          <w:szCs w:val="28"/>
        </w:rPr>
        <w:t xml:space="preserve"> (Собрание законодательства Республики Карелия, </w:t>
      </w:r>
      <w:r w:rsidR="00491B3B">
        <w:rPr>
          <w:szCs w:val="28"/>
        </w:rPr>
        <w:t xml:space="preserve">2007, № 7,                ст. 918; </w:t>
      </w:r>
      <w:r>
        <w:rPr>
          <w:szCs w:val="28"/>
        </w:rPr>
        <w:t xml:space="preserve">2012, № </w:t>
      </w:r>
      <w:r w:rsidR="00491B3B">
        <w:rPr>
          <w:szCs w:val="28"/>
        </w:rPr>
        <w:t>3</w:t>
      </w:r>
      <w:r>
        <w:rPr>
          <w:szCs w:val="28"/>
        </w:rPr>
        <w:t xml:space="preserve">, ст. </w:t>
      </w:r>
      <w:r w:rsidR="00491B3B">
        <w:rPr>
          <w:szCs w:val="28"/>
        </w:rPr>
        <w:t>461</w:t>
      </w:r>
      <w:r>
        <w:rPr>
          <w:szCs w:val="28"/>
        </w:rPr>
        <w:t xml:space="preserve">; </w:t>
      </w:r>
      <w:r w:rsidR="00491B3B">
        <w:rPr>
          <w:szCs w:val="28"/>
        </w:rPr>
        <w:t xml:space="preserve">2014, </w:t>
      </w:r>
      <w:r>
        <w:rPr>
          <w:szCs w:val="28"/>
        </w:rPr>
        <w:t xml:space="preserve">№ </w:t>
      </w:r>
      <w:r w:rsidR="00491B3B">
        <w:rPr>
          <w:szCs w:val="28"/>
        </w:rPr>
        <w:t>4</w:t>
      </w:r>
      <w:r>
        <w:rPr>
          <w:szCs w:val="28"/>
        </w:rPr>
        <w:t xml:space="preserve">, ст. </w:t>
      </w:r>
      <w:r w:rsidR="00491B3B">
        <w:rPr>
          <w:szCs w:val="28"/>
        </w:rPr>
        <w:t>59</w:t>
      </w:r>
      <w:r>
        <w:rPr>
          <w:szCs w:val="28"/>
        </w:rPr>
        <w:t>1</w:t>
      </w:r>
      <w:r w:rsidR="00491B3B">
        <w:rPr>
          <w:szCs w:val="28"/>
        </w:rPr>
        <w:t xml:space="preserve">; 2016, № 2, ст. 232; </w:t>
      </w:r>
      <w:r w:rsidR="00944680">
        <w:rPr>
          <w:szCs w:val="28"/>
        </w:rPr>
        <w:t>Официальный интернет-портал правовой информации (</w:t>
      </w:r>
      <w:r w:rsidR="00944680">
        <w:rPr>
          <w:szCs w:val="28"/>
          <w:lang w:val="en-US"/>
        </w:rPr>
        <w:t>www</w:t>
      </w:r>
      <w:r w:rsidR="00944680">
        <w:rPr>
          <w:szCs w:val="28"/>
        </w:rPr>
        <w:t>.</w:t>
      </w:r>
      <w:proofErr w:type="spellStart"/>
      <w:r w:rsidR="00944680">
        <w:rPr>
          <w:szCs w:val="28"/>
          <w:lang w:val="en-US"/>
        </w:rPr>
        <w:t>pravo</w:t>
      </w:r>
      <w:proofErr w:type="spellEnd"/>
      <w:r w:rsidR="00944680">
        <w:rPr>
          <w:szCs w:val="28"/>
        </w:rPr>
        <w:t>.</w:t>
      </w:r>
      <w:proofErr w:type="spellStart"/>
      <w:r w:rsidR="00944680">
        <w:rPr>
          <w:szCs w:val="28"/>
          <w:lang w:val="en-US"/>
        </w:rPr>
        <w:t>gov</w:t>
      </w:r>
      <w:proofErr w:type="spellEnd"/>
      <w:r w:rsidR="00944680">
        <w:rPr>
          <w:szCs w:val="28"/>
        </w:rPr>
        <w:t>.</w:t>
      </w:r>
      <w:proofErr w:type="spellStart"/>
      <w:r w:rsidR="00944680">
        <w:rPr>
          <w:szCs w:val="28"/>
          <w:lang w:val="en-US"/>
        </w:rPr>
        <w:t>ru</w:t>
      </w:r>
      <w:proofErr w:type="spellEnd"/>
      <w:r w:rsidR="00944680">
        <w:rPr>
          <w:szCs w:val="28"/>
        </w:rPr>
        <w:t>),  23 июня 2016 года, № 1000201606230001).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21093F" w:rsidRDefault="0021093F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944680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944680" w:rsidSect="00440632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8274C" w:rsidRPr="006513AC" w:rsidRDefault="0068274C" w:rsidP="006513AC">
      <w:pPr>
        <w:autoSpaceDE w:val="0"/>
        <w:autoSpaceDN w:val="0"/>
        <w:adjustRightInd w:val="0"/>
        <w:ind w:left="4820"/>
        <w:outlineLvl w:val="0"/>
        <w:rPr>
          <w:szCs w:val="28"/>
        </w:rPr>
      </w:pPr>
      <w:r w:rsidRPr="006513AC">
        <w:rPr>
          <w:szCs w:val="28"/>
        </w:rPr>
        <w:lastRenderedPageBreak/>
        <w:t>Приложение</w:t>
      </w:r>
      <w:r w:rsidR="006513AC">
        <w:rPr>
          <w:szCs w:val="28"/>
        </w:rPr>
        <w:t xml:space="preserve"> </w:t>
      </w:r>
      <w:r w:rsidRPr="006513AC">
        <w:rPr>
          <w:szCs w:val="28"/>
        </w:rPr>
        <w:t>к постановлению Правительства Республики Карелия</w:t>
      </w:r>
    </w:p>
    <w:p w:rsidR="0068274C" w:rsidRPr="006513AC" w:rsidRDefault="0068274C" w:rsidP="006513AC">
      <w:pPr>
        <w:autoSpaceDE w:val="0"/>
        <w:autoSpaceDN w:val="0"/>
        <w:adjustRightInd w:val="0"/>
        <w:ind w:left="4820"/>
        <w:rPr>
          <w:szCs w:val="28"/>
        </w:rPr>
      </w:pPr>
      <w:r w:rsidRPr="006513AC">
        <w:rPr>
          <w:szCs w:val="28"/>
        </w:rPr>
        <w:t>от</w:t>
      </w:r>
      <w:r w:rsidR="00D806BE">
        <w:rPr>
          <w:szCs w:val="28"/>
        </w:rPr>
        <w:t xml:space="preserve"> </w:t>
      </w:r>
      <w:r w:rsidR="00D806BE">
        <w:t>23 января 2017 года № 24-П</w:t>
      </w:r>
    </w:p>
    <w:p w:rsidR="0068274C" w:rsidRPr="006513AC" w:rsidRDefault="0068274C" w:rsidP="0068274C">
      <w:pPr>
        <w:autoSpaceDE w:val="0"/>
        <w:autoSpaceDN w:val="0"/>
        <w:adjustRightInd w:val="0"/>
        <w:jc w:val="center"/>
        <w:rPr>
          <w:szCs w:val="28"/>
        </w:rPr>
      </w:pPr>
    </w:p>
    <w:p w:rsidR="0068274C" w:rsidRPr="006513AC" w:rsidRDefault="0068274C" w:rsidP="0068274C">
      <w:pPr>
        <w:autoSpaceDE w:val="0"/>
        <w:autoSpaceDN w:val="0"/>
        <w:adjustRightInd w:val="0"/>
        <w:jc w:val="center"/>
        <w:rPr>
          <w:szCs w:val="28"/>
        </w:rPr>
      </w:pPr>
      <w:r w:rsidRPr="006513AC">
        <w:rPr>
          <w:szCs w:val="28"/>
        </w:rPr>
        <w:t>ИЗМЕНЕНИЯ,</w:t>
      </w:r>
    </w:p>
    <w:p w:rsidR="006513AC" w:rsidRDefault="0068274C" w:rsidP="0068274C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513AC">
        <w:rPr>
          <w:szCs w:val="28"/>
        </w:rPr>
        <w:t xml:space="preserve">которые вносятся в Схему территориального планирования </w:t>
      </w:r>
      <w:proofErr w:type="gramEnd"/>
    </w:p>
    <w:p w:rsidR="0068274C" w:rsidRPr="006513AC" w:rsidRDefault="0068274C" w:rsidP="0068274C">
      <w:pPr>
        <w:autoSpaceDE w:val="0"/>
        <w:autoSpaceDN w:val="0"/>
        <w:adjustRightInd w:val="0"/>
        <w:jc w:val="center"/>
        <w:rPr>
          <w:szCs w:val="28"/>
        </w:rPr>
      </w:pPr>
      <w:r w:rsidRPr="006513AC">
        <w:rPr>
          <w:szCs w:val="28"/>
        </w:rPr>
        <w:t>Республики Карелия</w:t>
      </w:r>
    </w:p>
    <w:p w:rsidR="0068274C" w:rsidRPr="006513AC" w:rsidRDefault="0068274C" w:rsidP="0068274C">
      <w:pPr>
        <w:autoSpaceDE w:val="0"/>
        <w:autoSpaceDN w:val="0"/>
        <w:adjustRightInd w:val="0"/>
        <w:jc w:val="center"/>
        <w:rPr>
          <w:szCs w:val="28"/>
        </w:rPr>
      </w:pPr>
    </w:p>
    <w:p w:rsidR="0068274C" w:rsidRPr="006513AC" w:rsidRDefault="0068274C" w:rsidP="0068274C">
      <w:pPr>
        <w:rPr>
          <w:szCs w:val="28"/>
        </w:rPr>
      </w:pPr>
      <w:r w:rsidRPr="006513AC">
        <w:rPr>
          <w:szCs w:val="28"/>
        </w:rPr>
        <w:t>1. В пункте 1.1:</w:t>
      </w:r>
    </w:p>
    <w:p w:rsidR="0068274C" w:rsidRPr="006513AC" w:rsidRDefault="0068274C" w:rsidP="0068274C">
      <w:pPr>
        <w:rPr>
          <w:szCs w:val="28"/>
        </w:rPr>
      </w:pPr>
      <w:r w:rsidRPr="006513AC">
        <w:rPr>
          <w:szCs w:val="28"/>
        </w:rPr>
        <w:t xml:space="preserve">а) подпункт 1.1.9 дополнить позициями 6 </w:t>
      </w:r>
      <w:r w:rsidR="008971C6">
        <w:rPr>
          <w:szCs w:val="28"/>
        </w:rPr>
        <w:t>–</w:t>
      </w:r>
      <w:r w:rsidRPr="006513AC">
        <w:rPr>
          <w:szCs w:val="28"/>
        </w:rPr>
        <w:t xml:space="preserve"> 22 следующего содержания:</w:t>
      </w:r>
    </w:p>
    <w:p w:rsidR="0068274C" w:rsidRDefault="0068274C" w:rsidP="0068274C">
      <w:pPr>
        <w:rPr>
          <w:rFonts w:ascii="Calibri" w:hAnsi="Calibri"/>
          <w:sz w:val="22"/>
          <w:szCs w:val="22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8"/>
        <w:gridCol w:w="2408"/>
        <w:gridCol w:w="1844"/>
        <w:gridCol w:w="2126"/>
        <w:gridCol w:w="2658"/>
      </w:tblGrid>
      <w:tr w:rsidR="00900E69" w:rsidTr="002D2BE1">
        <w:trPr>
          <w:trHeight w:val="42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900E69">
            <w:pPr>
              <w:tabs>
                <w:tab w:val="num" w:pos="0"/>
              </w:tabs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много-функционального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туристского комплекса «Белые мосты», в том числе объектов туристской инфраструктуры, объектов туристского показа, объектов обеспечивающей инфраструктуры,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900E69" w:rsidRDefault="00900E69" w:rsidP="00900E69">
            <w:pPr>
              <w:tabs>
                <w:tab w:val="num" w:pos="0"/>
              </w:tabs>
              <w:ind w:right="-10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 «Природный парк «Водопады Карелии»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Питкярантский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Питкярантское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п., </w:t>
            </w:r>
            <w:proofErr w:type="spellStart"/>
            <w:r>
              <w:rPr>
                <w:sz w:val="24"/>
                <w:szCs w:val="24"/>
                <w:lang w:eastAsia="en-US"/>
              </w:rPr>
              <w:t>Импилахт</w:t>
            </w:r>
            <w:r w:rsidR="005445AD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н-ское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 п.,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Салминское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с. п., </w:t>
            </w:r>
            <w:proofErr w:type="gramEnd"/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 w:rsidRPr="0068274C"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68274C">
              <w:rPr>
                <w:sz w:val="24"/>
                <w:szCs w:val="24"/>
                <w:lang w:eastAsia="en-US"/>
              </w:rPr>
              <w:t>Койриноя</w:t>
            </w:r>
            <w:proofErr w:type="spellEnd"/>
            <w:r w:rsidRPr="0068274C">
              <w:rPr>
                <w:sz w:val="24"/>
                <w:szCs w:val="24"/>
                <w:lang w:eastAsia="en-US"/>
              </w:rPr>
              <w:t xml:space="preserve">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 w:rsidRPr="0068274C">
              <w:rPr>
                <w:sz w:val="24"/>
                <w:szCs w:val="24"/>
                <w:lang w:eastAsia="en-US"/>
              </w:rPr>
              <w:t>пос. Салми</w:t>
            </w:r>
          </w:p>
          <w:p w:rsidR="00900E69" w:rsidRDefault="00900E69">
            <w:pPr>
              <w:rPr>
                <w:sz w:val="22"/>
                <w:szCs w:val="22"/>
                <w:lang w:eastAsia="en-US"/>
              </w:rPr>
            </w:pPr>
          </w:p>
          <w:p w:rsidR="00900E69" w:rsidRDefault="00900E69">
            <w:pPr>
              <w:rPr>
                <w:lang w:eastAsia="en-US"/>
              </w:rPr>
            </w:pPr>
          </w:p>
          <w:p w:rsidR="00900E69" w:rsidRDefault="00900E69">
            <w:pPr>
              <w:rPr>
                <w:lang w:eastAsia="en-US"/>
              </w:rPr>
            </w:pPr>
          </w:p>
          <w:p w:rsidR="00900E69" w:rsidRDefault="00900E69">
            <w:pPr>
              <w:rPr>
                <w:lang w:eastAsia="en-US"/>
              </w:rPr>
            </w:pP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</w:t>
            </w:r>
            <w:proofErr w:type="spellStart"/>
            <w:r>
              <w:rPr>
                <w:sz w:val="24"/>
                <w:szCs w:val="24"/>
                <w:lang w:eastAsia="en-US"/>
              </w:rPr>
              <w:t>входя-щих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состав инвестиционного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условия-ми территории определятся посредством </w:t>
            </w:r>
            <w:proofErr w:type="spellStart"/>
            <w:r>
              <w:rPr>
                <w:sz w:val="24"/>
                <w:szCs w:val="24"/>
                <w:lang w:eastAsia="en-US"/>
              </w:rPr>
              <w:t>раз-работки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докумен-тации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плани-ровке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территории, проектной документации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инвестиционные проекты реализуются    в рамках создания </w:t>
            </w:r>
          </w:p>
          <w:p w:rsidR="00900E69" w:rsidRDefault="00900E69" w:rsidP="00900E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туристско-рекреацион-ного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кластера «Южная Карелия», которое включено в перечень мероприятий федеральной целевой программы  «Развитие внутреннего и въездного туризма в Российской Федерации (2011 – 2018 годы)», утвержденной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поста-новлением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Правитель-ства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Российской Федерации от 2 августа 2011 года № 644</w:t>
            </w:r>
          </w:p>
        </w:tc>
      </w:tr>
      <w:tr w:rsidR="00900E69" w:rsidTr="00D22329">
        <w:trPr>
          <w:gridBefore w:val="1"/>
          <w:wBefore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9" w:rsidRDefault="00900E69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парка отдыха и здоровья </w:t>
            </w:r>
            <w:proofErr w:type="spellStart"/>
            <w:r>
              <w:rPr>
                <w:sz w:val="24"/>
                <w:szCs w:val="24"/>
                <w:lang w:eastAsia="en-US"/>
              </w:rPr>
              <w:t>Vitele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 том числе объектов туристской инфраструктуры, объектов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турист</w:t>
            </w:r>
            <w:r w:rsidR="002D2BE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показа,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объек</w:t>
            </w:r>
            <w:r w:rsidR="002D2BE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обеспечивающей инфраструктуры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Олонецкий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Видлицкое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A3AE5"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 xml:space="preserve">с. п.,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Видлица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</w:t>
            </w:r>
            <w:proofErr w:type="spellStart"/>
            <w:r>
              <w:rPr>
                <w:sz w:val="24"/>
                <w:szCs w:val="24"/>
                <w:lang w:eastAsia="en-US"/>
              </w:rPr>
              <w:t>входя</w:t>
            </w:r>
            <w:r w:rsidR="00EA3AE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состав инвестиционного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условия</w:t>
            </w:r>
            <w:r w:rsidR="00EA3AE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ми территории определятся посредством разработки документации по планировке территории, проектной документации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D22329">
        <w:trPr>
          <w:gridBefore w:val="1"/>
          <w:wBefore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2D2BE1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историче</w:t>
            </w:r>
            <w:r w:rsidR="002D2BE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культурно-туристского комплекса «Гора Филина»,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2D2BE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E1" w:rsidRDefault="00900E69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Лахденпохский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Лахденпохское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п.,  </w:t>
            </w:r>
          </w:p>
          <w:p w:rsidR="00900E69" w:rsidRDefault="00900E69" w:rsidP="002D2BE1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Лахденпохья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2D2BE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</w:t>
            </w:r>
            <w:proofErr w:type="spellStart"/>
            <w:r>
              <w:rPr>
                <w:sz w:val="24"/>
                <w:szCs w:val="24"/>
                <w:lang w:eastAsia="en-US"/>
              </w:rPr>
              <w:t>входя</w:t>
            </w:r>
            <w:r w:rsidR="002D2BE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состав инвестиционного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условия</w:t>
            </w:r>
            <w:r w:rsidR="002D2BE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ми территории определятся 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D2BE1" w:rsidRDefault="002D2BE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8"/>
        <w:gridCol w:w="1844"/>
        <w:gridCol w:w="2410"/>
        <w:gridCol w:w="2268"/>
        <w:gridCol w:w="425"/>
      </w:tblGrid>
      <w:tr w:rsidR="002D2BE1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E1" w:rsidRDefault="002D2B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E1" w:rsidRDefault="002D2BE1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туристского показа, объектов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обеспечи-вающей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инфраструк-туры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E1" w:rsidRDefault="002D2B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5" w:rsidRDefault="002D2BE1" w:rsidP="00FC55CB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посредством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разра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ботки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тории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BE1" w:rsidRDefault="002D2BE1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tabs>
                <w:tab w:val="num" w:pos="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горного парка «</w:t>
            </w:r>
            <w:proofErr w:type="spellStart"/>
            <w:r>
              <w:rPr>
                <w:sz w:val="24"/>
                <w:szCs w:val="24"/>
                <w:lang w:eastAsia="en-US"/>
              </w:rPr>
              <w:t>Рускеала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Сортавальский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Кааламское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8C1F66"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 xml:space="preserve">с. п.,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Рускеала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3D52A1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</w:t>
            </w:r>
            <w:r w:rsidR="008C1F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Pr="0012790D" w:rsidRDefault="00900E69">
            <w:pPr>
              <w:rPr>
                <w:sz w:val="24"/>
                <w:szCs w:val="24"/>
                <w:lang w:eastAsia="en-US"/>
              </w:rPr>
            </w:pPr>
            <w:r w:rsidRPr="0012790D"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12790D">
              <w:rPr>
                <w:sz w:val="24"/>
                <w:szCs w:val="24"/>
                <w:lang w:eastAsia="en-US"/>
              </w:rPr>
              <w:t>гостинич</w:t>
            </w:r>
            <w:r w:rsidR="003D52A1" w:rsidRPr="0012790D">
              <w:rPr>
                <w:sz w:val="24"/>
                <w:szCs w:val="24"/>
                <w:lang w:eastAsia="en-US"/>
              </w:rPr>
              <w:t>-</w:t>
            </w:r>
            <w:r w:rsidRPr="0012790D">
              <w:rPr>
                <w:sz w:val="24"/>
                <w:szCs w:val="24"/>
                <w:lang w:eastAsia="en-US"/>
              </w:rPr>
              <w:t>но-туристского</w:t>
            </w:r>
            <w:proofErr w:type="spellEnd"/>
            <w:r w:rsidRPr="0012790D">
              <w:rPr>
                <w:sz w:val="24"/>
                <w:szCs w:val="24"/>
                <w:lang w:eastAsia="en-US"/>
              </w:rPr>
              <w:t xml:space="preserve"> комплекса «</w:t>
            </w:r>
            <w:proofErr w:type="spellStart"/>
            <w:r w:rsidRPr="0012790D">
              <w:rPr>
                <w:sz w:val="24"/>
                <w:szCs w:val="24"/>
                <w:lang w:eastAsia="en-US"/>
              </w:rPr>
              <w:t>Ладож</w:t>
            </w:r>
            <w:r w:rsidR="003D52A1" w:rsidRPr="0012790D">
              <w:rPr>
                <w:sz w:val="24"/>
                <w:szCs w:val="24"/>
                <w:lang w:eastAsia="en-US"/>
              </w:rPr>
              <w:t>-</w:t>
            </w:r>
            <w:r w:rsidRPr="0012790D">
              <w:rPr>
                <w:sz w:val="24"/>
                <w:szCs w:val="24"/>
                <w:lang w:eastAsia="en-US"/>
              </w:rPr>
              <w:t>ская</w:t>
            </w:r>
            <w:proofErr w:type="spellEnd"/>
            <w:r w:rsidRPr="0012790D">
              <w:rPr>
                <w:sz w:val="24"/>
                <w:szCs w:val="24"/>
                <w:lang w:eastAsia="en-US"/>
              </w:rPr>
              <w:t xml:space="preserve"> </w:t>
            </w:r>
            <w:r w:rsidRPr="0012790D">
              <w:rPr>
                <w:bCs/>
                <w:sz w:val="24"/>
                <w:szCs w:val="24"/>
                <w:lang w:eastAsia="en-US"/>
              </w:rPr>
              <w:t>усадьба</w:t>
            </w:r>
            <w:r w:rsidRPr="0012790D"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 w:rsidRPr="0012790D"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 w:rsidRPr="0012790D">
              <w:rPr>
                <w:sz w:val="24"/>
                <w:szCs w:val="24"/>
                <w:lang w:eastAsia="en-US"/>
              </w:rPr>
              <w:t xml:space="preserve"> инфра</w:t>
            </w:r>
            <w:r w:rsidR="003D52A1" w:rsidRPr="0012790D">
              <w:rPr>
                <w:sz w:val="24"/>
                <w:szCs w:val="24"/>
                <w:lang w:eastAsia="en-US"/>
              </w:rPr>
              <w:t>-</w:t>
            </w:r>
            <w:r w:rsidRPr="0012790D"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 w:rsidRPr="0012790D">
              <w:rPr>
                <w:sz w:val="24"/>
                <w:szCs w:val="24"/>
                <w:lang w:eastAsia="en-US"/>
              </w:rPr>
              <w:t>обеспечи</w:t>
            </w:r>
            <w:r w:rsidR="003D52A1" w:rsidRPr="0012790D">
              <w:rPr>
                <w:sz w:val="24"/>
                <w:szCs w:val="24"/>
                <w:lang w:eastAsia="en-US"/>
              </w:rPr>
              <w:t>-</w:t>
            </w:r>
            <w:r w:rsidRPr="0012790D"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 w:rsidRPr="001279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790D">
              <w:rPr>
                <w:sz w:val="24"/>
                <w:szCs w:val="24"/>
                <w:lang w:eastAsia="en-US"/>
              </w:rPr>
              <w:t>инфраструк</w:t>
            </w:r>
            <w:r w:rsidR="003D52A1" w:rsidRPr="0012790D">
              <w:rPr>
                <w:sz w:val="24"/>
                <w:szCs w:val="24"/>
                <w:lang w:eastAsia="en-US"/>
              </w:rPr>
              <w:t>-</w:t>
            </w:r>
            <w:r w:rsidRPr="0012790D"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3D52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Сортавальский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Хаапалампин</w:t>
            </w:r>
            <w:r w:rsidR="003D52A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 п.</w:t>
            </w:r>
            <w:r w:rsidR="003D52A1">
              <w:rPr>
                <w:sz w:val="24"/>
                <w:szCs w:val="24"/>
                <w:lang w:eastAsia="en-US"/>
              </w:rPr>
              <w:t>,</w:t>
            </w:r>
          </w:p>
          <w:p w:rsidR="003D52A1" w:rsidRDefault="003D52A1" w:rsidP="003D52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Ниэме</w:t>
            </w:r>
            <w:r w:rsidR="00C33B5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лянхови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5" w:rsidRDefault="00900E69" w:rsidP="00FC55C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</w:t>
            </w:r>
            <w:r w:rsidR="003D52A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</w:t>
            </w:r>
            <w:r w:rsidR="003D52A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</w:t>
            </w:r>
            <w:r w:rsidR="003D52A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</w:t>
            </w:r>
            <w:r w:rsidR="003D52A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гостинич</w:t>
            </w:r>
            <w:r w:rsidR="00116D3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но-туристского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</w:t>
            </w:r>
            <w:proofErr w:type="spellStart"/>
            <w:r>
              <w:rPr>
                <w:sz w:val="24"/>
                <w:szCs w:val="24"/>
                <w:lang w:eastAsia="en-US"/>
              </w:rPr>
              <w:t>Ламберг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116D3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116D3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116D3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33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Сортавальский район – </w:t>
            </w:r>
            <w:proofErr w:type="gramStart"/>
            <w:r>
              <w:rPr>
                <w:sz w:val="24"/>
                <w:szCs w:val="24"/>
                <w:lang w:eastAsia="en-US"/>
              </w:rPr>
              <w:t>Сортавальское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г. п.,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Ламберг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55" w:rsidRDefault="00900E69" w:rsidP="00FC55C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инвести</w:t>
            </w:r>
            <w:r w:rsidR="00FC55C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проекта, зон с особыми условиями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</w:t>
            </w:r>
            <w:r w:rsidR="00FC55C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определятся посредством </w:t>
            </w:r>
            <w:proofErr w:type="spellStart"/>
            <w:r>
              <w:rPr>
                <w:sz w:val="24"/>
                <w:szCs w:val="24"/>
                <w:lang w:eastAsia="en-US"/>
              </w:rPr>
              <w:t>разра</w:t>
            </w:r>
            <w:r w:rsidR="00FC55C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ботки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</w:t>
            </w:r>
            <w:r w:rsidR="00FC55C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ритории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многоцеле</w:t>
            </w:r>
            <w:r w:rsidR="004539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агротурист</w:t>
            </w:r>
            <w:r w:rsidR="004539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«Мишкина Малина»,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4539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4539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4539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Лахденпохский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Хийтольское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53953">
              <w:rPr>
                <w:sz w:val="24"/>
                <w:szCs w:val="24"/>
                <w:lang w:eastAsia="en-US"/>
              </w:rPr>
              <w:t xml:space="preserve">          </w:t>
            </w:r>
            <w:r>
              <w:rPr>
                <w:sz w:val="24"/>
                <w:szCs w:val="24"/>
                <w:lang w:eastAsia="en-US"/>
              </w:rPr>
              <w:t xml:space="preserve">с. п., </w:t>
            </w:r>
            <w:r w:rsidR="00453953">
              <w:rPr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Тиурула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Асилан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Куликово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B4151A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</w:t>
            </w:r>
            <w:r w:rsidR="00B4151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</w:t>
            </w:r>
            <w:r w:rsidR="00B4151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</w:t>
            </w:r>
            <w:r w:rsidR="00B4151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lastRenderedPageBreak/>
              <w:t>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</w:t>
            </w:r>
            <w:r w:rsidR="00B4151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DB54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много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функционального гостиничного комплекса «</w:t>
            </w:r>
            <w:proofErr w:type="spellStart"/>
            <w:r>
              <w:rPr>
                <w:sz w:val="24"/>
                <w:szCs w:val="24"/>
                <w:lang w:eastAsia="en-US"/>
              </w:rPr>
              <w:t>Онего</w:t>
            </w:r>
            <w:proofErr w:type="spellEnd"/>
            <w:r w:rsidR="00DB54F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Холидей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Прионежский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Деревянское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DB54FF"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 xml:space="preserve">с. п.,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Деревянное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E92D17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</w:t>
            </w:r>
            <w:r w:rsidR="00DB54F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900E69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историко-культурного комплекса «</w:t>
            </w:r>
            <w:proofErr w:type="spellStart"/>
            <w:r>
              <w:rPr>
                <w:sz w:val="24"/>
                <w:szCs w:val="24"/>
                <w:lang w:eastAsia="en-US"/>
              </w:rPr>
              <w:t>Соскуа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E92D1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E92D1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E92D1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Лахденпохский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Курки</w:t>
            </w:r>
            <w:r w:rsidR="00E92D17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кское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92D17"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 xml:space="preserve">с. п.,  </w:t>
            </w:r>
            <w:r w:rsidR="00E92D17">
              <w:rPr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Курки</w:t>
            </w:r>
            <w:r w:rsidR="00E92D17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900E69" w:rsidRDefault="00900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Соскуа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69" w:rsidRDefault="00900E69" w:rsidP="0075199C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</w:t>
            </w:r>
            <w:r w:rsidR="0075199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</w:t>
            </w:r>
            <w:r w:rsidR="0075199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</w:t>
            </w:r>
            <w:r w:rsidR="0075199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</w:t>
            </w:r>
            <w:r w:rsidR="0075199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E69" w:rsidRDefault="00900E69">
            <w:pPr>
              <w:rPr>
                <w:sz w:val="24"/>
                <w:szCs w:val="24"/>
                <w:lang w:eastAsia="en-US"/>
              </w:rPr>
            </w:pPr>
          </w:p>
        </w:tc>
      </w:tr>
      <w:tr w:rsidR="00764E5F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гостинично-турист-ских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комплексов в Центре активного отдыха «</w:t>
            </w:r>
            <w:proofErr w:type="spellStart"/>
            <w:r>
              <w:rPr>
                <w:sz w:val="24"/>
                <w:szCs w:val="24"/>
                <w:lang w:eastAsia="en-US"/>
              </w:rPr>
              <w:t>Ялгора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инфра-структуры,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обеспечи-вающей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инфраструк-туры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Прионежский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Заозерское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с. п., </w:t>
            </w:r>
          </w:p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Заозерье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</w:p>
        </w:tc>
      </w:tr>
      <w:tr w:rsidR="00764E5F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турист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научного и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образова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тельного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экотуриз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«</w:t>
            </w:r>
            <w:proofErr w:type="spellStart"/>
            <w:r>
              <w:rPr>
                <w:sz w:val="24"/>
                <w:szCs w:val="24"/>
                <w:lang w:eastAsia="en-US"/>
              </w:rPr>
              <w:t>Сикъёнсаари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DF" w:rsidRDefault="00764E5F" w:rsidP="00E923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Сортавальский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Хаапалампин</w:t>
            </w:r>
            <w:r w:rsidR="00E923D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ское</w:t>
            </w:r>
            <w:proofErr w:type="spellEnd"/>
            <w:r w:rsidR="00E923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с. п., </w:t>
            </w:r>
          </w:p>
          <w:p w:rsidR="00764E5F" w:rsidRDefault="00764E5F" w:rsidP="00E923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Реускула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</w:p>
        </w:tc>
      </w:tr>
      <w:tr w:rsidR="00764E5F" w:rsidTr="00AE16F3">
        <w:trPr>
          <w:gridAfter w:val="1"/>
          <w:wAfter w:w="425" w:type="dxa"/>
          <w:trHeight w:val="4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9C6C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турист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комплекса «З</w:t>
            </w:r>
            <w:r w:rsidR="009C6C20">
              <w:rPr>
                <w:sz w:val="24"/>
                <w:szCs w:val="24"/>
                <w:lang w:eastAsia="en-US"/>
              </w:rPr>
              <w:t>доровая нация</w:t>
            </w:r>
            <w:r>
              <w:rPr>
                <w:sz w:val="24"/>
                <w:szCs w:val="24"/>
                <w:lang w:eastAsia="en-US"/>
              </w:rPr>
              <w:t>», в том числе объектов туристской инфра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  <w:r>
              <w:rPr>
                <w:sz w:val="24"/>
                <w:szCs w:val="24"/>
                <w:lang w:eastAsia="en-US"/>
              </w:rPr>
              <w:t>, в рамках инвестиционного проекта «Природный парк «Водопады Карелии»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0" w:rsidRDefault="0012790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Лахденпохский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Куркиё</w:t>
            </w:r>
            <w:r w:rsidR="00764E5F">
              <w:rPr>
                <w:sz w:val="24"/>
                <w:szCs w:val="24"/>
                <w:lang w:eastAsia="en-US"/>
              </w:rPr>
              <w:t>кское</w:t>
            </w:r>
            <w:proofErr w:type="spellEnd"/>
            <w:r w:rsidR="00764E5F">
              <w:rPr>
                <w:sz w:val="24"/>
                <w:szCs w:val="24"/>
                <w:lang w:eastAsia="en-US"/>
              </w:rPr>
              <w:t xml:space="preserve">  </w:t>
            </w:r>
            <w:r w:rsidR="009C6C20">
              <w:rPr>
                <w:sz w:val="24"/>
                <w:szCs w:val="24"/>
                <w:lang w:eastAsia="en-US"/>
              </w:rPr>
              <w:t xml:space="preserve"> </w:t>
            </w:r>
            <w:r w:rsidR="00764E5F">
              <w:rPr>
                <w:sz w:val="24"/>
                <w:szCs w:val="24"/>
                <w:lang w:eastAsia="en-US"/>
              </w:rPr>
              <w:t xml:space="preserve">с. п.,  </w:t>
            </w:r>
          </w:p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Терву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</w:p>
        </w:tc>
      </w:tr>
      <w:tr w:rsidR="00764E5F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9C6C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турист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«Н</w:t>
            </w:r>
            <w:r w:rsidR="009C6C20">
              <w:rPr>
                <w:sz w:val="24"/>
                <w:szCs w:val="24"/>
                <w:lang w:eastAsia="en-US"/>
              </w:rPr>
              <w:t>овая деревня</w:t>
            </w:r>
            <w:r w:rsidR="0012790D">
              <w:rPr>
                <w:sz w:val="24"/>
                <w:szCs w:val="24"/>
                <w:lang w:eastAsia="en-US"/>
              </w:rPr>
              <w:t>» (</w:t>
            </w:r>
            <w:proofErr w:type="spellStart"/>
            <w:r w:rsidR="0012790D">
              <w:rPr>
                <w:sz w:val="24"/>
                <w:szCs w:val="24"/>
                <w:lang w:eastAsia="en-US"/>
              </w:rPr>
              <w:t>Uusikylä</w:t>
            </w:r>
            <w:proofErr w:type="spellEnd"/>
            <w:r w:rsidR="0012790D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20" w:rsidRDefault="00764E5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Питкярантский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Салминское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п., </w:t>
            </w:r>
          </w:p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Ряймяля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</w:p>
        </w:tc>
      </w:tr>
      <w:tr w:rsidR="00764E5F" w:rsidTr="00AE16F3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много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функционального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туристско-оздорови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тельного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</w:t>
            </w:r>
            <w:proofErr w:type="spellStart"/>
            <w:r>
              <w:rPr>
                <w:sz w:val="24"/>
                <w:szCs w:val="24"/>
                <w:lang w:eastAsia="en-US"/>
              </w:rPr>
              <w:t>Сямозеро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9C6C2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C8" w:rsidRDefault="00764E5F" w:rsidP="006827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Пряжинский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– </w:t>
            </w:r>
            <w:proofErr w:type="spellStart"/>
            <w:r>
              <w:rPr>
                <w:sz w:val="24"/>
                <w:szCs w:val="24"/>
                <w:lang w:eastAsia="en-US"/>
              </w:rPr>
              <w:t>Эссо</w:t>
            </w:r>
            <w:r w:rsidR="0012790D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64E5F" w:rsidRDefault="00764E5F" w:rsidP="006827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п., </w:t>
            </w:r>
          </w:p>
          <w:p w:rsidR="00764E5F" w:rsidRDefault="00764E5F" w:rsidP="0068274C">
            <w:pPr>
              <w:rPr>
                <w:sz w:val="24"/>
                <w:szCs w:val="24"/>
                <w:lang w:eastAsia="en-US"/>
              </w:rPr>
            </w:pPr>
            <w:r w:rsidRPr="0068274C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68274C">
              <w:rPr>
                <w:sz w:val="24"/>
                <w:szCs w:val="24"/>
                <w:lang w:eastAsia="en-US"/>
              </w:rPr>
              <w:t>Эссойла</w:t>
            </w:r>
            <w:proofErr w:type="spellEnd"/>
            <w:r w:rsidRPr="0068274C">
              <w:rPr>
                <w:sz w:val="24"/>
                <w:szCs w:val="24"/>
                <w:lang w:eastAsia="en-US"/>
              </w:rPr>
              <w:t xml:space="preserve">, </w:t>
            </w:r>
          </w:p>
          <w:p w:rsidR="00764E5F" w:rsidRDefault="00764E5F" w:rsidP="0068274C">
            <w:pPr>
              <w:rPr>
                <w:color w:val="FF0000"/>
                <w:sz w:val="24"/>
                <w:szCs w:val="24"/>
                <w:lang w:eastAsia="en-US"/>
              </w:rPr>
            </w:pPr>
            <w:r w:rsidRPr="0068274C">
              <w:rPr>
                <w:sz w:val="24"/>
                <w:szCs w:val="24"/>
                <w:lang w:eastAsia="en-US"/>
              </w:rPr>
              <w:t>дер.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Сямозеро</w:t>
            </w:r>
            <w:proofErr w:type="spellEnd"/>
            <w:r w:rsidR="00B147C8">
              <w:rPr>
                <w:sz w:val="24"/>
                <w:szCs w:val="24"/>
                <w:lang w:eastAsia="en-US"/>
              </w:rPr>
              <w:t>,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764E5F" w:rsidRDefault="00764E5F" w:rsidP="006827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Сяргилахта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64E5F" w:rsidRDefault="00764E5F" w:rsidP="006827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Корза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64E5F" w:rsidRDefault="00764E5F" w:rsidP="006827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Рубчойла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64E5F" w:rsidRDefault="00764E5F" w:rsidP="006827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 Нижняя Салма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5F" w:rsidRDefault="00764E5F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5F" w:rsidRDefault="00764E5F">
            <w:pPr>
              <w:rPr>
                <w:sz w:val="24"/>
                <w:szCs w:val="24"/>
                <w:lang w:eastAsia="en-US"/>
              </w:rPr>
            </w:pPr>
          </w:p>
        </w:tc>
      </w:tr>
      <w:tr w:rsidR="00212C6E" w:rsidTr="001C1A4B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 w:rsidP="00B147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турист-ского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«Беломорские петроглифы»,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инфра-структуры, объектов туристского показа,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обеспечи-вающей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инфраструк-туры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Беломорский район – </w:t>
            </w:r>
            <w:proofErr w:type="gramStart"/>
            <w:r>
              <w:rPr>
                <w:sz w:val="24"/>
                <w:szCs w:val="24"/>
                <w:lang w:eastAsia="en-US"/>
              </w:rPr>
              <w:t>Беломорское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2C6E" w:rsidRDefault="00212C6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п., </w:t>
            </w:r>
          </w:p>
          <w:p w:rsidR="00212C6E" w:rsidRDefault="00212C6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Золотец, </w:t>
            </w:r>
          </w:p>
          <w:p w:rsidR="00212C6E" w:rsidRDefault="00212C6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8274C"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68274C">
              <w:rPr>
                <w:sz w:val="24"/>
                <w:szCs w:val="24"/>
                <w:lang w:eastAsia="en-US"/>
              </w:rPr>
              <w:t>Выгостров</w:t>
            </w:r>
            <w:proofErr w:type="spellEnd"/>
            <w:r w:rsidRPr="0068274C">
              <w:rPr>
                <w:sz w:val="24"/>
                <w:szCs w:val="24"/>
                <w:lang w:eastAsia="en-US"/>
              </w:rPr>
              <w:t xml:space="preserve">, </w:t>
            </w:r>
          </w:p>
          <w:p w:rsidR="00212C6E" w:rsidRPr="0068274C" w:rsidRDefault="00212C6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пос. </w:t>
            </w:r>
            <w:r w:rsidRPr="0068274C">
              <w:rPr>
                <w:rFonts w:eastAsiaTheme="minorHAnsi"/>
                <w:sz w:val="24"/>
                <w:szCs w:val="24"/>
                <w:lang w:eastAsia="en-US"/>
              </w:rPr>
              <w:t>при 17</w:t>
            </w:r>
            <w:r w:rsidR="0012790D">
              <w:rPr>
                <w:rFonts w:eastAsiaTheme="minorHAnsi"/>
                <w:sz w:val="24"/>
                <w:szCs w:val="24"/>
                <w:lang w:eastAsia="en-US"/>
              </w:rPr>
              <w:t>-м</w:t>
            </w:r>
            <w:r w:rsidRPr="0068274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827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шлюзе ББК,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Матигора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90D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инвестиционные проекты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реали-</w:t>
            </w:r>
            <w:r w:rsidR="0012790D">
              <w:rPr>
                <w:sz w:val="24"/>
                <w:szCs w:val="24"/>
                <w:lang w:eastAsia="en-US"/>
              </w:rPr>
              <w:t>зуются</w:t>
            </w:r>
            <w:proofErr w:type="spellEnd"/>
            <w:proofErr w:type="gramEnd"/>
            <w:r w:rsidR="0012790D">
              <w:rPr>
                <w:sz w:val="24"/>
                <w:szCs w:val="24"/>
                <w:lang w:eastAsia="en-US"/>
              </w:rPr>
              <w:t xml:space="preserve"> в рамках создания </w:t>
            </w:r>
            <w:proofErr w:type="spellStart"/>
            <w:r w:rsidR="0012790D">
              <w:rPr>
                <w:sz w:val="24"/>
                <w:szCs w:val="24"/>
                <w:lang w:eastAsia="en-US"/>
              </w:rPr>
              <w:t>авто</w:t>
            </w:r>
            <w:r>
              <w:rPr>
                <w:sz w:val="24"/>
                <w:szCs w:val="24"/>
                <w:lang w:eastAsia="en-US"/>
              </w:rPr>
              <w:t>-туристского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кластера «</w:t>
            </w:r>
            <w:proofErr w:type="spellStart"/>
            <w:r>
              <w:rPr>
                <w:sz w:val="24"/>
                <w:szCs w:val="24"/>
                <w:lang w:eastAsia="en-US"/>
              </w:rPr>
              <w:t>Беломор-ские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петроглифы», которое включено      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 перечень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меро-приятий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федераль-ной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целевой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прог-раммы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«Развитие внутреннего и въездного туризма в Российской Федерации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(2011 – 2018 годы)», </w:t>
            </w:r>
            <w:proofErr w:type="gramStart"/>
            <w:r>
              <w:rPr>
                <w:sz w:val="24"/>
                <w:szCs w:val="24"/>
                <w:lang w:eastAsia="en-US"/>
              </w:rPr>
              <w:t>утвержденной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постановлением  Правительства Российской Феде-рации от 2 августа 2011 года № 644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  <w:p w:rsidR="00212C6E" w:rsidRDefault="00212C6E" w:rsidP="001279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2C6E" w:rsidTr="001C1A4B">
        <w:trPr>
          <w:gridAfter w:val="1"/>
          <w:wAfter w:w="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турист-ского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«Гиперборея»,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инфра-структуры,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обеспечи-вающей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инфраструк-туры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Беломорский район – </w:t>
            </w:r>
            <w:proofErr w:type="gramStart"/>
            <w:r>
              <w:rPr>
                <w:sz w:val="24"/>
                <w:szCs w:val="24"/>
                <w:lang w:eastAsia="en-US"/>
              </w:rPr>
              <w:t>Беломорское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п.,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Беломорск, </w:t>
            </w:r>
            <w:proofErr w:type="spellStart"/>
            <w:r>
              <w:rPr>
                <w:sz w:val="24"/>
                <w:szCs w:val="24"/>
                <w:lang w:eastAsia="en-US"/>
              </w:rPr>
              <w:t>Сосновецкое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</w:t>
            </w:r>
            <w:r w:rsidR="008A793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, 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Лехта,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Шуезеро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Пушной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</w:tc>
      </w:tr>
      <w:tr w:rsidR="00212C6E" w:rsidTr="00703B8F">
        <w:trPr>
          <w:trHeight w:val="3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турист</w:t>
            </w:r>
            <w:r w:rsidR="00703B8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комплекса «</w:t>
            </w:r>
            <w:proofErr w:type="spellStart"/>
            <w:r>
              <w:rPr>
                <w:sz w:val="24"/>
                <w:szCs w:val="24"/>
                <w:lang w:eastAsia="en-US"/>
              </w:rPr>
              <w:t>Выгостров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в том числе объектов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туристской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инфра</w:t>
            </w:r>
            <w:r w:rsidR="00703B8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структуры, объектов туристского показа, объектов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обеспечи</w:t>
            </w:r>
            <w:r w:rsidR="00703B8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инфраструк</w:t>
            </w:r>
            <w:r w:rsidR="00703B8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туры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8F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Беломорский район – </w:t>
            </w:r>
            <w:proofErr w:type="gramStart"/>
            <w:r>
              <w:rPr>
                <w:sz w:val="24"/>
                <w:szCs w:val="24"/>
                <w:lang w:eastAsia="en-US"/>
              </w:rPr>
              <w:t>Беломорское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п.,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Матигора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03B8F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Выгостров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Сосновецкое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r w:rsidR="008A7931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,  </w:t>
            </w:r>
          </w:p>
          <w:p w:rsidR="00703B8F" w:rsidRDefault="00212C6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Лехта, </w:t>
            </w:r>
          </w:p>
          <w:p w:rsidR="00212C6E" w:rsidRDefault="00212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дер. </w:t>
            </w:r>
            <w:proofErr w:type="spellStart"/>
            <w:r>
              <w:rPr>
                <w:sz w:val="24"/>
                <w:szCs w:val="24"/>
                <w:lang w:eastAsia="en-US"/>
              </w:rPr>
              <w:t>Шуезеро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E" w:rsidRDefault="00212C6E" w:rsidP="002C4D1B">
            <w:pPr>
              <w:spacing w:after="1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характеристики объектов, входящих в состав </w:t>
            </w:r>
            <w:proofErr w:type="spellStart"/>
            <w:r>
              <w:rPr>
                <w:sz w:val="24"/>
                <w:szCs w:val="24"/>
                <w:lang w:eastAsia="en-US"/>
              </w:rPr>
              <w:t>инвести-ционного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проекта, зон с </w:t>
            </w:r>
            <w:proofErr w:type="gramStart"/>
            <w:r>
              <w:rPr>
                <w:sz w:val="24"/>
                <w:szCs w:val="24"/>
                <w:lang w:eastAsia="en-US"/>
              </w:rPr>
              <w:t>особыми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усло-виями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территории определятся </w:t>
            </w:r>
            <w:proofErr w:type="spellStart"/>
            <w:r>
              <w:rPr>
                <w:sz w:val="24"/>
                <w:szCs w:val="24"/>
                <w:lang w:eastAsia="en-US"/>
              </w:rPr>
              <w:t>посред-ством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разработки документации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проектной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6E" w:rsidRDefault="00212C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C6E" w:rsidRDefault="00212C6E" w:rsidP="00AE1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  <w:r w:rsidR="0012790D">
              <w:rPr>
                <w:sz w:val="24"/>
                <w:szCs w:val="24"/>
                <w:lang w:eastAsia="en-US"/>
              </w:rPr>
              <w:t>;</w:t>
            </w:r>
          </w:p>
        </w:tc>
      </w:tr>
    </w:tbl>
    <w:p w:rsidR="0068274C" w:rsidRPr="00C21EAD" w:rsidRDefault="0068274C" w:rsidP="00C21EAD">
      <w:pPr>
        <w:pStyle w:val="ConsPlusNormal"/>
        <w:spacing w:before="1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1EAD">
        <w:rPr>
          <w:rFonts w:ascii="Times New Roman" w:hAnsi="Times New Roman" w:cs="Times New Roman"/>
          <w:sz w:val="28"/>
          <w:szCs w:val="28"/>
        </w:rPr>
        <w:t xml:space="preserve">б) дополнить подпунктом 1.1.10 следующего содержания: </w:t>
      </w:r>
    </w:p>
    <w:p w:rsidR="0068274C" w:rsidRPr="0068274C" w:rsidRDefault="0068274C" w:rsidP="001B546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1EAD">
        <w:rPr>
          <w:rFonts w:ascii="Times New Roman" w:hAnsi="Times New Roman" w:cs="Times New Roman"/>
          <w:sz w:val="28"/>
          <w:szCs w:val="28"/>
        </w:rPr>
        <w:t xml:space="preserve">«1.1.10. Объекты капитального строительства регионального значения в области сельскохозяйственного производства </w:t>
      </w:r>
      <w:r w:rsidR="001B546A">
        <w:rPr>
          <w:rFonts w:ascii="Times New Roman" w:hAnsi="Times New Roman" w:cs="Times New Roman"/>
          <w:sz w:val="28"/>
          <w:szCs w:val="28"/>
        </w:rPr>
        <w:t xml:space="preserve">и </w:t>
      </w:r>
      <w:r w:rsidRPr="00C21EAD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1B546A">
        <w:rPr>
          <w:rFonts w:ascii="Times New Roman" w:hAnsi="Times New Roman" w:cs="Times New Roman"/>
          <w:sz w:val="28"/>
          <w:szCs w:val="28"/>
        </w:rPr>
        <w:t xml:space="preserve">, планируемые в рамках </w:t>
      </w:r>
      <w:r w:rsidR="001B546A" w:rsidRPr="00C21EAD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126"/>
        <w:gridCol w:w="3402"/>
        <w:gridCol w:w="1418"/>
        <w:gridCol w:w="567"/>
      </w:tblGrid>
      <w:tr w:rsidR="0068274C" w:rsidTr="00605A8A">
        <w:trPr>
          <w:gridAfter w:val="1"/>
          <w:wAfter w:w="56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4C" w:rsidRDefault="00887361" w:rsidP="00C8051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68274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68274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68274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4C" w:rsidRDefault="0068274C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назначение объекта,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4C" w:rsidRDefault="0068274C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Местоположение объекта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</w:t>
            </w:r>
            <w:r w:rsidR="00C8051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пальный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район, поселение, городской округ, населенный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4C" w:rsidRDefault="0068274C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4C" w:rsidRDefault="0068274C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Приме</w:t>
            </w:r>
            <w:r w:rsidR="001B546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1B546A" w:rsidTr="00605A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A" w:rsidRDefault="001B546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A" w:rsidRDefault="001B546A" w:rsidP="001B546A">
            <w:pPr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Оптово-распреде-лительный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на территории Петрозаводского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A" w:rsidRPr="0068274C" w:rsidRDefault="001B546A" w:rsidP="00D12AA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274C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B546A" w:rsidRPr="0068274C" w:rsidRDefault="001B546A" w:rsidP="00C80518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68274C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A" w:rsidRPr="0068274C" w:rsidRDefault="001B546A" w:rsidP="001B546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827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объекта, зон с особыми условиями </w:t>
            </w:r>
            <w:proofErr w:type="spellStart"/>
            <w:proofErr w:type="gramStart"/>
            <w:r w:rsidRPr="0068274C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4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68274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определится посредством разработки документации по планировке территории, проектной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6A" w:rsidRDefault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546A" w:rsidRDefault="001B546A" w:rsidP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 w:rsidP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 w:rsidP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05A8A" w:rsidRDefault="00605A8A" w:rsidP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05A8A" w:rsidRDefault="00605A8A" w:rsidP="001B54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546A" w:rsidRDefault="001B546A" w:rsidP="001B54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».</w:t>
            </w:r>
          </w:p>
          <w:p w:rsidR="001B546A" w:rsidRDefault="001B546A" w:rsidP="001B54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3D36" w:rsidRDefault="0068274C" w:rsidP="001B546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1B546A">
        <w:rPr>
          <w:rFonts w:ascii="Times New Roman" w:hAnsi="Times New Roman" w:cs="Times New Roman"/>
          <w:sz w:val="28"/>
          <w:szCs w:val="28"/>
        </w:rPr>
        <w:t xml:space="preserve">2. </w:t>
      </w:r>
      <w:r w:rsidR="001B546A">
        <w:rPr>
          <w:rFonts w:ascii="Times New Roman" w:hAnsi="Times New Roman" w:cs="Times New Roman"/>
          <w:sz w:val="28"/>
          <w:szCs w:val="28"/>
        </w:rPr>
        <w:t>П</w:t>
      </w:r>
      <w:r w:rsidR="001B546A" w:rsidRPr="001B546A">
        <w:rPr>
          <w:rFonts w:ascii="Times New Roman" w:hAnsi="Times New Roman" w:cs="Times New Roman"/>
          <w:sz w:val="28"/>
          <w:szCs w:val="28"/>
        </w:rPr>
        <w:t>озицию 8</w:t>
      </w:r>
      <w:r w:rsidR="001B546A">
        <w:rPr>
          <w:rFonts w:ascii="Times New Roman" w:hAnsi="Times New Roman" w:cs="Times New Roman"/>
          <w:sz w:val="28"/>
          <w:szCs w:val="28"/>
        </w:rPr>
        <w:t xml:space="preserve"> </w:t>
      </w:r>
      <w:r w:rsidRPr="001B546A">
        <w:rPr>
          <w:rFonts w:ascii="Times New Roman" w:hAnsi="Times New Roman" w:cs="Times New Roman"/>
          <w:sz w:val="28"/>
          <w:szCs w:val="28"/>
        </w:rPr>
        <w:t>пункт</w:t>
      </w:r>
      <w:r w:rsidR="001B546A">
        <w:rPr>
          <w:rFonts w:ascii="Times New Roman" w:hAnsi="Times New Roman" w:cs="Times New Roman"/>
          <w:sz w:val="28"/>
          <w:szCs w:val="28"/>
        </w:rPr>
        <w:t>а</w:t>
      </w:r>
      <w:r w:rsidRPr="001B546A">
        <w:rPr>
          <w:rFonts w:ascii="Times New Roman" w:hAnsi="Times New Roman" w:cs="Times New Roman"/>
          <w:sz w:val="28"/>
          <w:szCs w:val="28"/>
        </w:rPr>
        <w:t xml:space="preserve"> 2.1 признать утратившей силу.</w:t>
      </w:r>
    </w:p>
    <w:sectPr w:rsidR="00C03D36" w:rsidSect="0012790D">
      <w:pgSz w:w="11907" w:h="16840"/>
      <w:pgMar w:top="993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52632"/>
      <w:docPartObj>
        <w:docPartGallery w:val="Page Numbers (Top of Page)"/>
        <w:docPartUnique/>
      </w:docPartObj>
    </w:sdtPr>
    <w:sdtContent>
      <w:p w:rsidR="00A816BF" w:rsidRDefault="00B10A20">
        <w:pPr>
          <w:pStyle w:val="a7"/>
          <w:jc w:val="center"/>
        </w:pPr>
        <w:r>
          <w:fldChar w:fldCharType="begin"/>
        </w:r>
        <w:r w:rsidR="00A816BF">
          <w:instrText>PAGE   \* MERGEFORMAT</w:instrText>
        </w:r>
        <w:r>
          <w:fldChar w:fldCharType="separate"/>
        </w:r>
        <w:r w:rsidR="005445AD">
          <w:rPr>
            <w:noProof/>
          </w:rPr>
          <w:t>5</w:t>
        </w:r>
        <w:r>
          <w:fldChar w:fldCharType="end"/>
        </w:r>
      </w:p>
    </w:sdtContent>
  </w:sdt>
  <w:p w:rsidR="00A816BF" w:rsidRDefault="00A816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3D" w:rsidRDefault="001B233D">
    <w:pPr>
      <w:pStyle w:val="a7"/>
      <w:jc w:val="center"/>
    </w:pPr>
  </w:p>
  <w:p w:rsidR="0068274C" w:rsidRDefault="006827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27F"/>
    <w:rsid w:val="00001A72"/>
    <w:rsid w:val="00012E50"/>
    <w:rsid w:val="000306BC"/>
    <w:rsid w:val="0003591E"/>
    <w:rsid w:val="00067D81"/>
    <w:rsid w:val="0007217A"/>
    <w:rsid w:val="000729CC"/>
    <w:rsid w:val="00093735"/>
    <w:rsid w:val="000A031D"/>
    <w:rsid w:val="000A6E77"/>
    <w:rsid w:val="000C4274"/>
    <w:rsid w:val="000D32E1"/>
    <w:rsid w:val="000E0EA4"/>
    <w:rsid w:val="000E1F13"/>
    <w:rsid w:val="000F4138"/>
    <w:rsid w:val="00101C3A"/>
    <w:rsid w:val="00103C69"/>
    <w:rsid w:val="00116D33"/>
    <w:rsid w:val="00122FE7"/>
    <w:rsid w:val="0012790D"/>
    <w:rsid w:val="0013077C"/>
    <w:rsid w:val="001348C3"/>
    <w:rsid w:val="001605B0"/>
    <w:rsid w:val="00195D34"/>
    <w:rsid w:val="001A000A"/>
    <w:rsid w:val="001B233D"/>
    <w:rsid w:val="001B546A"/>
    <w:rsid w:val="001C34DC"/>
    <w:rsid w:val="001D1CF8"/>
    <w:rsid w:val="001F4355"/>
    <w:rsid w:val="002073C3"/>
    <w:rsid w:val="0021093F"/>
    <w:rsid w:val="00212C6E"/>
    <w:rsid w:val="00265050"/>
    <w:rsid w:val="002A6B23"/>
    <w:rsid w:val="002A7E52"/>
    <w:rsid w:val="002C5979"/>
    <w:rsid w:val="002D2BE1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D52A1"/>
    <w:rsid w:val="003E164F"/>
    <w:rsid w:val="003E6C5B"/>
    <w:rsid w:val="003E6EA6"/>
    <w:rsid w:val="00421A1A"/>
    <w:rsid w:val="00440632"/>
    <w:rsid w:val="00453953"/>
    <w:rsid w:val="004653C9"/>
    <w:rsid w:val="00465C76"/>
    <w:rsid w:val="004724D5"/>
    <w:rsid w:val="004731EA"/>
    <w:rsid w:val="00491B3B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445AD"/>
    <w:rsid w:val="00574808"/>
    <w:rsid w:val="005C332A"/>
    <w:rsid w:val="005C45D2"/>
    <w:rsid w:val="005C6C28"/>
    <w:rsid w:val="005E6921"/>
    <w:rsid w:val="005F0A11"/>
    <w:rsid w:val="006055A2"/>
    <w:rsid w:val="00605A8A"/>
    <w:rsid w:val="00605DD7"/>
    <w:rsid w:val="00610B10"/>
    <w:rsid w:val="006259BC"/>
    <w:rsid w:val="00640893"/>
    <w:rsid w:val="006429B5"/>
    <w:rsid w:val="0064656C"/>
    <w:rsid w:val="006513AC"/>
    <w:rsid w:val="00653398"/>
    <w:rsid w:val="0066485E"/>
    <w:rsid w:val="0067591A"/>
    <w:rsid w:val="0068274C"/>
    <w:rsid w:val="00683518"/>
    <w:rsid w:val="006E64E6"/>
    <w:rsid w:val="00703B8F"/>
    <w:rsid w:val="007072B5"/>
    <w:rsid w:val="00726286"/>
    <w:rsid w:val="0075199C"/>
    <w:rsid w:val="00756C1D"/>
    <w:rsid w:val="00757706"/>
    <w:rsid w:val="00764E5F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361"/>
    <w:rsid w:val="00887E6D"/>
    <w:rsid w:val="008971C6"/>
    <w:rsid w:val="008A1AF8"/>
    <w:rsid w:val="008A3180"/>
    <w:rsid w:val="008A7931"/>
    <w:rsid w:val="008C1F66"/>
    <w:rsid w:val="008C5A4D"/>
    <w:rsid w:val="008F72B6"/>
    <w:rsid w:val="00900E69"/>
    <w:rsid w:val="00901FCD"/>
    <w:rsid w:val="009238D6"/>
    <w:rsid w:val="00927C66"/>
    <w:rsid w:val="00930BFF"/>
    <w:rsid w:val="00940945"/>
    <w:rsid w:val="00944680"/>
    <w:rsid w:val="00961BBC"/>
    <w:rsid w:val="009C6C20"/>
    <w:rsid w:val="009D2DE2"/>
    <w:rsid w:val="009E192A"/>
    <w:rsid w:val="009F1C8B"/>
    <w:rsid w:val="00A1479B"/>
    <w:rsid w:val="00A2446E"/>
    <w:rsid w:val="00A26500"/>
    <w:rsid w:val="00A272A0"/>
    <w:rsid w:val="00A36C25"/>
    <w:rsid w:val="00A545D1"/>
    <w:rsid w:val="00A72BAF"/>
    <w:rsid w:val="00A816B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16F3"/>
    <w:rsid w:val="00AE3683"/>
    <w:rsid w:val="00B02337"/>
    <w:rsid w:val="00B10A20"/>
    <w:rsid w:val="00B147C8"/>
    <w:rsid w:val="00B168AD"/>
    <w:rsid w:val="00B378FE"/>
    <w:rsid w:val="00B4151A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1EAD"/>
    <w:rsid w:val="00C24172"/>
    <w:rsid w:val="00C26937"/>
    <w:rsid w:val="00C311EB"/>
    <w:rsid w:val="00C33B55"/>
    <w:rsid w:val="00C8051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2AA9"/>
    <w:rsid w:val="00D22F40"/>
    <w:rsid w:val="00D42F13"/>
    <w:rsid w:val="00D806BE"/>
    <w:rsid w:val="00D87B51"/>
    <w:rsid w:val="00D93CF5"/>
    <w:rsid w:val="00DA22F0"/>
    <w:rsid w:val="00DB34EF"/>
    <w:rsid w:val="00DB54F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23DF"/>
    <w:rsid w:val="00E92D17"/>
    <w:rsid w:val="00EA0821"/>
    <w:rsid w:val="00EA3AE5"/>
    <w:rsid w:val="00EB5006"/>
    <w:rsid w:val="00EC4208"/>
    <w:rsid w:val="00ED3468"/>
    <w:rsid w:val="00ED69B7"/>
    <w:rsid w:val="00ED6C2A"/>
    <w:rsid w:val="00EE6506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B5504"/>
    <w:rsid w:val="00FC01B9"/>
    <w:rsid w:val="00FC55CB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8407-F080-4FBB-A172-19220A0F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1194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51</cp:revision>
  <cp:lastPrinted>2017-01-25T08:51:00Z</cp:lastPrinted>
  <dcterms:created xsi:type="dcterms:W3CDTF">2017-01-19T13:24:00Z</dcterms:created>
  <dcterms:modified xsi:type="dcterms:W3CDTF">2017-01-26T07:00:00Z</dcterms:modified>
</cp:coreProperties>
</file>