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5" w:rsidRDefault="00786195" w:rsidP="00786195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5195" cy="1105535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118" w:rsidRPr="00E111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554" w:rsidRDefault="008A1554" w:rsidP="0078619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6195" w:rsidRDefault="00786195" w:rsidP="007861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786195" w:rsidRDefault="00786195" w:rsidP="007861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786195" w:rsidRDefault="00786195" w:rsidP="007861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786195" w:rsidRDefault="00786195" w:rsidP="007861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86195" w:rsidRDefault="00786195" w:rsidP="00786195">
      <w:pPr>
        <w:spacing w:before="240"/>
        <w:ind w:left="-142"/>
        <w:jc w:val="both"/>
      </w:pPr>
      <w:r>
        <w:t xml:space="preserve">                                </w:t>
      </w:r>
      <w:r w:rsidR="00C97F2E">
        <w:t xml:space="preserve">      </w:t>
      </w:r>
      <w:r>
        <w:t xml:space="preserve"> от  </w:t>
      </w:r>
      <w:r w:rsidR="00C97F2E">
        <w:t>23 января 2017 года № 27-П</w:t>
      </w:r>
    </w:p>
    <w:p w:rsidR="00786195" w:rsidRDefault="00786195" w:rsidP="00786195">
      <w:pPr>
        <w:spacing w:before="240"/>
        <w:ind w:left="-142"/>
        <w:jc w:val="center"/>
      </w:pPr>
      <w:r>
        <w:t xml:space="preserve">г. 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</w:t>
      </w:r>
    </w:p>
    <w:p w:rsidR="00791504" w:rsidRDefault="00E47724" w:rsidP="0079150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E477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</w:p>
    <w:p w:rsidR="00791504" w:rsidRDefault="00E47724" w:rsidP="0079150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на компенсацию части потерь в доходах, связанных </w:t>
      </w:r>
      <w:proofErr w:type="gramStart"/>
      <w:r w:rsidRPr="00E477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04" w:rsidRDefault="00E47724" w:rsidP="0079150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государственным регулированием розничных цен на </w:t>
      </w:r>
      <w:proofErr w:type="gramStart"/>
      <w:r w:rsidRPr="00E47724">
        <w:rPr>
          <w:rFonts w:ascii="Times New Roman" w:hAnsi="Times New Roman" w:cs="Times New Roman"/>
          <w:sz w:val="28"/>
          <w:szCs w:val="28"/>
        </w:rPr>
        <w:t>сжиженный</w:t>
      </w:r>
      <w:proofErr w:type="gramEnd"/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04" w:rsidRDefault="00E47724" w:rsidP="0079150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газ, реализуемый населению для бытовых нужд, юридическим лицам </w:t>
      </w:r>
    </w:p>
    <w:p w:rsidR="00791504" w:rsidRDefault="00E47724" w:rsidP="0079150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91504">
        <w:rPr>
          <w:rFonts w:ascii="Times New Roman" w:hAnsi="Times New Roman" w:cs="Times New Roman"/>
          <w:sz w:val="28"/>
          <w:szCs w:val="28"/>
        </w:rPr>
        <w:t>–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</w:t>
      </w:r>
    </w:p>
    <w:p w:rsidR="00E47724" w:rsidRPr="00E47724" w:rsidRDefault="00480AA9" w:rsidP="00791504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7724" w:rsidRPr="00E47724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724" w:rsidRPr="00E47724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</w:t>
      </w:r>
    </w:p>
    <w:p w:rsidR="00E47724" w:rsidRPr="00E47724" w:rsidRDefault="00E47724" w:rsidP="00791504">
      <w:pPr>
        <w:pStyle w:val="ConsPlusTitle"/>
        <w:ind w:right="141"/>
        <w:rPr>
          <w:rFonts w:ascii="Times New Roman" w:hAnsi="Times New Roman" w:cs="Times New Roman"/>
          <w:b w:val="0"/>
          <w:sz w:val="28"/>
          <w:szCs w:val="28"/>
        </w:rPr>
      </w:pPr>
    </w:p>
    <w:p w:rsidR="00E47724" w:rsidRPr="00E47724" w:rsidRDefault="00E47724" w:rsidP="00791504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           6 сентября 2016 года № 887 </w:t>
      </w:r>
      <w:r w:rsidRPr="00E47724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B13AA">
        <w:rPr>
          <w:rFonts w:ascii="Times New Roman" w:hAnsi="Times New Roman" w:cs="Times New Roman"/>
          <w:sz w:val="28"/>
          <w:szCs w:val="28"/>
        </w:rPr>
        <w:t>–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</w:t>
      </w:r>
      <w:r w:rsidRPr="00E47724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л</w:t>
      </w:r>
      <w:proofErr w:type="gramEnd"/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480A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80AA9"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  <w:r w:rsidRPr="00E4772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47724" w:rsidRPr="00E47724" w:rsidRDefault="00E47724" w:rsidP="00791504">
      <w:pPr>
        <w:ind w:right="141" w:firstLine="539"/>
        <w:jc w:val="both"/>
        <w:rPr>
          <w:szCs w:val="28"/>
        </w:rPr>
      </w:pPr>
      <w:r w:rsidRPr="00E47724">
        <w:rPr>
          <w:szCs w:val="28"/>
        </w:rPr>
        <w:t xml:space="preserve">1. Утвердить прилагаемый Порядок предоставления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B13AA">
        <w:rPr>
          <w:szCs w:val="28"/>
        </w:rPr>
        <w:t>–</w:t>
      </w:r>
      <w:r w:rsidRPr="00E47724">
        <w:rPr>
          <w:szCs w:val="28"/>
        </w:rPr>
        <w:t xml:space="preserve"> производителям товаров, работ, услуг</w:t>
      </w:r>
      <w:r w:rsidR="00480AA9">
        <w:rPr>
          <w:szCs w:val="28"/>
        </w:rPr>
        <w:t>,</w:t>
      </w:r>
      <w:r w:rsidRPr="00E47724">
        <w:rPr>
          <w:szCs w:val="28"/>
        </w:rPr>
        <w:t xml:space="preserve"> из бюджета Республики Карелия. </w:t>
      </w:r>
    </w:p>
    <w:p w:rsidR="00E47724" w:rsidRPr="00E47724" w:rsidRDefault="00E47724" w:rsidP="00791504">
      <w:pPr>
        <w:ind w:right="141" w:firstLine="539"/>
        <w:jc w:val="both"/>
        <w:rPr>
          <w:szCs w:val="28"/>
        </w:rPr>
      </w:pPr>
      <w:r w:rsidRPr="00E47724">
        <w:rPr>
          <w:szCs w:val="28"/>
        </w:rPr>
        <w:t>2. Признать утратившими силу:</w:t>
      </w:r>
    </w:p>
    <w:p w:rsidR="00E47724" w:rsidRPr="00E47724" w:rsidRDefault="00E47724" w:rsidP="00791504">
      <w:pPr>
        <w:ind w:right="141" w:firstLine="539"/>
        <w:jc w:val="both"/>
        <w:rPr>
          <w:szCs w:val="28"/>
        </w:rPr>
      </w:pPr>
      <w:r w:rsidRPr="00E47724">
        <w:rPr>
          <w:szCs w:val="28"/>
        </w:rPr>
        <w:t xml:space="preserve"> постановление Правительства Республики Карелия от 9 сентября 2014 года  № 280-П «Об утверждении Порядка расчета размера субсидии на </w:t>
      </w:r>
      <w:r w:rsidRPr="00E47724">
        <w:rPr>
          <w:szCs w:val="28"/>
        </w:rPr>
        <w:lastRenderedPageBreak/>
        <w:t>компенсацию части потерь в доходах, связанных с государственным регулированием розничных цен на сжиженный газ, реализуемый населению для бытовых нужд» (Собрание законодательства Республики Карелия, 2014, № 9, ст. 1611);</w:t>
      </w:r>
    </w:p>
    <w:p w:rsidR="00E47724" w:rsidRPr="00E47724" w:rsidRDefault="00E47724" w:rsidP="007915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от 25 февраля 2015 года № 61-П «О внесении изменений в постановление Правительства Республики Карелия от 9 сентября 2014 года № 280-П» (Собрание законодательства Республики Карелия, 2015, № 2,  ст. 264);</w:t>
      </w:r>
    </w:p>
    <w:p w:rsidR="00E47724" w:rsidRPr="00E47724" w:rsidRDefault="00E47724" w:rsidP="0079150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от 26 ноября 2015 года № 370-П «О внесении изменения в постановление Правительства Республики Карелия от 9 сентября 2014 года № 280-П» (Собрание законодательства Республики Карелия, 2015, № 11, ст. 2113).</w:t>
      </w:r>
    </w:p>
    <w:p w:rsidR="00C03D36" w:rsidRDefault="009F59AF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142875</wp:posOffset>
            </wp:positionV>
            <wp:extent cx="1394460" cy="1397000"/>
            <wp:effectExtent l="19050" t="0" r="0" b="0"/>
            <wp:wrapNone/>
            <wp:docPr id="2" name="Рисунок 1" descr="C:\Users\shlyamin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yamin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5734DC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97F2E" w:rsidRDefault="00C97F2E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97F2E" w:rsidRDefault="00C97F2E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97F2E" w:rsidRDefault="00C97F2E" w:rsidP="00C03D36">
      <w:pPr>
        <w:autoSpaceDE w:val="0"/>
        <w:autoSpaceDN w:val="0"/>
        <w:adjustRightInd w:val="0"/>
        <w:jc w:val="both"/>
        <w:rPr>
          <w:szCs w:val="28"/>
        </w:rPr>
        <w:sectPr w:rsidR="00C97F2E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80B9B" w:rsidRPr="00D80B9B" w:rsidRDefault="00D80B9B" w:rsidP="00D80B9B">
      <w:pPr>
        <w:autoSpaceDE w:val="0"/>
        <w:autoSpaceDN w:val="0"/>
        <w:adjustRightInd w:val="0"/>
        <w:ind w:firstLine="4536"/>
        <w:rPr>
          <w:sz w:val="26"/>
          <w:szCs w:val="26"/>
        </w:rPr>
      </w:pPr>
      <w:proofErr w:type="gramStart"/>
      <w:r w:rsidRPr="00D80B9B">
        <w:rPr>
          <w:sz w:val="26"/>
          <w:szCs w:val="26"/>
        </w:rPr>
        <w:lastRenderedPageBreak/>
        <w:t>Утвержден</w:t>
      </w:r>
      <w:proofErr w:type="gramEnd"/>
      <w:r w:rsidRPr="00D80B9B">
        <w:rPr>
          <w:sz w:val="26"/>
          <w:szCs w:val="26"/>
        </w:rPr>
        <w:t xml:space="preserve"> постановлением </w:t>
      </w:r>
    </w:p>
    <w:p w:rsidR="00D80B9B" w:rsidRPr="00D80B9B" w:rsidRDefault="00D80B9B" w:rsidP="00D80B9B">
      <w:pPr>
        <w:ind w:firstLine="4536"/>
        <w:rPr>
          <w:sz w:val="26"/>
          <w:szCs w:val="26"/>
        </w:rPr>
      </w:pPr>
      <w:r w:rsidRPr="00D80B9B">
        <w:rPr>
          <w:sz w:val="26"/>
          <w:szCs w:val="26"/>
        </w:rPr>
        <w:t>Правительства Республики Карелия</w:t>
      </w:r>
    </w:p>
    <w:p w:rsidR="00D80B9B" w:rsidRPr="00D80B9B" w:rsidRDefault="00D80B9B" w:rsidP="00D80B9B">
      <w:pPr>
        <w:ind w:firstLine="4536"/>
        <w:rPr>
          <w:sz w:val="26"/>
          <w:szCs w:val="26"/>
        </w:rPr>
      </w:pPr>
      <w:r w:rsidRPr="00D80B9B">
        <w:rPr>
          <w:sz w:val="26"/>
          <w:szCs w:val="26"/>
        </w:rPr>
        <w:t xml:space="preserve">от </w:t>
      </w:r>
      <w:r w:rsidR="00C97F2E">
        <w:rPr>
          <w:sz w:val="26"/>
          <w:szCs w:val="26"/>
        </w:rPr>
        <w:t xml:space="preserve"> </w:t>
      </w:r>
      <w:r w:rsidR="00C97F2E" w:rsidRPr="009F59AF">
        <w:rPr>
          <w:sz w:val="26"/>
          <w:szCs w:val="26"/>
        </w:rPr>
        <w:t>23 января 2017 года № 27-П</w:t>
      </w:r>
    </w:p>
    <w:p w:rsidR="00D80B9B" w:rsidRDefault="00D80B9B" w:rsidP="00D80B9B">
      <w:pPr>
        <w:jc w:val="right"/>
        <w:rPr>
          <w:sz w:val="24"/>
          <w:szCs w:val="24"/>
        </w:rPr>
      </w:pPr>
    </w:p>
    <w:p w:rsidR="00D80B9B" w:rsidRDefault="00D80B9B" w:rsidP="00D80B9B">
      <w:pPr>
        <w:jc w:val="right"/>
        <w:rPr>
          <w:sz w:val="24"/>
          <w:szCs w:val="24"/>
        </w:rPr>
      </w:pPr>
    </w:p>
    <w:p w:rsidR="00D80B9B" w:rsidRPr="00D80B9B" w:rsidRDefault="00D80B9B" w:rsidP="00D80B9B">
      <w:pPr>
        <w:jc w:val="center"/>
        <w:rPr>
          <w:b/>
          <w:sz w:val="26"/>
          <w:szCs w:val="26"/>
        </w:rPr>
      </w:pPr>
      <w:r w:rsidRPr="00D80B9B">
        <w:rPr>
          <w:b/>
          <w:sz w:val="26"/>
          <w:szCs w:val="26"/>
        </w:rPr>
        <w:t>П</w:t>
      </w:r>
      <w:r w:rsidR="00C97F2E">
        <w:rPr>
          <w:b/>
          <w:sz w:val="26"/>
          <w:szCs w:val="26"/>
        </w:rPr>
        <w:t>ОРЯДОК</w:t>
      </w:r>
    </w:p>
    <w:p w:rsidR="004750EF" w:rsidRDefault="00D80B9B" w:rsidP="00D80B9B">
      <w:pPr>
        <w:jc w:val="center"/>
        <w:rPr>
          <w:b/>
          <w:sz w:val="26"/>
          <w:szCs w:val="26"/>
        </w:rPr>
      </w:pPr>
      <w:r w:rsidRPr="00D80B9B">
        <w:rPr>
          <w:b/>
          <w:sz w:val="26"/>
          <w:szCs w:val="26"/>
        </w:rPr>
        <w:t xml:space="preserve">предоставления субсидии на  компенсацию части потерь в доходах, </w:t>
      </w:r>
    </w:p>
    <w:p w:rsidR="004750EF" w:rsidRDefault="00D80B9B" w:rsidP="00D80B9B">
      <w:pPr>
        <w:jc w:val="center"/>
        <w:rPr>
          <w:b/>
          <w:sz w:val="26"/>
          <w:szCs w:val="26"/>
        </w:rPr>
      </w:pPr>
      <w:r w:rsidRPr="00D80B9B">
        <w:rPr>
          <w:b/>
          <w:sz w:val="26"/>
          <w:szCs w:val="26"/>
        </w:rPr>
        <w:t xml:space="preserve">связанных с государственным регулированием розничных цен </w:t>
      </w:r>
      <w:proofErr w:type="gramStart"/>
      <w:r w:rsidRPr="00D80B9B">
        <w:rPr>
          <w:b/>
          <w:sz w:val="26"/>
          <w:szCs w:val="26"/>
        </w:rPr>
        <w:t>на</w:t>
      </w:r>
      <w:proofErr w:type="gramEnd"/>
      <w:r w:rsidRPr="00D80B9B">
        <w:rPr>
          <w:b/>
          <w:sz w:val="26"/>
          <w:szCs w:val="26"/>
        </w:rPr>
        <w:t xml:space="preserve"> </w:t>
      </w:r>
    </w:p>
    <w:p w:rsidR="004750EF" w:rsidRDefault="00D80B9B" w:rsidP="00D80B9B">
      <w:pPr>
        <w:jc w:val="center"/>
        <w:rPr>
          <w:b/>
          <w:sz w:val="26"/>
          <w:szCs w:val="26"/>
        </w:rPr>
      </w:pPr>
      <w:proofErr w:type="gramStart"/>
      <w:r w:rsidRPr="00D80B9B">
        <w:rPr>
          <w:b/>
          <w:sz w:val="26"/>
          <w:szCs w:val="26"/>
        </w:rPr>
        <w:t xml:space="preserve">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750EF">
        <w:rPr>
          <w:b/>
          <w:sz w:val="26"/>
          <w:szCs w:val="26"/>
        </w:rPr>
        <w:t>–</w:t>
      </w:r>
      <w:r w:rsidRPr="00D80B9B">
        <w:rPr>
          <w:b/>
          <w:sz w:val="26"/>
          <w:szCs w:val="26"/>
        </w:rPr>
        <w:t xml:space="preserve"> производителям товаров, работ, услуг</w:t>
      </w:r>
      <w:r w:rsidR="00480AA9">
        <w:rPr>
          <w:b/>
          <w:sz w:val="26"/>
          <w:szCs w:val="26"/>
        </w:rPr>
        <w:t>,</w:t>
      </w:r>
      <w:r w:rsidRPr="00D80B9B">
        <w:rPr>
          <w:b/>
          <w:sz w:val="26"/>
          <w:szCs w:val="26"/>
        </w:rPr>
        <w:t xml:space="preserve"> из бюджета </w:t>
      </w:r>
      <w:proofErr w:type="gramEnd"/>
    </w:p>
    <w:p w:rsidR="00D80B9B" w:rsidRPr="00D80B9B" w:rsidRDefault="00D80B9B" w:rsidP="00D80B9B">
      <w:pPr>
        <w:jc w:val="center"/>
        <w:rPr>
          <w:b/>
          <w:sz w:val="26"/>
          <w:szCs w:val="26"/>
        </w:rPr>
      </w:pPr>
      <w:r w:rsidRPr="00D80B9B">
        <w:rPr>
          <w:b/>
          <w:sz w:val="26"/>
          <w:szCs w:val="26"/>
        </w:rPr>
        <w:t>Республики Карелия</w:t>
      </w:r>
    </w:p>
    <w:p w:rsidR="00D80B9B" w:rsidRPr="00D80B9B" w:rsidRDefault="00D80B9B" w:rsidP="00D80B9B">
      <w:pPr>
        <w:jc w:val="center"/>
        <w:rPr>
          <w:b/>
          <w:sz w:val="26"/>
          <w:szCs w:val="26"/>
        </w:rPr>
      </w:pPr>
    </w:p>
    <w:p w:rsidR="00D80B9B" w:rsidRPr="00D80B9B" w:rsidRDefault="00D80B9B" w:rsidP="00D80B9B">
      <w:pPr>
        <w:ind w:firstLine="708"/>
        <w:jc w:val="both"/>
        <w:rPr>
          <w:sz w:val="26"/>
          <w:szCs w:val="26"/>
        </w:rPr>
      </w:pPr>
      <w:r w:rsidRPr="00D80B9B">
        <w:rPr>
          <w:sz w:val="26"/>
          <w:szCs w:val="26"/>
        </w:rPr>
        <w:t xml:space="preserve">1. </w:t>
      </w:r>
      <w:proofErr w:type="gramStart"/>
      <w:r w:rsidRPr="00D80B9B">
        <w:rPr>
          <w:sz w:val="26"/>
          <w:szCs w:val="26"/>
        </w:rPr>
        <w:t>Настоящий Порядок устанавливает процедуру и условия предоставления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480AA9">
        <w:rPr>
          <w:sz w:val="26"/>
          <w:szCs w:val="26"/>
        </w:rPr>
        <w:t>,</w:t>
      </w:r>
      <w:r w:rsidRPr="00D80B9B">
        <w:rPr>
          <w:sz w:val="26"/>
          <w:szCs w:val="26"/>
        </w:rPr>
        <w:t xml:space="preserve"> из бюджета Республики Карелия (далее – субсидия).  </w:t>
      </w:r>
      <w:proofErr w:type="gramEnd"/>
    </w:p>
    <w:p w:rsidR="00D80B9B" w:rsidRPr="00D80B9B" w:rsidRDefault="00D80B9B" w:rsidP="00D80B9B">
      <w:pPr>
        <w:ind w:firstLine="708"/>
        <w:jc w:val="both"/>
        <w:rPr>
          <w:sz w:val="26"/>
          <w:szCs w:val="26"/>
        </w:rPr>
      </w:pPr>
      <w:r w:rsidRPr="00D80B9B">
        <w:rPr>
          <w:sz w:val="26"/>
          <w:szCs w:val="26"/>
        </w:rPr>
        <w:t>2. Целью предоставления субсидии является компенсация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</w:t>
      </w:r>
    </w:p>
    <w:p w:rsidR="00D80B9B" w:rsidRPr="00D80B9B" w:rsidRDefault="00D80B9B" w:rsidP="00D80B9B">
      <w:pPr>
        <w:ind w:firstLine="708"/>
        <w:jc w:val="both"/>
        <w:rPr>
          <w:sz w:val="26"/>
          <w:szCs w:val="26"/>
        </w:rPr>
      </w:pPr>
      <w:r w:rsidRPr="00D80B9B">
        <w:rPr>
          <w:sz w:val="26"/>
          <w:szCs w:val="26"/>
        </w:rPr>
        <w:t xml:space="preserve">3.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Государственному комитету Республики Карелия по ценам и тарифам, являющемуся главным распорядителем средств бюджета Республики Карелия (далее – главный распорядитель). </w:t>
      </w:r>
    </w:p>
    <w:p w:rsidR="00D80B9B" w:rsidRPr="00D80B9B" w:rsidRDefault="00D80B9B" w:rsidP="00D80B9B">
      <w:pPr>
        <w:ind w:firstLine="709"/>
        <w:jc w:val="both"/>
        <w:rPr>
          <w:sz w:val="26"/>
          <w:szCs w:val="26"/>
        </w:rPr>
      </w:pPr>
      <w:r w:rsidRPr="00D80B9B">
        <w:rPr>
          <w:sz w:val="26"/>
          <w:szCs w:val="26"/>
        </w:rPr>
        <w:t xml:space="preserve">4. </w:t>
      </w:r>
      <w:proofErr w:type="gramStart"/>
      <w:r w:rsidRPr="00D80B9B">
        <w:rPr>
          <w:sz w:val="26"/>
          <w:szCs w:val="26"/>
        </w:rPr>
        <w:t>Предоставление субсидии осуществляется на основании соглашения (договора) о предоставлении субсидии, заключаемого главным распорядителем с юридическим лицом (за исключением государственн</w:t>
      </w:r>
      <w:r w:rsidR="00C97F2E">
        <w:rPr>
          <w:sz w:val="26"/>
          <w:szCs w:val="26"/>
        </w:rPr>
        <w:t>ых</w:t>
      </w:r>
      <w:r w:rsidRPr="00D80B9B">
        <w:rPr>
          <w:sz w:val="26"/>
          <w:szCs w:val="26"/>
        </w:rPr>
        <w:t xml:space="preserve"> (муниципальн</w:t>
      </w:r>
      <w:r w:rsidR="00C97F2E">
        <w:rPr>
          <w:sz w:val="26"/>
          <w:szCs w:val="26"/>
        </w:rPr>
        <w:t>ых</w:t>
      </w:r>
      <w:r w:rsidRPr="00D80B9B">
        <w:rPr>
          <w:sz w:val="26"/>
          <w:szCs w:val="26"/>
        </w:rPr>
        <w:t>) учреждени</w:t>
      </w:r>
      <w:r w:rsidR="00C97F2E">
        <w:rPr>
          <w:sz w:val="26"/>
          <w:szCs w:val="26"/>
        </w:rPr>
        <w:t>й</w:t>
      </w:r>
      <w:r w:rsidRPr="00D80B9B">
        <w:rPr>
          <w:sz w:val="26"/>
          <w:szCs w:val="26"/>
        </w:rPr>
        <w:t>), индивидуальным предпринимателем, а также физическим лицом – производителем товаров, работ, услуг</w:t>
      </w:r>
      <w:r w:rsidR="00480AA9">
        <w:rPr>
          <w:sz w:val="26"/>
          <w:szCs w:val="26"/>
        </w:rPr>
        <w:t>,</w:t>
      </w:r>
      <w:r w:rsidRPr="00D80B9B">
        <w:rPr>
          <w:sz w:val="26"/>
          <w:szCs w:val="26"/>
        </w:rPr>
        <w:t xml:space="preserve"> в соответствии с типовой формой, установленной Министерством финансов Республики Карелия (далее – соглашение).</w:t>
      </w:r>
      <w:proofErr w:type="gramEnd"/>
    </w:p>
    <w:p w:rsidR="00D80B9B" w:rsidRPr="00D80B9B" w:rsidRDefault="00D80B9B" w:rsidP="00D80B9B">
      <w:pPr>
        <w:ind w:firstLine="709"/>
        <w:jc w:val="both"/>
        <w:rPr>
          <w:sz w:val="26"/>
          <w:szCs w:val="26"/>
        </w:rPr>
      </w:pPr>
      <w:r w:rsidRPr="00D80B9B">
        <w:rPr>
          <w:sz w:val="26"/>
          <w:szCs w:val="26"/>
        </w:rPr>
        <w:t>5. Критериями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 являются:</w:t>
      </w:r>
    </w:p>
    <w:p w:rsidR="00D80B9B" w:rsidRDefault="00D80B9B" w:rsidP="00D80B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осуществление юридическим лицом, индивидуальным предпринимателем, физическим лицом </w:t>
      </w:r>
      <w:r w:rsidR="004750EF">
        <w:rPr>
          <w:rFonts w:ascii="Times New Roman" w:hAnsi="Times New Roman" w:cs="Times New Roman"/>
          <w:sz w:val="26"/>
          <w:szCs w:val="26"/>
        </w:rPr>
        <w:t>–</w:t>
      </w:r>
      <w:r w:rsidRPr="00D80B9B">
        <w:rPr>
          <w:rFonts w:ascii="Times New Roman" w:hAnsi="Times New Roman" w:cs="Times New Roman"/>
          <w:sz w:val="26"/>
          <w:szCs w:val="26"/>
        </w:rPr>
        <w:t xml:space="preserve"> производител</w:t>
      </w:r>
      <w:r w:rsidR="00480AA9">
        <w:rPr>
          <w:rFonts w:ascii="Times New Roman" w:hAnsi="Times New Roman" w:cs="Times New Roman"/>
          <w:sz w:val="26"/>
          <w:szCs w:val="26"/>
        </w:rPr>
        <w:t>ем</w:t>
      </w:r>
      <w:r w:rsidRPr="00D80B9B">
        <w:rPr>
          <w:rFonts w:ascii="Times New Roman" w:hAnsi="Times New Roman" w:cs="Times New Roman"/>
          <w:sz w:val="26"/>
          <w:szCs w:val="26"/>
        </w:rPr>
        <w:t xml:space="preserve"> товаров, работ, услуг деятельности по распределению газообразного топлива на территории Республики Карелия;  </w:t>
      </w:r>
    </w:p>
    <w:p w:rsidR="004750EF" w:rsidRPr="00D80B9B" w:rsidRDefault="004750EF" w:rsidP="00D80B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lastRenderedPageBreak/>
        <w:t xml:space="preserve"> наличие разницы между  утвержденной экономически обоснованной ценой на сжиженный газ, реализуемый населению для бытовых нужд, для соответствующей категории (группы) потребителей и утвержденной розничной ценой на сжиженный газ, реализуемый населению для бытовых нужд, для соответствующей категории (группы) потребителей с учетом ограничения по темпу роста платы граждан за коммунальные услуги.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6.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должны соответствовать на дату обращения за предоставлением субсидии  следующим требованиям: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возврату в бюджет Республики Карелия субсидий, 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не должны находиться в процессе реорганизации, ликвидации, банкротства и не должны иметь ограничени</w:t>
      </w:r>
      <w:r w:rsidR="00480AA9">
        <w:rPr>
          <w:rFonts w:ascii="Times New Roman" w:hAnsi="Times New Roman" w:cs="Times New Roman"/>
          <w:sz w:val="26"/>
          <w:szCs w:val="26"/>
        </w:rPr>
        <w:t>й</w:t>
      </w:r>
      <w:r w:rsidRPr="00D80B9B">
        <w:rPr>
          <w:rFonts w:ascii="Times New Roman" w:hAnsi="Times New Roman" w:cs="Times New Roman"/>
          <w:sz w:val="26"/>
          <w:szCs w:val="26"/>
        </w:rPr>
        <w:t xml:space="preserve"> на осуществление хозяйственной деятельности;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B9B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 – производители товаров, работ, услуг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не должны получать средства из бюджета Республики Карелия в соответствии с иными нормативными правовыми актами на цели, указанные в пункте </w:t>
      </w:r>
      <w:r w:rsidR="004750EF">
        <w:rPr>
          <w:rFonts w:ascii="Times New Roman" w:hAnsi="Times New Roman" w:cs="Times New Roman"/>
          <w:sz w:val="26"/>
          <w:szCs w:val="26"/>
        </w:rPr>
        <w:t>2</w:t>
      </w:r>
      <w:r w:rsidRPr="00D80B9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C97F2E">
        <w:rPr>
          <w:rFonts w:ascii="Times New Roman" w:hAnsi="Times New Roman" w:cs="Times New Roman"/>
          <w:sz w:val="26"/>
          <w:szCs w:val="26"/>
        </w:rPr>
        <w:t xml:space="preserve">дате </w:t>
      </w:r>
      <w:r w:rsidRPr="00D80B9B">
        <w:rPr>
          <w:rFonts w:ascii="Times New Roman" w:hAnsi="Times New Roman" w:cs="Times New Roman"/>
          <w:sz w:val="26"/>
          <w:szCs w:val="26"/>
        </w:rPr>
        <w:t>обращени</w:t>
      </w:r>
      <w:r w:rsidR="00C97F2E">
        <w:rPr>
          <w:rFonts w:ascii="Times New Roman" w:hAnsi="Times New Roman" w:cs="Times New Roman"/>
          <w:sz w:val="26"/>
          <w:szCs w:val="26"/>
        </w:rPr>
        <w:t>я</w:t>
      </w:r>
      <w:r w:rsidRPr="00D80B9B">
        <w:rPr>
          <w:rFonts w:ascii="Times New Roman" w:hAnsi="Times New Roman" w:cs="Times New Roman"/>
          <w:sz w:val="26"/>
          <w:szCs w:val="26"/>
        </w:rPr>
        <w:t xml:space="preserve"> </w:t>
      </w:r>
      <w:r w:rsidR="00C97F2E">
        <w:rPr>
          <w:rFonts w:ascii="Times New Roman" w:hAnsi="Times New Roman" w:cs="Times New Roman"/>
          <w:sz w:val="26"/>
          <w:szCs w:val="26"/>
        </w:rPr>
        <w:t>за</w:t>
      </w:r>
      <w:r w:rsidRPr="00D80B9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C97F2E">
        <w:rPr>
          <w:rFonts w:ascii="Times New Roman" w:hAnsi="Times New Roman" w:cs="Times New Roman"/>
          <w:sz w:val="26"/>
          <w:szCs w:val="26"/>
        </w:rPr>
        <w:t>ем</w:t>
      </w:r>
      <w:r w:rsidRPr="00D80B9B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480AA9">
        <w:rPr>
          <w:rFonts w:ascii="Times New Roman" w:hAnsi="Times New Roman" w:cs="Times New Roman"/>
          <w:sz w:val="26"/>
          <w:szCs w:val="26"/>
        </w:rPr>
        <w:t>и</w:t>
      </w:r>
      <w:r w:rsidRPr="00D80B9B">
        <w:rPr>
          <w:rFonts w:ascii="Times New Roman" w:hAnsi="Times New Roman" w:cs="Times New Roman"/>
          <w:sz w:val="26"/>
          <w:szCs w:val="26"/>
        </w:rPr>
        <w:t>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7. Субсидия предоставляется при соблюдении следующего условия: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B9B">
        <w:rPr>
          <w:rFonts w:ascii="Times New Roman" w:hAnsi="Times New Roman" w:cs="Times New Roman"/>
          <w:sz w:val="26"/>
          <w:szCs w:val="26"/>
        </w:rPr>
        <w:t xml:space="preserve">запрет приобретения юридическими лицами (за исключением государственных (муниципальных) учреждений)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D80B9B">
        <w:rPr>
          <w:rFonts w:ascii="Times New Roman" w:hAnsi="Times New Roman" w:cs="Times New Roman"/>
          <w:sz w:val="26"/>
          <w:szCs w:val="26"/>
        </w:rPr>
        <w:lastRenderedPageBreak/>
        <w:t>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D80B9B" w:rsidRPr="00D80B9B" w:rsidRDefault="00D80B9B" w:rsidP="00D80B9B">
      <w:pPr>
        <w:ind w:firstLine="708"/>
        <w:jc w:val="both"/>
        <w:rPr>
          <w:sz w:val="26"/>
          <w:szCs w:val="26"/>
        </w:rPr>
      </w:pPr>
      <w:r w:rsidRPr="00D80B9B">
        <w:rPr>
          <w:sz w:val="26"/>
          <w:szCs w:val="26"/>
        </w:rPr>
        <w:t xml:space="preserve">8. Для получения субсидии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представляют главному распорядителю заявку по форме согласно приложению  1 к настоящему Порядку, </w:t>
      </w:r>
      <w:proofErr w:type="gramStart"/>
      <w:r w:rsidRPr="00D80B9B">
        <w:rPr>
          <w:sz w:val="26"/>
          <w:szCs w:val="26"/>
        </w:rPr>
        <w:t>к</w:t>
      </w:r>
      <w:proofErr w:type="gramEnd"/>
      <w:r w:rsidRPr="00D80B9B">
        <w:rPr>
          <w:sz w:val="26"/>
          <w:szCs w:val="26"/>
        </w:rPr>
        <w:t xml:space="preserve"> которой прилагаются следующие документы:</w:t>
      </w:r>
    </w:p>
    <w:p w:rsidR="00D80B9B" w:rsidRPr="00D80B9B" w:rsidRDefault="00D80B9B" w:rsidP="00D80B9B">
      <w:pPr>
        <w:ind w:firstLine="567"/>
        <w:jc w:val="both"/>
        <w:rPr>
          <w:sz w:val="26"/>
          <w:szCs w:val="26"/>
        </w:rPr>
      </w:pPr>
      <w:r w:rsidRPr="00D80B9B">
        <w:rPr>
          <w:sz w:val="26"/>
          <w:szCs w:val="26"/>
        </w:rPr>
        <w:t>сведения о юридическом лице (за исключением государственных (муниципальных) учреждений), индивидуальном предпринимателе, а также физическом лице – производителе товаров, работ, услуг по форме согласно приложению 2 к настоящему Порядку;</w:t>
      </w:r>
    </w:p>
    <w:p w:rsidR="00D80B9B" w:rsidRPr="00D80B9B" w:rsidRDefault="00D80B9B" w:rsidP="00D80B9B">
      <w:pPr>
        <w:ind w:firstLine="567"/>
        <w:jc w:val="both"/>
        <w:rPr>
          <w:sz w:val="26"/>
          <w:szCs w:val="26"/>
        </w:rPr>
      </w:pPr>
      <w:r w:rsidRPr="00D80B9B">
        <w:rPr>
          <w:sz w:val="26"/>
          <w:szCs w:val="26"/>
        </w:rPr>
        <w:t>копия приказа о назначении руководителя (для юридических лиц (за исключением государственных (муниципальных) учреждений);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заверенная юридическим лицом, индивидуальным предпринимателем или физическим лицом – производител</w:t>
      </w:r>
      <w:r w:rsidR="00480AA9">
        <w:rPr>
          <w:rFonts w:ascii="Times New Roman" w:hAnsi="Times New Roman" w:cs="Times New Roman"/>
          <w:sz w:val="26"/>
          <w:szCs w:val="26"/>
        </w:rPr>
        <w:t>ем</w:t>
      </w:r>
      <w:r w:rsidRPr="00D80B9B">
        <w:rPr>
          <w:rFonts w:ascii="Times New Roman" w:hAnsi="Times New Roman" w:cs="Times New Roman"/>
          <w:sz w:val="26"/>
          <w:szCs w:val="26"/>
        </w:rPr>
        <w:t xml:space="preserve"> товаров, работ, услуг справка, подтверждающая соответствие юридического лица (за исключением </w:t>
      </w:r>
      <w:proofErr w:type="spellStart"/>
      <w:proofErr w:type="gramStart"/>
      <w:r w:rsidRPr="00D80B9B">
        <w:rPr>
          <w:rFonts w:ascii="Times New Roman" w:hAnsi="Times New Roman" w:cs="Times New Roman"/>
          <w:sz w:val="26"/>
          <w:szCs w:val="26"/>
        </w:rPr>
        <w:t>государст</w:t>
      </w:r>
      <w:r w:rsidR="004750EF">
        <w:rPr>
          <w:rFonts w:ascii="Times New Roman" w:hAnsi="Times New Roman" w:cs="Times New Roman"/>
          <w:sz w:val="26"/>
          <w:szCs w:val="26"/>
        </w:rPr>
        <w:t>-</w:t>
      </w:r>
      <w:r w:rsidRPr="00D80B9B">
        <w:rPr>
          <w:rFonts w:ascii="Times New Roman" w:hAnsi="Times New Roman" w:cs="Times New Roman"/>
          <w:sz w:val="26"/>
          <w:szCs w:val="26"/>
        </w:rPr>
        <w:t>венных</w:t>
      </w:r>
      <w:proofErr w:type="spellEnd"/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(муниципальных) учреждений), индивидуального предпринимателя или физического лица на дату обращения </w:t>
      </w:r>
      <w:r w:rsidR="00C97F2E">
        <w:rPr>
          <w:rFonts w:ascii="Times New Roman" w:hAnsi="Times New Roman" w:cs="Times New Roman"/>
          <w:sz w:val="26"/>
          <w:szCs w:val="26"/>
        </w:rPr>
        <w:t>за</w:t>
      </w:r>
      <w:r w:rsidRPr="00D80B9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C97F2E">
        <w:rPr>
          <w:rFonts w:ascii="Times New Roman" w:hAnsi="Times New Roman" w:cs="Times New Roman"/>
          <w:sz w:val="26"/>
          <w:szCs w:val="26"/>
        </w:rPr>
        <w:t>ем</w:t>
      </w:r>
      <w:r w:rsidRPr="00D80B9B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4750EF">
        <w:rPr>
          <w:rFonts w:ascii="Times New Roman" w:hAnsi="Times New Roman" w:cs="Times New Roman"/>
          <w:sz w:val="26"/>
          <w:szCs w:val="26"/>
        </w:rPr>
        <w:t xml:space="preserve">критериям отбора, требованиям и </w:t>
      </w:r>
      <w:r w:rsidRPr="00D80B9B">
        <w:rPr>
          <w:rFonts w:ascii="Times New Roman" w:hAnsi="Times New Roman" w:cs="Times New Roman"/>
          <w:sz w:val="26"/>
          <w:szCs w:val="26"/>
        </w:rPr>
        <w:t xml:space="preserve">условиям, </w:t>
      </w:r>
      <w:r w:rsidR="004750EF">
        <w:rPr>
          <w:rFonts w:ascii="Times New Roman" w:hAnsi="Times New Roman" w:cs="Times New Roman"/>
          <w:sz w:val="26"/>
          <w:szCs w:val="26"/>
        </w:rPr>
        <w:t xml:space="preserve">определенным </w:t>
      </w:r>
      <w:r w:rsidRPr="00D80B9B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750EF">
        <w:rPr>
          <w:rFonts w:ascii="Times New Roman" w:hAnsi="Times New Roman" w:cs="Times New Roman"/>
          <w:sz w:val="26"/>
          <w:szCs w:val="26"/>
        </w:rPr>
        <w:t>им</w:t>
      </w:r>
      <w:r w:rsidRPr="00D80B9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4750EF">
        <w:rPr>
          <w:rFonts w:ascii="Times New Roman" w:hAnsi="Times New Roman" w:cs="Times New Roman"/>
          <w:sz w:val="26"/>
          <w:szCs w:val="26"/>
        </w:rPr>
        <w:t>ом</w:t>
      </w:r>
      <w:r w:rsidRPr="00D80B9B">
        <w:rPr>
          <w:rFonts w:ascii="Times New Roman" w:hAnsi="Times New Roman" w:cs="Times New Roman"/>
          <w:sz w:val="26"/>
          <w:szCs w:val="26"/>
        </w:rPr>
        <w:t>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заверенная юридическим лицом (за исключением государственн</w:t>
      </w:r>
      <w:r w:rsidR="00480AA9">
        <w:rPr>
          <w:rFonts w:ascii="Times New Roman" w:hAnsi="Times New Roman" w:cs="Times New Roman"/>
          <w:sz w:val="26"/>
          <w:szCs w:val="26"/>
        </w:rPr>
        <w:t>ых</w:t>
      </w:r>
      <w:r w:rsidRPr="00D80B9B">
        <w:rPr>
          <w:rFonts w:ascii="Times New Roman" w:hAnsi="Times New Roman" w:cs="Times New Roman"/>
          <w:sz w:val="26"/>
          <w:szCs w:val="26"/>
        </w:rPr>
        <w:t xml:space="preserve"> (муниципальн</w:t>
      </w:r>
      <w:r w:rsidR="00480AA9">
        <w:rPr>
          <w:rFonts w:ascii="Times New Roman" w:hAnsi="Times New Roman" w:cs="Times New Roman"/>
          <w:sz w:val="26"/>
          <w:szCs w:val="26"/>
        </w:rPr>
        <w:t>ых</w:t>
      </w:r>
      <w:r w:rsidRPr="00D80B9B">
        <w:rPr>
          <w:rFonts w:ascii="Times New Roman" w:hAnsi="Times New Roman" w:cs="Times New Roman"/>
          <w:sz w:val="26"/>
          <w:szCs w:val="26"/>
        </w:rPr>
        <w:t>) учреждени</w:t>
      </w:r>
      <w:r w:rsidR="00480AA9">
        <w:rPr>
          <w:rFonts w:ascii="Times New Roman" w:hAnsi="Times New Roman" w:cs="Times New Roman"/>
          <w:sz w:val="26"/>
          <w:szCs w:val="26"/>
        </w:rPr>
        <w:t>й</w:t>
      </w:r>
      <w:r w:rsidRPr="00D80B9B">
        <w:rPr>
          <w:rFonts w:ascii="Times New Roman" w:hAnsi="Times New Roman" w:cs="Times New Roman"/>
          <w:sz w:val="26"/>
          <w:szCs w:val="26"/>
        </w:rPr>
        <w:t>), индивидуальным предпринимателем, а также физическим лицом – производителем товаров, работ, услуг справка о состоянии расчетов по налогам, сборам и иным обязательным платежам в бюджеты бюджетной системы Российской Федерации по состоянию на дату обращения за предоставлением субсидии;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документы, подтверждающие полномочие заявителя действовать от имени юридического лица (за исключением государственных (муниципальных) учреждений), индивидуального предпринимателя или физического лица – производителя товаров, работ, услуг (в случае если заявка подается иным уполномоченным лицом);</w:t>
      </w:r>
    </w:p>
    <w:p w:rsidR="00D80B9B" w:rsidRPr="004750EF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0EF">
        <w:rPr>
          <w:rFonts w:ascii="Times New Roman" w:hAnsi="Times New Roman" w:cs="Times New Roman"/>
          <w:sz w:val="26"/>
          <w:szCs w:val="26"/>
        </w:rPr>
        <w:t xml:space="preserve">график погашения задолженности по не исполненной в срок обязанности по уплате налогов, сборов и других обязательных платежей в бюджеты бюджетной системы Российской Федерации, а также задолженности по уплате налога на доходы физических лиц по состоянию на дату обращения </w:t>
      </w:r>
      <w:r w:rsidR="00C97F2E">
        <w:rPr>
          <w:rFonts w:ascii="Times New Roman" w:hAnsi="Times New Roman" w:cs="Times New Roman"/>
          <w:sz w:val="26"/>
          <w:szCs w:val="26"/>
        </w:rPr>
        <w:t>за</w:t>
      </w:r>
      <w:r w:rsidRPr="004750E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C97F2E">
        <w:rPr>
          <w:rFonts w:ascii="Times New Roman" w:hAnsi="Times New Roman" w:cs="Times New Roman"/>
          <w:sz w:val="26"/>
          <w:szCs w:val="26"/>
        </w:rPr>
        <w:t>ем</w:t>
      </w:r>
      <w:r w:rsidRPr="004750EF">
        <w:rPr>
          <w:rFonts w:ascii="Times New Roman" w:hAnsi="Times New Roman" w:cs="Times New Roman"/>
          <w:sz w:val="26"/>
          <w:szCs w:val="26"/>
        </w:rPr>
        <w:t xml:space="preserve"> субсидии (в случае наличия у 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</w:t>
      </w:r>
      <w:r w:rsidR="00480AA9">
        <w:rPr>
          <w:rFonts w:ascii="Times New Roman" w:hAnsi="Times New Roman" w:cs="Times New Roman"/>
          <w:sz w:val="26"/>
          <w:szCs w:val="26"/>
        </w:rPr>
        <w:t xml:space="preserve">я </w:t>
      </w:r>
      <w:r w:rsidRPr="004750EF">
        <w:rPr>
          <w:rFonts w:ascii="Times New Roman" w:hAnsi="Times New Roman" w:cs="Times New Roman"/>
          <w:sz w:val="26"/>
          <w:szCs w:val="26"/>
        </w:rPr>
        <w:t>товаров</w:t>
      </w:r>
      <w:proofErr w:type="gramEnd"/>
      <w:r w:rsidRPr="004750EF">
        <w:rPr>
          <w:rFonts w:ascii="Times New Roman" w:hAnsi="Times New Roman" w:cs="Times New Roman"/>
          <w:sz w:val="26"/>
          <w:szCs w:val="26"/>
        </w:rPr>
        <w:t>, работ, услуг указанной задолженности).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9. Главный распорядитель в течение 20 рабочих дней со дня поступления документов, указанных в пункте 8 настоящего Порядка, осуществляет их рассмотрение, а также определяет соответствие критериям отбора, требованиям и условиям, установленным настоящим Порядком.</w:t>
      </w:r>
    </w:p>
    <w:p w:rsid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На основании результатов рассмотрения документов, указанных в пункте 8 настоящего Порядка, главным распорядителем принимается решение о заключении (отказе в заключени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) соглашения, которое оформляется приказом главного распорядителя. </w:t>
      </w:r>
    </w:p>
    <w:p w:rsidR="004750EF" w:rsidRPr="00D80B9B" w:rsidRDefault="004750EF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Соглашение заключается в течение 10 рабочих дней со дня принятия главным распорядителем решения о его заключении.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10. Основаниями для отказа в предоставлении субсидии являются:</w:t>
      </w:r>
    </w:p>
    <w:p w:rsidR="00D80B9B" w:rsidRPr="00D80B9B" w:rsidRDefault="00D80B9B" w:rsidP="00D80B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B9B">
        <w:rPr>
          <w:rFonts w:ascii="Times New Roman" w:hAnsi="Times New Roman" w:cs="Times New Roman"/>
          <w:sz w:val="26"/>
          <w:szCs w:val="26"/>
        </w:rPr>
        <w:t>несоответствие представленных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документов требованиям, определенным пунктом 8 настоящего Порядка, или представление не в полном объеме указанных документов;</w:t>
      </w:r>
      <w:proofErr w:type="gramEnd"/>
    </w:p>
    <w:p w:rsidR="00D80B9B" w:rsidRPr="00D80B9B" w:rsidRDefault="00D80B9B" w:rsidP="00D80B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недостоверность представленной юридическим лицом (за исключением государственного (муниципального) учреждения), индивидуальным предпринимателем, а также физическим лицом – производителем товаров, работ, услуг информации;</w:t>
      </w:r>
    </w:p>
    <w:p w:rsidR="00D80B9B" w:rsidRPr="00D80B9B" w:rsidRDefault="00D80B9B" w:rsidP="00D80B9B">
      <w:pPr>
        <w:jc w:val="both"/>
        <w:rPr>
          <w:sz w:val="26"/>
          <w:szCs w:val="26"/>
        </w:rPr>
      </w:pPr>
      <w:r w:rsidRPr="00D80B9B">
        <w:rPr>
          <w:sz w:val="26"/>
          <w:szCs w:val="26"/>
        </w:rPr>
        <w:t xml:space="preserve">        </w:t>
      </w:r>
      <w:proofErr w:type="gramStart"/>
      <w:r w:rsidRPr="00D80B9B">
        <w:rPr>
          <w:sz w:val="26"/>
          <w:szCs w:val="26"/>
        </w:rPr>
        <w:t xml:space="preserve">несоответствие 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услуг критериям отбора, требованиям и условиям, </w:t>
      </w:r>
      <w:r w:rsidR="00C97F2E">
        <w:rPr>
          <w:sz w:val="26"/>
          <w:szCs w:val="26"/>
        </w:rPr>
        <w:t>установленным</w:t>
      </w:r>
      <w:r w:rsidRPr="00D80B9B">
        <w:rPr>
          <w:sz w:val="26"/>
          <w:szCs w:val="26"/>
        </w:rPr>
        <w:t xml:space="preserve"> настоящ</w:t>
      </w:r>
      <w:r w:rsidR="00C97F2E">
        <w:rPr>
          <w:sz w:val="26"/>
          <w:szCs w:val="26"/>
        </w:rPr>
        <w:t>им</w:t>
      </w:r>
      <w:r w:rsidRPr="00D80B9B">
        <w:rPr>
          <w:sz w:val="26"/>
          <w:szCs w:val="26"/>
        </w:rPr>
        <w:t xml:space="preserve"> Порядк</w:t>
      </w:r>
      <w:r w:rsidR="00C97F2E">
        <w:rPr>
          <w:sz w:val="26"/>
          <w:szCs w:val="26"/>
        </w:rPr>
        <w:t>ом</w:t>
      </w:r>
      <w:r w:rsidRPr="00D80B9B">
        <w:rPr>
          <w:sz w:val="26"/>
          <w:szCs w:val="26"/>
        </w:rPr>
        <w:t>.</w:t>
      </w:r>
      <w:proofErr w:type="gramEnd"/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11. Размер субсидии определяется в соответствии с Порядком расчета размера субсидии  согласно приложению 3 к настоящему Порядку. 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12. Перечисление субсидии на расчетные счета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открытые в учреждениях Центрального банка Российской Федерации или кредитных организациях</w:t>
      </w:r>
      <w:r w:rsidR="000E356E">
        <w:rPr>
          <w:rFonts w:ascii="Times New Roman" w:hAnsi="Times New Roman" w:cs="Times New Roman"/>
          <w:sz w:val="26"/>
          <w:szCs w:val="26"/>
        </w:rPr>
        <w:t>,</w:t>
      </w:r>
      <w:r w:rsidRPr="00D80B9B">
        <w:rPr>
          <w:rFonts w:ascii="Times New Roman" w:hAnsi="Times New Roman" w:cs="Times New Roman"/>
          <w:sz w:val="26"/>
          <w:szCs w:val="26"/>
        </w:rPr>
        <w:t xml:space="preserve"> производится ежеквартально в 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доведенных до главного распорядителя лимитов бюджетных обязательств.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13. Субсидия направляется на осуществление регулируемой деятельности для компенсации части потерь в доходах, связанных с регулированием розничных цен на сжиженный газ, реализуемый населению для бытовых нужд.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14. Показатели результативности предоставления субсидии, порядок, сроки и формы предоставления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отчетности о достижении установленных показателей результативности предоставления субсидии, а также иных отчетов устанавливаются главным распорядителем в соглашении.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 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 xml:space="preserve">В случае нарушения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условий предоставления субсидии, выявленных по фактам проверок, проведенных главным распорядителем и органом финансового контроля,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осуществляют возврат полученной субсидии в </w:t>
      </w:r>
      <w:r w:rsidRPr="00D80B9B">
        <w:rPr>
          <w:rFonts w:ascii="Times New Roman" w:hAnsi="Times New Roman" w:cs="Times New Roman"/>
          <w:sz w:val="26"/>
          <w:szCs w:val="26"/>
        </w:rPr>
        <w:lastRenderedPageBreak/>
        <w:t>полном объеме в бюджет</w:t>
      </w:r>
      <w:proofErr w:type="gramEnd"/>
      <w:r w:rsidRPr="00D80B9B">
        <w:rPr>
          <w:rFonts w:ascii="Times New Roman" w:hAnsi="Times New Roman" w:cs="Times New Roman"/>
          <w:sz w:val="26"/>
          <w:szCs w:val="26"/>
        </w:rPr>
        <w:t xml:space="preserve"> Республики Карелия по коду доходов бюджетной классификации, указанному в соглашении, в течение 10 дней со дня получения акта проверки главного распорядителя или органа финансового контроля.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D80B9B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D80B9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80B9B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субсидии, установленных в соглашении, </w:t>
      </w:r>
      <w:r w:rsidR="00480AA9" w:rsidRPr="00D80B9B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</w:t>
      </w:r>
      <w:r w:rsidRPr="00D80B9B">
        <w:rPr>
          <w:rFonts w:ascii="Times New Roman" w:hAnsi="Times New Roman" w:cs="Times New Roman"/>
          <w:sz w:val="26"/>
          <w:szCs w:val="26"/>
        </w:rPr>
        <w:t>осуществляют возврат полученной субсидии в полном объеме в бюджет Республики Карелия по коду доходов бюджетной классификации, указанному в соглашении, в течение 10 дней со дня проверки отчета главным распорядителем.</w:t>
      </w:r>
      <w:proofErr w:type="gramEnd"/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18. Не</w:t>
      </w:r>
      <w:r w:rsidR="00480AA9">
        <w:rPr>
          <w:rFonts w:ascii="Times New Roman" w:hAnsi="Times New Roman" w:cs="Times New Roman"/>
          <w:sz w:val="26"/>
          <w:szCs w:val="26"/>
        </w:rPr>
        <w:t xml:space="preserve"> </w:t>
      </w:r>
      <w:r w:rsidRPr="00D80B9B">
        <w:rPr>
          <w:rFonts w:ascii="Times New Roman" w:hAnsi="Times New Roman" w:cs="Times New Roman"/>
          <w:sz w:val="26"/>
          <w:szCs w:val="26"/>
        </w:rPr>
        <w:t>использованный в отчетном финансовом году остаток субсидии подлежит возврату в бюджет Республики Карелия.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B9B">
        <w:rPr>
          <w:rFonts w:ascii="Times New Roman" w:hAnsi="Times New Roman" w:cs="Times New Roman"/>
          <w:sz w:val="26"/>
          <w:szCs w:val="26"/>
        </w:rPr>
        <w:t>19.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D80B9B" w:rsidRPr="000E356E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>20. Выплата субсидии может быть приостановлена в случае неисполнения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</w:t>
      </w:r>
      <w:r w:rsidR="00480AA9">
        <w:rPr>
          <w:rFonts w:ascii="Times New Roman" w:hAnsi="Times New Roman" w:cs="Times New Roman"/>
          <w:sz w:val="26"/>
          <w:szCs w:val="26"/>
        </w:rPr>
        <w:t>ем</w:t>
      </w:r>
      <w:r w:rsidRPr="000E356E">
        <w:rPr>
          <w:rFonts w:ascii="Times New Roman" w:hAnsi="Times New Roman" w:cs="Times New Roman"/>
          <w:sz w:val="26"/>
          <w:szCs w:val="26"/>
        </w:rPr>
        <w:t xml:space="preserve"> товаров, работ, услуг графика погашения задолженности, представленного в соответствии с пунктом 8 настоящего Порядка, до исполнения указанных обязательств.</w:t>
      </w:r>
    </w:p>
    <w:p w:rsidR="00D80B9B" w:rsidRPr="00D80B9B" w:rsidRDefault="00D80B9B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56E" w:rsidRDefault="000E356E" w:rsidP="00D8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E356E" w:rsidSect="00C97F2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80B9B" w:rsidRDefault="00D80B9B" w:rsidP="00D80B9B">
      <w:pPr>
        <w:pStyle w:val="ConsPlusNormal"/>
        <w:jc w:val="right"/>
        <w:outlineLvl w:val="0"/>
      </w:pPr>
    </w:p>
    <w:p w:rsidR="00D80B9B" w:rsidRPr="000E356E" w:rsidRDefault="00D80B9B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>Приложение 1 к Порядку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предоставления субсидии на компенсацию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части потерь в доходах, связанных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с государственным регулированием </w:t>
      </w:r>
      <w:proofErr w:type="gramStart"/>
      <w:r w:rsidRPr="000E356E">
        <w:rPr>
          <w:rFonts w:ascii="Times New Roman" w:hAnsi="Times New Roman" w:cs="Times New Roman"/>
          <w:sz w:val="26"/>
          <w:szCs w:val="26"/>
        </w:rPr>
        <w:t>розничных</w:t>
      </w:r>
      <w:proofErr w:type="gramEnd"/>
      <w:r w:rsidRPr="000E3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цен на сжиженный газ, реализуемый населению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для бытовых нужд, юридическим лицам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E356E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лицам </w:t>
      </w:r>
      <w:r w:rsidR="00012ED2">
        <w:rPr>
          <w:rFonts w:ascii="Times New Roman" w:hAnsi="Times New Roman" w:cs="Times New Roman"/>
          <w:sz w:val="26"/>
          <w:szCs w:val="26"/>
        </w:rPr>
        <w:t>–</w:t>
      </w:r>
      <w:r w:rsidRPr="000E356E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</w:t>
      </w:r>
      <w:r w:rsidR="00480AA9">
        <w:rPr>
          <w:rFonts w:ascii="Times New Roman" w:hAnsi="Times New Roman" w:cs="Times New Roman"/>
          <w:sz w:val="26"/>
          <w:szCs w:val="26"/>
        </w:rPr>
        <w:t>,</w:t>
      </w:r>
      <w:r w:rsidRPr="000E35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0E356E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>из бюджета Республики Карелия                                                                                __________________________</w:t>
      </w:r>
    </w:p>
    <w:p w:rsidR="00D80B9B" w:rsidRPr="000E356E" w:rsidRDefault="00D80B9B" w:rsidP="00D80B9B">
      <w:pPr>
        <w:pStyle w:val="ConsPlusNonformat"/>
        <w:tabs>
          <w:tab w:val="left" w:pos="571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E35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gramStart"/>
      <w:r w:rsidRPr="000E356E">
        <w:rPr>
          <w:rFonts w:ascii="Times New Roman" w:hAnsi="Times New Roman" w:cs="Times New Roman"/>
          <w:sz w:val="26"/>
          <w:szCs w:val="26"/>
        </w:rPr>
        <w:t xml:space="preserve">(наименование главного распорядителя средств бюджета </w:t>
      </w:r>
      <w:proofErr w:type="gramEnd"/>
    </w:p>
    <w:p w:rsidR="00D80B9B" w:rsidRPr="00055E2D" w:rsidRDefault="00D80B9B" w:rsidP="00D80B9B">
      <w:pPr>
        <w:pStyle w:val="ConsPlusNonformat"/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356E">
        <w:rPr>
          <w:rFonts w:ascii="Times New Roman" w:hAnsi="Times New Roman" w:cs="Times New Roman"/>
          <w:sz w:val="26"/>
          <w:szCs w:val="26"/>
        </w:rPr>
        <w:t>Республики Карелия</w:t>
      </w:r>
      <w:r w:rsidR="00480AA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80B9B" w:rsidRDefault="00D80B9B" w:rsidP="00D80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9B" w:rsidRDefault="00D80B9B" w:rsidP="00D80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B9B" w:rsidRPr="006A1C81" w:rsidRDefault="00D80B9B" w:rsidP="00D80B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>ЗАЯВКА</w:t>
      </w:r>
    </w:p>
    <w:p w:rsidR="00D80B9B" w:rsidRPr="006A1C81" w:rsidRDefault="00D80B9B" w:rsidP="00D80B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52793" w:rsidRDefault="00D80B9B" w:rsidP="00D80B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A52793">
        <w:rPr>
          <w:rFonts w:ascii="Times New Roman" w:hAnsi="Times New Roman" w:cs="Times New Roman"/>
          <w:sz w:val="26"/>
          <w:szCs w:val="26"/>
        </w:rPr>
        <w:t>–</w:t>
      </w:r>
      <w:r w:rsidRPr="006A1C81">
        <w:rPr>
          <w:rFonts w:ascii="Times New Roman" w:hAnsi="Times New Roman" w:cs="Times New Roman"/>
          <w:sz w:val="26"/>
          <w:szCs w:val="26"/>
        </w:rPr>
        <w:t xml:space="preserve"> производителям товаров, </w:t>
      </w:r>
    </w:p>
    <w:p w:rsidR="00D80B9B" w:rsidRPr="006A1C81" w:rsidRDefault="00D80B9B" w:rsidP="00D80B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>работ, услуг</w:t>
      </w:r>
      <w:r w:rsidR="00480AA9">
        <w:rPr>
          <w:rFonts w:ascii="Times New Roman" w:hAnsi="Times New Roman" w:cs="Times New Roman"/>
          <w:sz w:val="26"/>
          <w:szCs w:val="26"/>
        </w:rPr>
        <w:t>,</w:t>
      </w:r>
      <w:r w:rsidRPr="006A1C81">
        <w:rPr>
          <w:rFonts w:ascii="Times New Roman" w:hAnsi="Times New Roman" w:cs="Times New Roman"/>
          <w:sz w:val="26"/>
          <w:szCs w:val="26"/>
        </w:rPr>
        <w:t xml:space="preserve"> из бюджета Республики Карелия</w:t>
      </w:r>
    </w:p>
    <w:p w:rsidR="00D80B9B" w:rsidRPr="006A1C81" w:rsidRDefault="00D80B9B" w:rsidP="00D80B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36CF" w:rsidRDefault="00D80B9B" w:rsidP="00480A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A1C81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</w:t>
      </w:r>
      <w:r w:rsidR="00A52793">
        <w:rPr>
          <w:rFonts w:ascii="Times New Roman" w:hAnsi="Times New Roman" w:cs="Times New Roman"/>
          <w:sz w:val="26"/>
          <w:szCs w:val="26"/>
        </w:rPr>
        <w:t>я</w:t>
      </w:r>
      <w:r w:rsidRPr="006A1C81">
        <w:rPr>
          <w:rFonts w:ascii="Times New Roman" w:hAnsi="Times New Roman" w:cs="Times New Roman"/>
          <w:sz w:val="26"/>
          <w:szCs w:val="26"/>
        </w:rPr>
        <w:t xml:space="preserve">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A52793">
        <w:rPr>
          <w:rFonts w:ascii="Times New Roman" w:hAnsi="Times New Roman" w:cs="Times New Roman"/>
          <w:sz w:val="26"/>
          <w:szCs w:val="26"/>
        </w:rPr>
        <w:t>–</w:t>
      </w:r>
      <w:r w:rsidRPr="006A1C81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</w:t>
      </w:r>
      <w:r w:rsidR="00480AA9">
        <w:rPr>
          <w:rFonts w:ascii="Times New Roman" w:hAnsi="Times New Roman" w:cs="Times New Roman"/>
          <w:sz w:val="26"/>
          <w:szCs w:val="26"/>
        </w:rPr>
        <w:t>,</w:t>
      </w:r>
      <w:r w:rsidRPr="006A1C81">
        <w:rPr>
          <w:rFonts w:ascii="Times New Roman" w:hAnsi="Times New Roman" w:cs="Times New Roman"/>
          <w:sz w:val="26"/>
          <w:szCs w:val="26"/>
        </w:rPr>
        <w:t xml:space="preserve"> из бюджета Республики Карелия, утвержденным постановлением Правительства Республики Карелия от </w:t>
      </w:r>
      <w:r w:rsidR="00A336CF">
        <w:rPr>
          <w:rFonts w:ascii="Times New Roman" w:hAnsi="Times New Roman" w:cs="Times New Roman"/>
          <w:sz w:val="26"/>
          <w:szCs w:val="26"/>
        </w:rPr>
        <w:t xml:space="preserve">23 января 2017 года </w:t>
      </w:r>
      <w:r w:rsidRPr="006A1C81">
        <w:rPr>
          <w:rFonts w:ascii="Times New Roman" w:hAnsi="Times New Roman" w:cs="Times New Roman"/>
          <w:sz w:val="26"/>
          <w:szCs w:val="26"/>
        </w:rPr>
        <w:t xml:space="preserve"> </w:t>
      </w:r>
      <w:r w:rsidR="00A336CF">
        <w:rPr>
          <w:rFonts w:ascii="Times New Roman" w:hAnsi="Times New Roman" w:cs="Times New Roman"/>
          <w:sz w:val="26"/>
          <w:szCs w:val="26"/>
        </w:rPr>
        <w:br/>
      </w:r>
      <w:r w:rsidRPr="006A1C81">
        <w:rPr>
          <w:rFonts w:ascii="Times New Roman" w:hAnsi="Times New Roman" w:cs="Times New Roman"/>
          <w:sz w:val="26"/>
          <w:szCs w:val="26"/>
        </w:rPr>
        <w:t xml:space="preserve">№ </w:t>
      </w:r>
      <w:r w:rsidR="00A336CF">
        <w:rPr>
          <w:rFonts w:ascii="Times New Roman" w:hAnsi="Times New Roman" w:cs="Times New Roman"/>
          <w:sz w:val="26"/>
          <w:szCs w:val="26"/>
        </w:rPr>
        <w:t>27-П</w:t>
      </w:r>
      <w:r w:rsidRPr="006A1C81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6A1C81">
        <w:rPr>
          <w:rFonts w:ascii="Times New Roman" w:hAnsi="Times New Roman" w:cs="Times New Roman"/>
          <w:sz w:val="26"/>
          <w:szCs w:val="26"/>
        </w:rPr>
        <w:t xml:space="preserve"> </w:t>
      </w:r>
      <w:r w:rsidR="00A52793">
        <w:rPr>
          <w:rFonts w:ascii="Times New Roman" w:hAnsi="Times New Roman" w:cs="Times New Roman"/>
          <w:sz w:val="26"/>
          <w:szCs w:val="26"/>
        </w:rPr>
        <w:t>–</w:t>
      </w:r>
      <w:r w:rsidRPr="006A1C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1C81">
        <w:rPr>
          <w:rFonts w:ascii="Times New Roman" w:hAnsi="Times New Roman" w:cs="Times New Roman"/>
          <w:sz w:val="26"/>
          <w:szCs w:val="26"/>
        </w:rPr>
        <w:t>Порядок),</w:t>
      </w:r>
      <w:r w:rsidR="00A5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52793" w:rsidRDefault="00A336CF" w:rsidP="00480A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279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A52793" w:rsidRPr="00A52793" w:rsidRDefault="00D80B9B" w:rsidP="008760A7">
      <w:pPr>
        <w:pStyle w:val="ConsPlusNonforma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793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 имя,  отчество   индивидуального предпринимателя, физического лица – производителя товаров, работ, услуг)</w:t>
      </w:r>
      <w:proofErr w:type="gramEnd"/>
    </w:p>
    <w:p w:rsidR="00A52793" w:rsidRDefault="00D80B9B" w:rsidP="00480A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>просит предоставить из бюджета Республики Карелия субсидию на  компенсацию части потерь в доходах, связанных с государственным регулированием розничных цен на сжиженный газ, реализуемый населению для бытовых нужд.</w:t>
      </w:r>
    </w:p>
    <w:p w:rsidR="006A1665" w:rsidRDefault="00D80B9B" w:rsidP="008760A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336CF">
        <w:rPr>
          <w:rFonts w:ascii="Times New Roman" w:hAnsi="Times New Roman" w:cs="Times New Roman"/>
          <w:sz w:val="26"/>
          <w:szCs w:val="26"/>
        </w:rPr>
        <w:t xml:space="preserve">   </w:t>
      </w:r>
      <w:r w:rsidRPr="006A1C81">
        <w:rPr>
          <w:rFonts w:ascii="Times New Roman" w:hAnsi="Times New Roman" w:cs="Times New Roman"/>
          <w:sz w:val="26"/>
          <w:szCs w:val="26"/>
        </w:rPr>
        <w:t>__________</w:t>
      </w:r>
      <w:r w:rsidR="008760A7">
        <w:rPr>
          <w:rFonts w:ascii="Times New Roman" w:hAnsi="Times New Roman" w:cs="Times New Roman"/>
          <w:sz w:val="26"/>
          <w:szCs w:val="26"/>
        </w:rPr>
        <w:t>_______</w:t>
      </w:r>
      <w:r w:rsidRPr="006A1C81">
        <w:rPr>
          <w:rFonts w:ascii="Times New Roman" w:hAnsi="Times New Roman" w:cs="Times New Roman"/>
          <w:sz w:val="26"/>
          <w:szCs w:val="26"/>
        </w:rPr>
        <w:t>____________________</w:t>
      </w:r>
      <w:r w:rsidR="00FE08E6">
        <w:rPr>
          <w:rFonts w:ascii="Times New Roman" w:hAnsi="Times New Roman" w:cs="Times New Roman"/>
          <w:sz w:val="26"/>
          <w:szCs w:val="26"/>
        </w:rPr>
        <w:t>__________________</w:t>
      </w:r>
    </w:p>
    <w:p w:rsidR="006A1665" w:rsidRDefault="00D80B9B" w:rsidP="008760A7">
      <w:pPr>
        <w:pStyle w:val="ConsPlusNonformat"/>
        <w:spacing w:after="120"/>
        <w:ind w:left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665">
        <w:rPr>
          <w:rFonts w:ascii="Times New Roman" w:hAnsi="Times New Roman" w:cs="Times New Roman"/>
          <w:sz w:val="24"/>
          <w:szCs w:val="24"/>
        </w:rPr>
        <w:t>(наименование юридического л</w:t>
      </w:r>
      <w:r w:rsidR="008760A7">
        <w:rPr>
          <w:rFonts w:ascii="Times New Roman" w:hAnsi="Times New Roman" w:cs="Times New Roman"/>
          <w:sz w:val="24"/>
          <w:szCs w:val="24"/>
        </w:rPr>
        <w:t xml:space="preserve">ица, фамилия,  имя,  отчество </w:t>
      </w:r>
      <w:r w:rsidRPr="006A1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физического лица </w:t>
      </w:r>
      <w:r w:rsidR="008760A7">
        <w:rPr>
          <w:rFonts w:ascii="Times New Roman" w:hAnsi="Times New Roman" w:cs="Times New Roman"/>
          <w:sz w:val="24"/>
          <w:szCs w:val="24"/>
        </w:rPr>
        <w:t xml:space="preserve">– производителя товаров, работ, </w:t>
      </w:r>
      <w:r w:rsidRPr="006A1665">
        <w:rPr>
          <w:rFonts w:ascii="Times New Roman" w:hAnsi="Times New Roman" w:cs="Times New Roman"/>
          <w:sz w:val="24"/>
          <w:szCs w:val="24"/>
        </w:rPr>
        <w:t>услуг)</w:t>
      </w:r>
      <w:proofErr w:type="gramEnd"/>
    </w:p>
    <w:p w:rsidR="00D80B9B" w:rsidRDefault="00D80B9B" w:rsidP="00480A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 xml:space="preserve">выражает  согласие  на использование субсидии в </w:t>
      </w:r>
      <w:r w:rsidR="000C330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6A1C81">
        <w:rPr>
          <w:rFonts w:ascii="Times New Roman" w:hAnsi="Times New Roman" w:cs="Times New Roman"/>
          <w:sz w:val="26"/>
          <w:szCs w:val="26"/>
        </w:rPr>
        <w:t xml:space="preserve">Порядком, а также на осуществление   </w:t>
      </w:r>
      <w:proofErr w:type="gramStart"/>
      <w:r w:rsidRPr="006A1C81">
        <w:rPr>
          <w:rFonts w:ascii="Times New Roman" w:hAnsi="Times New Roman" w:cs="Times New Roman"/>
          <w:sz w:val="26"/>
          <w:szCs w:val="26"/>
        </w:rPr>
        <w:t xml:space="preserve">контроля   </w:t>
      </w:r>
      <w:r w:rsidR="000C330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C3308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</w:t>
      </w:r>
      <w:r w:rsidR="008760A7">
        <w:rPr>
          <w:rFonts w:ascii="Times New Roman" w:hAnsi="Times New Roman" w:cs="Times New Roman"/>
          <w:sz w:val="26"/>
          <w:szCs w:val="26"/>
        </w:rPr>
        <w:t xml:space="preserve"> </w:t>
      </w:r>
      <w:r w:rsidR="000C3308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субсидии </w:t>
      </w:r>
      <w:r w:rsidRPr="006A1C81">
        <w:rPr>
          <w:rFonts w:ascii="Times New Roman" w:hAnsi="Times New Roman" w:cs="Times New Roman"/>
          <w:sz w:val="26"/>
          <w:szCs w:val="26"/>
        </w:rPr>
        <w:t>главн</w:t>
      </w:r>
      <w:r w:rsidR="000C3308">
        <w:rPr>
          <w:rFonts w:ascii="Times New Roman" w:hAnsi="Times New Roman" w:cs="Times New Roman"/>
          <w:sz w:val="26"/>
          <w:szCs w:val="26"/>
        </w:rPr>
        <w:t>ым</w:t>
      </w:r>
      <w:r w:rsidRPr="006A1C81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0C3308">
        <w:rPr>
          <w:rFonts w:ascii="Times New Roman" w:hAnsi="Times New Roman" w:cs="Times New Roman"/>
          <w:sz w:val="26"/>
          <w:szCs w:val="26"/>
        </w:rPr>
        <w:t>ем</w:t>
      </w:r>
      <w:r w:rsidRPr="006A1C81">
        <w:rPr>
          <w:rFonts w:ascii="Times New Roman" w:hAnsi="Times New Roman" w:cs="Times New Roman"/>
          <w:sz w:val="26"/>
          <w:szCs w:val="26"/>
        </w:rPr>
        <w:t xml:space="preserve"> и орган</w:t>
      </w:r>
      <w:r w:rsidR="000C3308">
        <w:rPr>
          <w:rFonts w:ascii="Times New Roman" w:hAnsi="Times New Roman" w:cs="Times New Roman"/>
          <w:sz w:val="26"/>
          <w:szCs w:val="26"/>
        </w:rPr>
        <w:t>ом</w:t>
      </w:r>
      <w:r w:rsidRPr="006A1C81">
        <w:rPr>
          <w:rFonts w:ascii="Times New Roman" w:hAnsi="Times New Roman" w:cs="Times New Roman"/>
          <w:sz w:val="26"/>
          <w:szCs w:val="26"/>
        </w:rPr>
        <w:t xml:space="preserve"> финансового контроля. </w:t>
      </w:r>
    </w:p>
    <w:p w:rsidR="00480AA9" w:rsidRDefault="00480AA9" w:rsidP="00480A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08E6" w:rsidRDefault="00FE08E6" w:rsidP="00D80B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308" w:rsidRDefault="00D80B9B" w:rsidP="00D80B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>Настоящим ___________________________________________</w:t>
      </w:r>
      <w:r w:rsidR="000C3308">
        <w:rPr>
          <w:rFonts w:ascii="Times New Roman" w:hAnsi="Times New Roman" w:cs="Times New Roman"/>
          <w:sz w:val="26"/>
          <w:szCs w:val="26"/>
        </w:rPr>
        <w:t>_____________</w:t>
      </w:r>
    </w:p>
    <w:p w:rsidR="000C3308" w:rsidRPr="000C3308" w:rsidRDefault="00D80B9B" w:rsidP="008760A7">
      <w:pPr>
        <w:pStyle w:val="ConsPlusNonformat"/>
        <w:spacing w:after="120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08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 имя,  отчество   индивидуального предпринимателя, физического лица – производителя товаров, работ, услуг)</w:t>
      </w:r>
      <w:proofErr w:type="gramEnd"/>
    </w:p>
    <w:p w:rsidR="00D80B9B" w:rsidRPr="006A1C81" w:rsidRDefault="00D80B9B" w:rsidP="000C33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C81">
        <w:rPr>
          <w:rFonts w:ascii="Times New Roman" w:hAnsi="Times New Roman" w:cs="Times New Roman"/>
          <w:sz w:val="26"/>
          <w:szCs w:val="26"/>
        </w:rPr>
        <w:t>подтверждает достоверность приложенных документов.</w:t>
      </w:r>
    </w:p>
    <w:p w:rsidR="00D80B9B" w:rsidRPr="006A1C81" w:rsidRDefault="00D80B9B" w:rsidP="00D80B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C81">
        <w:rPr>
          <w:sz w:val="26"/>
          <w:szCs w:val="26"/>
        </w:rPr>
        <w:t>Приложение</w:t>
      </w:r>
      <w:r w:rsidR="00480AA9">
        <w:rPr>
          <w:sz w:val="26"/>
          <w:szCs w:val="26"/>
        </w:rPr>
        <w:t xml:space="preserve"> ____________________________________________________________</w:t>
      </w: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08E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C81">
        <w:rPr>
          <w:sz w:val="26"/>
          <w:szCs w:val="26"/>
        </w:rPr>
        <w:t xml:space="preserve">Руководитель юридического лица/индивидуальный предприниматель/ </w:t>
      </w: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C81">
        <w:rPr>
          <w:sz w:val="26"/>
          <w:szCs w:val="26"/>
        </w:rPr>
        <w:t>физическое лицо                                  ________      _____________________</w:t>
      </w:r>
    </w:p>
    <w:p w:rsidR="00D80B9B" w:rsidRPr="00480AA9" w:rsidRDefault="00D80B9B" w:rsidP="00D80B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C81">
        <w:rPr>
          <w:sz w:val="26"/>
          <w:szCs w:val="26"/>
        </w:rPr>
        <w:t xml:space="preserve">                                                           </w:t>
      </w:r>
      <w:r w:rsidR="00480AA9">
        <w:rPr>
          <w:sz w:val="26"/>
          <w:szCs w:val="26"/>
        </w:rPr>
        <w:t xml:space="preserve">  </w:t>
      </w:r>
      <w:r w:rsidRPr="006A1C81">
        <w:rPr>
          <w:sz w:val="26"/>
          <w:szCs w:val="26"/>
        </w:rPr>
        <w:t xml:space="preserve">   </w:t>
      </w:r>
      <w:r w:rsidRPr="00480AA9">
        <w:rPr>
          <w:sz w:val="24"/>
          <w:szCs w:val="24"/>
        </w:rPr>
        <w:t xml:space="preserve">(подпись)     </w:t>
      </w:r>
      <w:r w:rsidR="00480AA9">
        <w:rPr>
          <w:sz w:val="24"/>
          <w:szCs w:val="24"/>
        </w:rPr>
        <w:t xml:space="preserve">    </w:t>
      </w:r>
      <w:r w:rsidRPr="00480AA9">
        <w:rPr>
          <w:sz w:val="24"/>
          <w:szCs w:val="24"/>
        </w:rPr>
        <w:t xml:space="preserve"> (расшифровка подписи)</w:t>
      </w: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C81">
        <w:rPr>
          <w:sz w:val="26"/>
          <w:szCs w:val="26"/>
        </w:rPr>
        <w:t>Главный бухгалтер (при наличии)      ___________   ______________________</w:t>
      </w:r>
    </w:p>
    <w:p w:rsidR="00D80B9B" w:rsidRPr="00480AA9" w:rsidRDefault="00D80B9B" w:rsidP="00D80B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C81">
        <w:rPr>
          <w:sz w:val="26"/>
          <w:szCs w:val="26"/>
        </w:rPr>
        <w:t xml:space="preserve">                                                              </w:t>
      </w:r>
      <w:r w:rsidR="00480AA9">
        <w:rPr>
          <w:sz w:val="26"/>
          <w:szCs w:val="26"/>
        </w:rPr>
        <w:t xml:space="preserve">   </w:t>
      </w:r>
      <w:r w:rsidRPr="006A1C81">
        <w:rPr>
          <w:sz w:val="26"/>
          <w:szCs w:val="26"/>
        </w:rPr>
        <w:t xml:space="preserve">    </w:t>
      </w:r>
      <w:r w:rsidRPr="00480AA9">
        <w:rPr>
          <w:sz w:val="24"/>
          <w:szCs w:val="24"/>
        </w:rPr>
        <w:t xml:space="preserve">(подпись)      </w:t>
      </w:r>
      <w:r w:rsidR="00480AA9">
        <w:rPr>
          <w:sz w:val="24"/>
          <w:szCs w:val="24"/>
        </w:rPr>
        <w:t xml:space="preserve">  </w:t>
      </w:r>
      <w:r w:rsidRPr="00480AA9">
        <w:rPr>
          <w:sz w:val="24"/>
          <w:szCs w:val="24"/>
        </w:rPr>
        <w:t xml:space="preserve">  (расшифровка подписи)</w:t>
      </w:r>
    </w:p>
    <w:p w:rsidR="00D80B9B" w:rsidRPr="006A1C8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C81">
        <w:rPr>
          <w:sz w:val="26"/>
          <w:szCs w:val="26"/>
        </w:rPr>
        <w:t>М.П.</w:t>
      </w:r>
    </w:p>
    <w:p w:rsidR="00D80B9B" w:rsidRPr="006A1C81" w:rsidRDefault="00FE08E6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Дата «</w:t>
      </w:r>
      <w:r w:rsidR="00D80B9B" w:rsidRPr="006A1C81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="00D80B9B" w:rsidRPr="006A1C81">
        <w:rPr>
          <w:sz w:val="26"/>
          <w:szCs w:val="26"/>
        </w:rPr>
        <w:t>___________20___г.</w:t>
      </w:r>
    </w:p>
    <w:p w:rsidR="00D80B9B" w:rsidRPr="006A1C81" w:rsidRDefault="00D80B9B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0B9B" w:rsidRPr="006A1C81" w:rsidRDefault="00D80B9B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10421" w:rsidRDefault="00510421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510421" w:rsidSect="006A1C81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80B9B" w:rsidRPr="00510421" w:rsidRDefault="00D80B9B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lastRenderedPageBreak/>
        <w:t>Приложение 2 к Порядку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предоставления субсидии на компенсацию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части потерь в доходах, связанных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с государственным регулированием </w:t>
      </w:r>
      <w:proofErr w:type="gramStart"/>
      <w:r w:rsidRPr="00510421">
        <w:rPr>
          <w:rFonts w:ascii="Times New Roman" w:hAnsi="Times New Roman" w:cs="Times New Roman"/>
          <w:sz w:val="26"/>
          <w:szCs w:val="26"/>
        </w:rPr>
        <w:t>розничных</w:t>
      </w:r>
      <w:proofErr w:type="gramEnd"/>
      <w:r w:rsidRPr="00510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цен на сжиженный газ, реализуемый населению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для бытовых нужд, юридическим лицам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10421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D80B9B" w:rsidRPr="00510421" w:rsidRDefault="00D80B9B" w:rsidP="00D80B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лицам </w:t>
      </w:r>
      <w:r w:rsidR="00BA0536">
        <w:rPr>
          <w:rFonts w:ascii="Times New Roman" w:hAnsi="Times New Roman" w:cs="Times New Roman"/>
          <w:sz w:val="26"/>
          <w:szCs w:val="26"/>
        </w:rPr>
        <w:t>–</w:t>
      </w:r>
      <w:r w:rsidRPr="00510421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</w:t>
      </w:r>
      <w:r w:rsidR="00480AA9">
        <w:rPr>
          <w:rFonts w:ascii="Times New Roman" w:hAnsi="Times New Roman" w:cs="Times New Roman"/>
          <w:sz w:val="26"/>
          <w:szCs w:val="26"/>
        </w:rPr>
        <w:t>,</w:t>
      </w:r>
      <w:r w:rsidRPr="00510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510421" w:rsidRDefault="00D80B9B" w:rsidP="00D80B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10421">
        <w:rPr>
          <w:rFonts w:ascii="Times New Roman" w:hAnsi="Times New Roman" w:cs="Times New Roman"/>
          <w:sz w:val="26"/>
          <w:szCs w:val="26"/>
        </w:rPr>
        <w:t xml:space="preserve">из бюджета Республики Карелия                                                                                </w:t>
      </w:r>
    </w:p>
    <w:p w:rsidR="00D80B9B" w:rsidRPr="00510421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B9B" w:rsidRDefault="00D80B9B" w:rsidP="00D80B9B">
      <w:pPr>
        <w:autoSpaceDE w:val="0"/>
        <w:autoSpaceDN w:val="0"/>
        <w:adjustRightInd w:val="0"/>
        <w:jc w:val="both"/>
        <w:rPr>
          <w:szCs w:val="28"/>
        </w:rPr>
      </w:pPr>
    </w:p>
    <w:p w:rsidR="00884F26" w:rsidRDefault="00D80B9B" w:rsidP="00D80B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4F26">
        <w:rPr>
          <w:b/>
          <w:bCs/>
          <w:sz w:val="26"/>
          <w:szCs w:val="26"/>
        </w:rPr>
        <w:t xml:space="preserve">Сведения </w:t>
      </w:r>
    </w:p>
    <w:p w:rsidR="00D80B9B" w:rsidRPr="00884F26" w:rsidRDefault="00D80B9B" w:rsidP="00D80B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884F26">
        <w:rPr>
          <w:b/>
          <w:bCs/>
          <w:sz w:val="26"/>
          <w:szCs w:val="26"/>
        </w:rPr>
        <w:t>о юридическом лице</w:t>
      </w:r>
      <w:r w:rsidR="00BA0536" w:rsidRPr="00884F26">
        <w:rPr>
          <w:b/>
          <w:bCs/>
          <w:sz w:val="26"/>
          <w:szCs w:val="26"/>
        </w:rPr>
        <w:t xml:space="preserve"> (за исключением государственных (муниципальных) учреждений</w:t>
      </w:r>
      <w:r w:rsidR="00480AA9">
        <w:rPr>
          <w:b/>
          <w:bCs/>
          <w:sz w:val="26"/>
          <w:szCs w:val="26"/>
        </w:rPr>
        <w:t>)</w:t>
      </w:r>
      <w:r w:rsidRPr="00884F26">
        <w:rPr>
          <w:b/>
          <w:bCs/>
          <w:sz w:val="26"/>
          <w:szCs w:val="26"/>
        </w:rPr>
        <w:t xml:space="preserve">, индивидуальном предпринимателе, </w:t>
      </w:r>
      <w:r w:rsidRPr="00884F26">
        <w:rPr>
          <w:b/>
          <w:sz w:val="26"/>
          <w:szCs w:val="26"/>
        </w:rPr>
        <w:t xml:space="preserve">а также физическом лице </w:t>
      </w:r>
      <w:r w:rsidR="00884F26" w:rsidRPr="00884F26">
        <w:rPr>
          <w:b/>
          <w:sz w:val="26"/>
          <w:szCs w:val="26"/>
        </w:rPr>
        <w:t>–</w:t>
      </w:r>
      <w:r w:rsidRPr="00884F26">
        <w:rPr>
          <w:b/>
          <w:sz w:val="26"/>
          <w:szCs w:val="26"/>
        </w:rPr>
        <w:t xml:space="preserve"> производителе товаров, работ, услуг</w:t>
      </w:r>
      <w:proofErr w:type="gramEnd"/>
    </w:p>
    <w:p w:rsidR="00D80B9B" w:rsidRPr="00884F26" w:rsidRDefault="00D80B9B" w:rsidP="00D80B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5"/>
      </w:tblGrid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юридического лица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(фамилия, имя, отчество индивидуального предпринимателя</w:t>
            </w:r>
            <w:r>
              <w:rPr>
                <w:sz w:val="24"/>
                <w:szCs w:val="24"/>
              </w:rPr>
              <w:t>, физического лица</w:t>
            </w:r>
            <w:r w:rsidRPr="007A5A43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Юридический адрес </w:t>
            </w:r>
            <w:r>
              <w:rPr>
                <w:sz w:val="24"/>
                <w:szCs w:val="24"/>
              </w:rPr>
              <w:t>юридического лица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(адрес места жительства индивидуального предпринимателя</w:t>
            </w:r>
            <w:r>
              <w:rPr>
                <w:sz w:val="24"/>
                <w:szCs w:val="24"/>
              </w:rPr>
              <w:t>, физического лица</w:t>
            </w:r>
            <w:r w:rsidRPr="007A5A43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юридического лица</w:t>
            </w:r>
            <w:r w:rsidRPr="007A5A43">
              <w:rPr>
                <w:sz w:val="24"/>
                <w:szCs w:val="24"/>
              </w:rPr>
              <w:t xml:space="preserve"> (индивидуального предпринимателя</w:t>
            </w:r>
            <w:r>
              <w:rPr>
                <w:sz w:val="24"/>
                <w:szCs w:val="24"/>
              </w:rPr>
              <w:t>, физического лица</w:t>
            </w:r>
            <w:r w:rsidRPr="007A5A43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Фамилия, имя, отчество и </w:t>
            </w:r>
            <w:r w:rsidR="00480AA9">
              <w:rPr>
                <w:sz w:val="24"/>
                <w:szCs w:val="24"/>
              </w:rPr>
              <w:t xml:space="preserve">наименование </w:t>
            </w:r>
            <w:r w:rsidRPr="007A5A43">
              <w:rPr>
                <w:sz w:val="24"/>
                <w:szCs w:val="24"/>
              </w:rPr>
              <w:t>должност</w:t>
            </w:r>
            <w:r w:rsidR="00480AA9">
              <w:rPr>
                <w:sz w:val="24"/>
                <w:szCs w:val="24"/>
              </w:rPr>
              <w:t>и</w:t>
            </w:r>
            <w:r w:rsidRPr="007A5A43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юридического лица, фамилия, имя, отчество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индивидуаль</w:t>
            </w:r>
            <w:r w:rsidR="009310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предпринимателя, физического лица</w:t>
            </w:r>
          </w:p>
          <w:p w:rsidR="00D80B9B" w:rsidRPr="007A5A43" w:rsidRDefault="00D80B9B" w:rsidP="009310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(ин</w:t>
            </w:r>
            <w:r>
              <w:rPr>
                <w:sz w:val="24"/>
                <w:szCs w:val="24"/>
              </w:rPr>
              <w:t>ого уполномоченного лица</w:t>
            </w:r>
            <w:r w:rsidRPr="007A5A43">
              <w:rPr>
                <w:sz w:val="24"/>
                <w:szCs w:val="24"/>
              </w:rPr>
              <w:t>),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Фамилия, имя, отчество главного бухгалтера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7A5A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Фамилия, имя, отчество специалиста, ответственного за составление отчетных форм,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5A43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B9B" w:rsidRPr="007A5A43" w:rsidTr="00FA61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9310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lastRenderedPageBreak/>
              <w:t>Банковские реквизиты</w:t>
            </w:r>
            <w:r w:rsidRPr="00D5528D">
              <w:rPr>
                <w:sz w:val="24"/>
                <w:szCs w:val="24"/>
              </w:rPr>
              <w:t>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Отделение </w:t>
            </w:r>
            <w:r w:rsidR="0093103B">
              <w:rPr>
                <w:sz w:val="24"/>
                <w:szCs w:val="24"/>
              </w:rPr>
              <w:t>№</w:t>
            </w:r>
            <w:r w:rsidRPr="007A5A43">
              <w:rPr>
                <w:sz w:val="24"/>
                <w:szCs w:val="24"/>
              </w:rPr>
              <w:t xml:space="preserve"> ____________________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                       (наименование банка)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в городе__________________________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A5A43">
              <w:rPr>
                <w:sz w:val="24"/>
                <w:szCs w:val="24"/>
              </w:rPr>
              <w:t>р</w:t>
            </w:r>
            <w:proofErr w:type="gramEnd"/>
            <w:r w:rsidRPr="007A5A43">
              <w:rPr>
                <w:sz w:val="24"/>
                <w:szCs w:val="24"/>
              </w:rPr>
              <w:t>/с ______________________________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к/с ______________________________</w:t>
            </w:r>
          </w:p>
          <w:p w:rsidR="00D80B9B" w:rsidRPr="007A5A43" w:rsidRDefault="00D80B9B" w:rsidP="00FA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>БИК ____________________________</w:t>
            </w:r>
          </w:p>
        </w:tc>
      </w:tr>
    </w:tbl>
    <w:p w:rsidR="00D80B9B" w:rsidRPr="007A5A43" w:rsidRDefault="00D80B9B" w:rsidP="00D80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4F2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4F26">
        <w:rPr>
          <w:sz w:val="26"/>
          <w:szCs w:val="26"/>
        </w:rPr>
        <w:t xml:space="preserve">Руководитель юридического лица/индивидуальный предприниматель/ </w:t>
      </w: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4F26">
        <w:rPr>
          <w:sz w:val="26"/>
          <w:szCs w:val="26"/>
        </w:rPr>
        <w:t xml:space="preserve">физическое лицо                                  ________        ___________________                                                                          </w:t>
      </w: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4F26">
        <w:rPr>
          <w:sz w:val="24"/>
          <w:szCs w:val="24"/>
        </w:rPr>
        <w:t xml:space="preserve">                                                              </w:t>
      </w:r>
      <w:r w:rsidR="0093103B">
        <w:rPr>
          <w:sz w:val="24"/>
          <w:szCs w:val="24"/>
        </w:rPr>
        <w:t xml:space="preserve"> </w:t>
      </w:r>
      <w:r w:rsidRPr="00884F26">
        <w:rPr>
          <w:sz w:val="24"/>
          <w:szCs w:val="24"/>
        </w:rPr>
        <w:t xml:space="preserve"> (подпись)     </w:t>
      </w:r>
      <w:r w:rsidR="00884F26">
        <w:rPr>
          <w:sz w:val="24"/>
          <w:szCs w:val="24"/>
        </w:rPr>
        <w:t xml:space="preserve">    </w:t>
      </w:r>
      <w:r w:rsidRPr="00884F26">
        <w:rPr>
          <w:sz w:val="24"/>
          <w:szCs w:val="24"/>
        </w:rPr>
        <w:t xml:space="preserve"> (расшифровка подписи)</w:t>
      </w: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4F26">
        <w:rPr>
          <w:sz w:val="26"/>
          <w:szCs w:val="26"/>
        </w:rPr>
        <w:t>Главный бухгалтер (при наличии)     ______________  ____________________</w:t>
      </w: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4F26">
        <w:rPr>
          <w:sz w:val="26"/>
          <w:szCs w:val="26"/>
        </w:rPr>
        <w:t xml:space="preserve">                                                                  </w:t>
      </w:r>
      <w:r w:rsidRPr="00884F26">
        <w:rPr>
          <w:sz w:val="24"/>
          <w:szCs w:val="24"/>
        </w:rPr>
        <w:t xml:space="preserve">(подпись)            </w:t>
      </w:r>
      <w:r w:rsidR="0093103B">
        <w:rPr>
          <w:sz w:val="24"/>
          <w:szCs w:val="24"/>
        </w:rPr>
        <w:t xml:space="preserve">  </w:t>
      </w:r>
      <w:r w:rsidRPr="00884F26">
        <w:rPr>
          <w:sz w:val="24"/>
          <w:szCs w:val="24"/>
        </w:rPr>
        <w:t>(расшифровка подписи)</w:t>
      </w:r>
    </w:p>
    <w:p w:rsidR="00D80B9B" w:rsidRPr="00884F26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4F26">
        <w:rPr>
          <w:sz w:val="26"/>
          <w:szCs w:val="26"/>
        </w:rPr>
        <w:t>М.П.</w:t>
      </w:r>
    </w:p>
    <w:p w:rsidR="00D80B9B" w:rsidRPr="00884F26" w:rsidRDefault="00884F26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Дата «</w:t>
      </w:r>
      <w:r w:rsidR="00D80B9B" w:rsidRPr="00884F26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="00D80B9B" w:rsidRPr="00884F26">
        <w:rPr>
          <w:sz w:val="26"/>
          <w:szCs w:val="26"/>
        </w:rPr>
        <w:t xml:space="preserve"> ___________ 20___ г.</w:t>
      </w:r>
    </w:p>
    <w:p w:rsidR="00D80B9B" w:rsidRDefault="00D80B9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103B" w:rsidRPr="00884F26" w:rsidRDefault="0093103B" w:rsidP="00D80B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B9B" w:rsidRPr="007A5A43" w:rsidRDefault="0093103B" w:rsidP="00D80B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80B9B" w:rsidRDefault="00D80B9B" w:rsidP="00D80B9B">
      <w:pPr>
        <w:autoSpaceDE w:val="0"/>
        <w:autoSpaceDN w:val="0"/>
        <w:adjustRightInd w:val="0"/>
        <w:jc w:val="both"/>
        <w:rPr>
          <w:szCs w:val="28"/>
        </w:rPr>
      </w:pPr>
      <w:bookmarkStart w:id="3" w:name="Par104"/>
      <w:bookmarkEnd w:id="3"/>
      <w:r w:rsidRPr="007A5A43">
        <w:rPr>
          <w:sz w:val="24"/>
          <w:szCs w:val="24"/>
        </w:rPr>
        <w:t xml:space="preserve">    *Примечание.  В   случае  </w:t>
      </w:r>
      <w:r w:rsidR="0093103B">
        <w:rPr>
          <w:sz w:val="24"/>
          <w:szCs w:val="24"/>
        </w:rPr>
        <w:t>наличия</w:t>
      </w:r>
      <w:r w:rsidRPr="007A5A43">
        <w:rPr>
          <w:sz w:val="24"/>
          <w:szCs w:val="24"/>
        </w:rPr>
        <w:t xml:space="preserve"> нескольких  расчетных  счетов</w:t>
      </w:r>
      <w:r>
        <w:rPr>
          <w:sz w:val="24"/>
          <w:szCs w:val="24"/>
        </w:rPr>
        <w:t xml:space="preserve"> </w:t>
      </w:r>
      <w:r w:rsidR="00884F26">
        <w:rPr>
          <w:sz w:val="24"/>
          <w:szCs w:val="24"/>
        </w:rPr>
        <w:t>указывается</w:t>
      </w:r>
      <w:r w:rsidRPr="007A5A43">
        <w:rPr>
          <w:sz w:val="24"/>
          <w:szCs w:val="24"/>
        </w:rPr>
        <w:t xml:space="preserve">  один  расчетный  счет  для  перечисления</w:t>
      </w:r>
      <w:r>
        <w:rPr>
          <w:sz w:val="24"/>
          <w:szCs w:val="24"/>
        </w:rPr>
        <w:t xml:space="preserve"> </w:t>
      </w:r>
      <w:r w:rsidRPr="007A5A43">
        <w:rPr>
          <w:sz w:val="24"/>
          <w:szCs w:val="24"/>
        </w:rPr>
        <w:t>субсидии.</w:t>
      </w:r>
    </w:p>
    <w:p w:rsidR="00D80B9B" w:rsidRDefault="00D80B9B" w:rsidP="00D80B9B">
      <w:pPr>
        <w:pStyle w:val="ConsPlusTitle"/>
        <w:jc w:val="right"/>
        <w:rPr>
          <w:b w:val="0"/>
          <w:sz w:val="22"/>
          <w:szCs w:val="22"/>
        </w:rPr>
      </w:pPr>
    </w:p>
    <w:p w:rsidR="00D80B9B" w:rsidRDefault="00D80B9B" w:rsidP="00D80B9B">
      <w:pPr>
        <w:pStyle w:val="ConsPlusTitle"/>
        <w:jc w:val="right"/>
        <w:rPr>
          <w:b w:val="0"/>
        </w:rPr>
      </w:pPr>
    </w:p>
    <w:p w:rsidR="00884F26" w:rsidRDefault="00884F26" w:rsidP="00D80B9B">
      <w:pPr>
        <w:pStyle w:val="ConsPlusTitle"/>
        <w:jc w:val="right"/>
        <w:rPr>
          <w:b w:val="0"/>
        </w:rPr>
        <w:sectPr w:rsidR="00884F26" w:rsidSect="006A1C81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80B9B" w:rsidRPr="00667F47" w:rsidRDefault="00D80B9B" w:rsidP="00667F4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67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F47">
        <w:rPr>
          <w:rFonts w:ascii="Times New Roman" w:hAnsi="Times New Roman" w:cs="Times New Roman"/>
          <w:sz w:val="26"/>
          <w:szCs w:val="26"/>
        </w:rPr>
        <w:t>к Порядку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предоставления субсидии на компенсацию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части потерь в доходах, связанных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с государственным регулированием </w:t>
      </w:r>
      <w:proofErr w:type="gramStart"/>
      <w:r w:rsidRPr="00667F47">
        <w:rPr>
          <w:rFonts w:ascii="Times New Roman" w:hAnsi="Times New Roman" w:cs="Times New Roman"/>
          <w:sz w:val="26"/>
          <w:szCs w:val="26"/>
        </w:rPr>
        <w:t>розничных</w:t>
      </w:r>
      <w:proofErr w:type="gram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цен на сжиженный газ, реализуемый населению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для бытовых нужд, юридическим лицам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67F47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D80B9B" w:rsidRPr="00667F47" w:rsidRDefault="00D80B9B" w:rsidP="00667F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лицам </w:t>
      </w:r>
      <w:r w:rsidR="00D570ED">
        <w:rPr>
          <w:rFonts w:ascii="Times New Roman" w:hAnsi="Times New Roman" w:cs="Times New Roman"/>
          <w:sz w:val="26"/>
          <w:szCs w:val="26"/>
        </w:rPr>
        <w:t>–</w:t>
      </w:r>
      <w:r w:rsidRPr="00667F47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</w:t>
      </w:r>
      <w:r w:rsidR="00105F1F">
        <w:rPr>
          <w:rFonts w:ascii="Times New Roman" w:hAnsi="Times New Roman" w:cs="Times New Roman"/>
          <w:sz w:val="26"/>
          <w:szCs w:val="26"/>
        </w:rPr>
        <w:t>,</w:t>
      </w:r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9B" w:rsidRPr="00667F47" w:rsidRDefault="00D80B9B" w:rsidP="00667F4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из бюджета Республики Карелия                                                                                </w:t>
      </w:r>
    </w:p>
    <w:p w:rsidR="00D80B9B" w:rsidRPr="00667F47" w:rsidRDefault="00D80B9B" w:rsidP="00667F4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0B9B" w:rsidRPr="00667F47" w:rsidRDefault="00D80B9B" w:rsidP="00667F47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D80B9B" w:rsidP="00667F47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ПОРЯДОК</w:t>
      </w:r>
    </w:p>
    <w:p w:rsidR="00105F1F" w:rsidRDefault="00105F1F" w:rsidP="00667F47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расчета размера субсидии на компенсацию части потерь в доходах,</w:t>
      </w:r>
    </w:p>
    <w:p w:rsidR="00105F1F" w:rsidRDefault="00105F1F" w:rsidP="00667F47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 </w:t>
      </w:r>
    </w:p>
    <w:p w:rsidR="00105F1F" w:rsidRDefault="00105F1F" w:rsidP="00D57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D80B9B" w:rsidP="00D57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1. Расчет размера субсидии</w:t>
      </w:r>
      <w:r w:rsidR="00D570ED">
        <w:rPr>
          <w:rFonts w:ascii="Times New Roman" w:hAnsi="Times New Roman" w:cs="Times New Roman"/>
          <w:sz w:val="26"/>
          <w:szCs w:val="26"/>
        </w:rPr>
        <w:t xml:space="preserve"> </w:t>
      </w:r>
      <w:r w:rsidRPr="00667F47">
        <w:rPr>
          <w:rFonts w:ascii="Times New Roman" w:hAnsi="Times New Roman" w:cs="Times New Roman"/>
          <w:sz w:val="26"/>
          <w:szCs w:val="26"/>
        </w:rPr>
        <w:t xml:space="preserve"> юридическим лицам (за исключением </w:t>
      </w:r>
      <w:proofErr w:type="spellStart"/>
      <w:proofErr w:type="gramStart"/>
      <w:r w:rsidRPr="00667F47">
        <w:rPr>
          <w:rFonts w:ascii="Times New Roman" w:hAnsi="Times New Roman" w:cs="Times New Roman"/>
          <w:sz w:val="26"/>
          <w:szCs w:val="26"/>
        </w:rPr>
        <w:t>государст</w:t>
      </w:r>
      <w:r w:rsidR="00105F1F">
        <w:rPr>
          <w:rFonts w:ascii="Times New Roman" w:hAnsi="Times New Roman" w:cs="Times New Roman"/>
          <w:sz w:val="26"/>
          <w:szCs w:val="26"/>
        </w:rPr>
        <w:t>-</w:t>
      </w:r>
      <w:r w:rsidRPr="00667F47">
        <w:rPr>
          <w:rFonts w:ascii="Times New Roman" w:hAnsi="Times New Roman" w:cs="Times New Roman"/>
          <w:sz w:val="26"/>
          <w:szCs w:val="26"/>
        </w:rPr>
        <w:t>венны</w:t>
      </w:r>
      <w:r w:rsidR="00105F1F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End"/>
      <w:r w:rsidRPr="00667F47">
        <w:rPr>
          <w:rFonts w:ascii="Times New Roman" w:hAnsi="Times New Roman" w:cs="Times New Roman"/>
          <w:sz w:val="26"/>
          <w:szCs w:val="26"/>
        </w:rPr>
        <w:t xml:space="preserve"> (муниципальны</w:t>
      </w:r>
      <w:r w:rsidR="00105F1F">
        <w:rPr>
          <w:rFonts w:ascii="Times New Roman" w:hAnsi="Times New Roman" w:cs="Times New Roman"/>
          <w:sz w:val="26"/>
          <w:szCs w:val="26"/>
        </w:rPr>
        <w:t>х</w:t>
      </w:r>
      <w:r w:rsidRPr="00667F47">
        <w:rPr>
          <w:rFonts w:ascii="Times New Roman" w:hAnsi="Times New Roman" w:cs="Times New Roman"/>
          <w:sz w:val="26"/>
          <w:szCs w:val="26"/>
        </w:rPr>
        <w:t>) учреждени</w:t>
      </w:r>
      <w:r w:rsidR="00105F1F">
        <w:rPr>
          <w:rFonts w:ascii="Times New Roman" w:hAnsi="Times New Roman" w:cs="Times New Roman"/>
          <w:sz w:val="26"/>
          <w:szCs w:val="26"/>
        </w:rPr>
        <w:t>й</w:t>
      </w:r>
      <w:r w:rsidRPr="00667F47">
        <w:rPr>
          <w:rFonts w:ascii="Times New Roman" w:hAnsi="Times New Roman" w:cs="Times New Roman"/>
          <w:sz w:val="26"/>
          <w:szCs w:val="26"/>
        </w:rPr>
        <w:t>), индивидуальным предпринимателям,</w:t>
      </w:r>
      <w:r w:rsidR="00105F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67F47">
        <w:rPr>
          <w:rFonts w:ascii="Times New Roman" w:hAnsi="Times New Roman" w:cs="Times New Roman"/>
          <w:sz w:val="26"/>
          <w:szCs w:val="26"/>
        </w:rPr>
        <w:t xml:space="preserve"> а также физическим лицам </w:t>
      </w:r>
      <w:r w:rsidR="00D570ED">
        <w:rPr>
          <w:rFonts w:ascii="Times New Roman" w:hAnsi="Times New Roman" w:cs="Times New Roman"/>
          <w:sz w:val="26"/>
          <w:szCs w:val="26"/>
        </w:rPr>
        <w:t>–</w:t>
      </w:r>
      <w:r w:rsidRPr="00667F47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 (далее – получател</w:t>
      </w:r>
      <w:r w:rsidR="00D570ED">
        <w:rPr>
          <w:rFonts w:ascii="Times New Roman" w:hAnsi="Times New Roman" w:cs="Times New Roman"/>
          <w:sz w:val="26"/>
          <w:szCs w:val="26"/>
        </w:rPr>
        <w:t>ь</w:t>
      </w:r>
      <w:r w:rsidRPr="00667F47">
        <w:rPr>
          <w:rFonts w:ascii="Times New Roman" w:hAnsi="Times New Roman" w:cs="Times New Roman"/>
          <w:sz w:val="26"/>
          <w:szCs w:val="26"/>
        </w:rPr>
        <w:t xml:space="preserve"> субсидий)</w:t>
      </w:r>
      <w:r w:rsidR="00105F1F">
        <w:rPr>
          <w:rFonts w:ascii="Times New Roman" w:hAnsi="Times New Roman" w:cs="Times New Roman"/>
          <w:sz w:val="26"/>
          <w:szCs w:val="26"/>
        </w:rPr>
        <w:t xml:space="preserve"> </w:t>
      </w:r>
      <w:r w:rsidR="00105F1F" w:rsidRPr="00667F4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05F1F"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667F47"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на первом этапе рассчитывается планируемый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год;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на втором этапе рассчитывается фактический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год.</w:t>
      </w:r>
    </w:p>
    <w:p w:rsidR="00D80B9B" w:rsidRDefault="00D570ED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Планируемый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 рассчитывается по формуле:</w:t>
      </w:r>
    </w:p>
    <w:p w:rsidR="006A1C58" w:rsidRPr="009F59AF" w:rsidRDefault="006A1C58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80B9B" w:rsidRDefault="008A7ABD" w:rsidP="006A1C5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A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1C5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6A1C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6A1C58"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6A1C58" w:rsidRPr="006A1C58">
        <w:rPr>
          <w:rFonts w:ascii="Times New Roman" w:hAnsi="Times New Roman" w:cs="Times New Roman"/>
          <w:sz w:val="28"/>
          <w:szCs w:val="28"/>
        </w:rPr>
        <w:t>,</w:t>
      </w:r>
    </w:p>
    <w:p w:rsidR="006A1C58" w:rsidRPr="009F59AF" w:rsidRDefault="006A1C58" w:rsidP="006A1C5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57F1A" w:rsidRPr="00D57F1A" w:rsidRDefault="00D57F1A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F1A"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9C7323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планируемый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год;</w:t>
      </w:r>
    </w:p>
    <w:p w:rsidR="00D80B9B" w:rsidRPr="00667F47" w:rsidRDefault="0088141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- планируемы</w:t>
      </w:r>
      <w:r w:rsidR="00D570ED">
        <w:rPr>
          <w:rFonts w:ascii="Times New Roman" w:hAnsi="Times New Roman" w:cs="Times New Roman"/>
          <w:sz w:val="26"/>
          <w:szCs w:val="26"/>
        </w:rPr>
        <w:t>й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 по </w:t>
      </w:r>
      <w:r w:rsidR="00105F1F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D80B9B" w:rsidRPr="00667F47">
        <w:rPr>
          <w:rFonts w:ascii="Times New Roman" w:hAnsi="Times New Roman" w:cs="Times New Roman"/>
          <w:sz w:val="26"/>
          <w:szCs w:val="26"/>
        </w:rPr>
        <w:t>категори</w:t>
      </w:r>
      <w:r w:rsidR="00105F1F">
        <w:rPr>
          <w:rFonts w:ascii="Times New Roman" w:hAnsi="Times New Roman" w:cs="Times New Roman"/>
          <w:sz w:val="26"/>
          <w:szCs w:val="26"/>
        </w:rPr>
        <w:t>и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(групп</w:t>
      </w:r>
      <w:r w:rsidR="00105F1F">
        <w:rPr>
          <w:rFonts w:ascii="Times New Roman" w:hAnsi="Times New Roman" w:cs="Times New Roman"/>
          <w:sz w:val="26"/>
          <w:szCs w:val="26"/>
        </w:rPr>
        <w:t>е</w:t>
      </w:r>
      <w:r w:rsidR="00D80B9B" w:rsidRPr="00667F47">
        <w:rPr>
          <w:rFonts w:ascii="Times New Roman" w:hAnsi="Times New Roman" w:cs="Times New Roman"/>
          <w:sz w:val="26"/>
          <w:szCs w:val="26"/>
        </w:rPr>
        <w:t>) потребителей;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j - категория (группа) потребителей.</w:t>
      </w:r>
    </w:p>
    <w:p w:rsidR="00D80B9B" w:rsidRDefault="00D80B9B" w:rsidP="00E92FAB">
      <w:pPr>
        <w:pStyle w:val="ConsPlusNormal"/>
        <w:spacing w:after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Планируемый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 по категориям (группам) потребителей рассчитывается по формуле:</w:t>
      </w:r>
    </w:p>
    <w:p w:rsidR="00E92FAB" w:rsidRPr="009F59AF" w:rsidRDefault="00E92FAB" w:rsidP="00E92FAB">
      <w:pPr>
        <w:pStyle w:val="ConsPlusNormal"/>
        <w:spacing w:after="240"/>
        <w:ind w:firstLine="540"/>
        <w:contextualSpacing/>
        <w:jc w:val="both"/>
        <w:rPr>
          <w:rFonts w:ascii="Times New Roman" w:hAnsi="Times New Roman" w:cs="Times New Roman"/>
        </w:rPr>
      </w:pPr>
    </w:p>
    <w:p w:rsidR="00E92FAB" w:rsidRDefault="00FA6105" w:rsidP="00E92FAB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64BD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Ц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364B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Ц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D4794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proofErr w:type="gramStart"/>
      <w:r w:rsidRPr="00364B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О</w:t>
      </w:r>
      <w:r w:rsidR="00E92FAB"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E92FAB"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E92FAB"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E92FAB" w:rsidRPr="00364BD9">
        <w:rPr>
          <w:rFonts w:ascii="Times New Roman" w:hAnsi="Times New Roman" w:cs="Times New Roman"/>
          <w:sz w:val="28"/>
          <w:szCs w:val="28"/>
        </w:rPr>
        <w:t>,</w:t>
      </w:r>
      <w:r w:rsidR="00E92FAB"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F5A88" w:rsidRPr="00364BD9" w:rsidRDefault="003F5A88" w:rsidP="00E92FAB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57F1A" w:rsidRPr="00667F47" w:rsidRDefault="00D57F1A" w:rsidP="00D57F1A">
      <w:pPr>
        <w:pStyle w:val="ConsPlusNormal"/>
        <w:spacing w:before="120" w:after="1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2FAB">
        <w:rPr>
          <w:rFonts w:ascii="Times New Roman" w:hAnsi="Times New Roman" w:cs="Times New Roman"/>
          <w:sz w:val="26"/>
          <w:szCs w:val="26"/>
        </w:rPr>
        <w:t>где:</w:t>
      </w:r>
    </w:p>
    <w:p w:rsidR="002A3E79" w:rsidRPr="00667F47" w:rsidRDefault="002A3E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</w:t>
      </w:r>
      <w:r w:rsidR="003D466B">
        <w:rPr>
          <w:rFonts w:ascii="Times New Roman" w:hAnsi="Times New Roman" w:cs="Times New Roman"/>
          <w:sz w:val="26"/>
          <w:szCs w:val="26"/>
        </w:rPr>
        <w:t xml:space="preserve"> планируемый размер субсидии </w:t>
      </w:r>
      <w:proofErr w:type="spellStart"/>
      <w:r w:rsidR="003D466B">
        <w:rPr>
          <w:rFonts w:ascii="Times New Roman" w:hAnsi="Times New Roman" w:cs="Times New Roman"/>
          <w:sz w:val="26"/>
          <w:szCs w:val="26"/>
        </w:rPr>
        <w:t>i-</w:t>
      </w:r>
      <w:r w:rsidR="00D80B9B" w:rsidRPr="00667F4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год по </w:t>
      </w:r>
      <w:r w:rsidR="00D80B9B" w:rsidRPr="00667F47">
        <w:rPr>
          <w:rFonts w:ascii="Times New Roman" w:hAnsi="Times New Roman" w:cs="Times New Roman"/>
          <w:sz w:val="26"/>
          <w:szCs w:val="26"/>
        </w:rPr>
        <w:lastRenderedPageBreak/>
        <w:t>соответствующей категории (группе) потребителей;</w:t>
      </w:r>
    </w:p>
    <w:p w:rsidR="00D80B9B" w:rsidRPr="00667F47" w:rsidRDefault="002A3E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8141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экономически обоснованная цена на сжиженный газ, реализуемый населению для бытовых нужд, для соответствующей категории (группы) потребителей, утвержденная </w:t>
      </w:r>
      <w:r w:rsidR="00AE7F1F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D80B9B" w:rsidRPr="00667F47">
        <w:rPr>
          <w:rFonts w:ascii="Times New Roman" w:hAnsi="Times New Roman" w:cs="Times New Roman"/>
          <w:sz w:val="26"/>
          <w:szCs w:val="26"/>
        </w:rPr>
        <w:t>для i-го получателя субсидии;</w:t>
      </w:r>
    </w:p>
    <w:p w:rsidR="00D80B9B" w:rsidRPr="00667F47" w:rsidRDefault="002A3E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="00D479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8141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розничная цена на сжиженный газ, реализуемый населению для бытовых нужд, для соответствующей категории (группы) потребителей, утвержденная </w:t>
      </w:r>
      <w:r w:rsidR="00AE7F1F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D80B9B" w:rsidRPr="00667F47">
        <w:rPr>
          <w:rFonts w:ascii="Times New Roman" w:hAnsi="Times New Roman" w:cs="Times New Roman"/>
          <w:sz w:val="26"/>
          <w:szCs w:val="26"/>
        </w:rPr>
        <w:t>для i-го получателя субсидии с учетом ограничения по темпу роста платы граждан за коммунальные услуги;</w:t>
      </w:r>
    </w:p>
    <w:p w:rsidR="00D80B9B" w:rsidRPr="00667F47" w:rsidRDefault="002A3E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8141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плановый годовой объем отпуска сжиженного газа соответствующей категории (группе) потребителей i-</w:t>
      </w:r>
      <w:r w:rsidR="00A336CF">
        <w:rPr>
          <w:rFonts w:ascii="Times New Roman" w:hAnsi="Times New Roman" w:cs="Times New Roman"/>
          <w:sz w:val="26"/>
          <w:szCs w:val="26"/>
        </w:rPr>
        <w:t>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A336CF">
        <w:rPr>
          <w:rFonts w:ascii="Times New Roman" w:hAnsi="Times New Roman" w:cs="Times New Roman"/>
          <w:sz w:val="26"/>
          <w:szCs w:val="26"/>
        </w:rPr>
        <w:t>ем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субсидии в соответствии с показателями, учтенными </w:t>
      </w:r>
      <w:r w:rsidR="00AE7F1F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3D466B">
        <w:rPr>
          <w:rFonts w:ascii="Times New Roman" w:hAnsi="Times New Roman" w:cs="Times New Roman"/>
          <w:sz w:val="26"/>
          <w:szCs w:val="26"/>
        </w:rPr>
        <w:t>при установлении цен для i-</w:t>
      </w:r>
      <w:r w:rsidR="00D80B9B" w:rsidRPr="00667F47">
        <w:rPr>
          <w:rFonts w:ascii="Times New Roman" w:hAnsi="Times New Roman" w:cs="Times New Roman"/>
          <w:sz w:val="26"/>
          <w:szCs w:val="26"/>
        </w:rPr>
        <w:t>го получателя субсидии.</w:t>
      </w:r>
    </w:p>
    <w:p w:rsidR="00D80B9B" w:rsidRPr="00667F47" w:rsidRDefault="00AE7F1F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Фактический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год определяется в следующем порядке: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на первом этапе рассчитывае</w:t>
      </w:r>
      <w:r w:rsidR="003D466B">
        <w:rPr>
          <w:rFonts w:ascii="Times New Roman" w:hAnsi="Times New Roman" w:cs="Times New Roman"/>
          <w:sz w:val="26"/>
          <w:szCs w:val="26"/>
        </w:rPr>
        <w:t xml:space="preserve">тся плановый размер субсидии </w:t>
      </w:r>
      <w:proofErr w:type="spellStart"/>
      <w:r w:rsidR="003D466B">
        <w:rPr>
          <w:rFonts w:ascii="Times New Roman" w:hAnsi="Times New Roman" w:cs="Times New Roman"/>
          <w:sz w:val="26"/>
          <w:szCs w:val="26"/>
        </w:rPr>
        <w:t>i-</w:t>
      </w:r>
      <w:r w:rsidRPr="00667F4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 первый квартал с целью авансирования;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на втором этапе по истечении отчетного квартала рассчитывается скорректированный плановый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следующий квартал;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на третьем этапе рассчитывается</w:t>
      </w:r>
      <w:r w:rsidR="003D466B">
        <w:rPr>
          <w:rFonts w:ascii="Times New Roman" w:hAnsi="Times New Roman" w:cs="Times New Roman"/>
          <w:sz w:val="26"/>
          <w:szCs w:val="26"/>
        </w:rPr>
        <w:t xml:space="preserve"> фактический размер субсидии </w:t>
      </w:r>
      <w:proofErr w:type="spellStart"/>
      <w:r w:rsidR="003D466B">
        <w:rPr>
          <w:rFonts w:ascii="Times New Roman" w:hAnsi="Times New Roman" w:cs="Times New Roman"/>
          <w:sz w:val="26"/>
          <w:szCs w:val="26"/>
        </w:rPr>
        <w:t>i-</w:t>
      </w:r>
      <w:r w:rsidRPr="00667F4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квартал.</w:t>
      </w:r>
    </w:p>
    <w:p w:rsidR="00D80B9B" w:rsidRDefault="00D3340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первый квартал рассчитывается по формуле:</w:t>
      </w:r>
    </w:p>
    <w:p w:rsidR="00776D95" w:rsidRDefault="00776D95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776D95" w:rsidP="00776D95">
      <w:pPr>
        <w:pStyle w:val="ConsPlusNormal"/>
        <w:ind w:firstLine="0"/>
        <w:contextualSpacing/>
        <w:jc w:val="center"/>
        <w:rPr>
          <w:sz w:val="26"/>
          <w:szCs w:val="26"/>
          <w:vertAlign w:val="subscript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A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1C5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A1C58">
        <w:rPr>
          <w:rFonts w:ascii="Times New Roman" w:hAnsi="Times New Roman" w:cs="Times New Roman"/>
          <w:sz w:val="28"/>
          <w:szCs w:val="28"/>
        </w:rPr>
        <w:t>,</w:t>
      </w:r>
      <w:r w:rsidR="00D80B9B" w:rsidRPr="00667F47">
        <w:rPr>
          <w:sz w:val="26"/>
          <w:szCs w:val="26"/>
        </w:rPr>
        <w:t xml:space="preserve">                                                      </w:t>
      </w:r>
    </w:p>
    <w:p w:rsidR="00D80B9B" w:rsidRDefault="00D80B9B" w:rsidP="00667F47">
      <w:pPr>
        <w:pStyle w:val="ConsPlusNormal"/>
        <w:contextualSpacing/>
        <w:jc w:val="center"/>
        <w:rPr>
          <w:rFonts w:ascii="Times New Roman" w:hAnsi="Times New Roman" w:cs="Times New Roman"/>
          <w:position w:val="-14"/>
          <w:sz w:val="26"/>
          <w:szCs w:val="26"/>
          <w:highlight w:val="yellow"/>
        </w:rPr>
      </w:pPr>
    </w:p>
    <w:p w:rsidR="00D57F1A" w:rsidRPr="00D57F1A" w:rsidRDefault="00D57F1A" w:rsidP="00D57F1A">
      <w:pPr>
        <w:pStyle w:val="ConsPlusNormal"/>
        <w:shd w:val="clear" w:color="auto" w:fill="FFFFFF" w:themeFill="background1"/>
        <w:ind w:firstLine="540"/>
        <w:contextualSpacing/>
        <w:jc w:val="both"/>
        <w:rPr>
          <w:rFonts w:ascii="Times New Roman" w:hAnsi="Times New Roman" w:cs="Times New Roman"/>
          <w:position w:val="-14"/>
          <w:sz w:val="26"/>
          <w:szCs w:val="26"/>
        </w:rPr>
      </w:pPr>
      <w:r w:rsidRPr="00D57F1A">
        <w:rPr>
          <w:rFonts w:ascii="Times New Roman" w:hAnsi="Times New Roman" w:cs="Times New Roman"/>
          <w:position w:val="-14"/>
          <w:sz w:val="26"/>
          <w:szCs w:val="26"/>
        </w:rPr>
        <w:t>где:</w:t>
      </w:r>
    </w:p>
    <w:p w:rsidR="00D80B9B" w:rsidRPr="00667F47" w:rsidRDefault="00F176BD" w:rsidP="00667F47">
      <w:pPr>
        <w:ind w:firstLine="540"/>
        <w:contextualSpacing/>
        <w:jc w:val="both"/>
        <w:rPr>
          <w:sz w:val="26"/>
          <w:szCs w:val="26"/>
        </w:rPr>
      </w:pPr>
      <w:proofErr w:type="spellStart"/>
      <w:r w:rsidRPr="008D592A">
        <w:rPr>
          <w:szCs w:val="28"/>
        </w:rPr>
        <w:t>Р</w:t>
      </w:r>
      <w:r w:rsidRPr="0088141B">
        <w:rPr>
          <w:sz w:val="26"/>
          <w:szCs w:val="26"/>
          <w:vertAlign w:val="subscript"/>
        </w:rPr>
        <w:t>пл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>
        <w:rPr>
          <w:sz w:val="26"/>
          <w:szCs w:val="26"/>
          <w:vertAlign w:val="subscript"/>
        </w:rPr>
        <w:t>кв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 w:rsidRPr="0088141B">
        <w:rPr>
          <w:sz w:val="26"/>
          <w:szCs w:val="26"/>
          <w:vertAlign w:val="subscript"/>
          <w:lang w:val="en-US"/>
        </w:rPr>
        <w:t>i</w:t>
      </w:r>
      <w:proofErr w:type="spellEnd"/>
      <w:r w:rsidRPr="00667F47">
        <w:rPr>
          <w:sz w:val="26"/>
          <w:szCs w:val="26"/>
        </w:rPr>
        <w:t xml:space="preserve"> </w:t>
      </w:r>
      <w:r w:rsidR="00D80B9B" w:rsidRPr="00667F47">
        <w:rPr>
          <w:sz w:val="26"/>
          <w:szCs w:val="26"/>
        </w:rPr>
        <w:t xml:space="preserve"> - плановый размер субсидии </w:t>
      </w:r>
      <w:proofErr w:type="spellStart"/>
      <w:r w:rsidR="00D80B9B" w:rsidRPr="00667F47">
        <w:rPr>
          <w:sz w:val="26"/>
          <w:szCs w:val="26"/>
        </w:rPr>
        <w:t>i-му</w:t>
      </w:r>
      <w:proofErr w:type="spellEnd"/>
      <w:r w:rsidR="00D80B9B" w:rsidRPr="00667F47">
        <w:rPr>
          <w:sz w:val="26"/>
          <w:szCs w:val="26"/>
        </w:rPr>
        <w:t xml:space="preserve"> получателю субсидии на первый квартал;</w:t>
      </w:r>
    </w:p>
    <w:p w:rsidR="00D80B9B" w:rsidRPr="00667F47" w:rsidRDefault="00D3340C" w:rsidP="00667F47">
      <w:pPr>
        <w:ind w:firstLine="540"/>
        <w:contextualSpacing/>
        <w:jc w:val="both"/>
        <w:rPr>
          <w:sz w:val="26"/>
          <w:szCs w:val="26"/>
        </w:rPr>
      </w:pPr>
      <w:proofErr w:type="spellStart"/>
      <w:r w:rsidRPr="008D592A">
        <w:rPr>
          <w:szCs w:val="28"/>
        </w:rPr>
        <w:t>Р</w:t>
      </w:r>
      <w:r w:rsidRPr="0088141B">
        <w:rPr>
          <w:sz w:val="26"/>
          <w:szCs w:val="26"/>
          <w:vertAlign w:val="subscript"/>
        </w:rPr>
        <w:t>пл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>
        <w:rPr>
          <w:sz w:val="26"/>
          <w:szCs w:val="26"/>
          <w:vertAlign w:val="subscript"/>
        </w:rPr>
        <w:t>кв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 w:rsidRPr="0088141B">
        <w:rPr>
          <w:sz w:val="26"/>
          <w:szCs w:val="26"/>
          <w:vertAlign w:val="subscript"/>
          <w:lang w:val="en-US"/>
        </w:rPr>
        <w:t>ij</w:t>
      </w:r>
      <w:proofErr w:type="spellEnd"/>
      <w:r w:rsidRPr="00667F47">
        <w:rPr>
          <w:sz w:val="26"/>
          <w:szCs w:val="26"/>
        </w:rPr>
        <w:t xml:space="preserve"> </w:t>
      </w:r>
      <w:r w:rsidR="00D80B9B" w:rsidRPr="00D3340C">
        <w:rPr>
          <w:b/>
          <w:sz w:val="26"/>
          <w:szCs w:val="26"/>
        </w:rPr>
        <w:t xml:space="preserve">- </w:t>
      </w:r>
      <w:r w:rsidR="00D80B9B" w:rsidRPr="00D3340C">
        <w:rPr>
          <w:sz w:val="26"/>
          <w:szCs w:val="26"/>
        </w:rPr>
        <w:t>плановы</w:t>
      </w:r>
      <w:r w:rsidRPr="00D3340C">
        <w:rPr>
          <w:sz w:val="26"/>
          <w:szCs w:val="26"/>
        </w:rPr>
        <w:t>й</w:t>
      </w:r>
      <w:r w:rsidR="00D80B9B" w:rsidRPr="00D3340C">
        <w:rPr>
          <w:sz w:val="26"/>
          <w:szCs w:val="26"/>
        </w:rPr>
        <w:t xml:space="preserve"> размер субсидии </w:t>
      </w:r>
      <w:proofErr w:type="spellStart"/>
      <w:r w:rsidR="00D80B9B" w:rsidRPr="00D3340C">
        <w:rPr>
          <w:sz w:val="26"/>
          <w:szCs w:val="26"/>
        </w:rPr>
        <w:t>i-му</w:t>
      </w:r>
      <w:proofErr w:type="spellEnd"/>
      <w:r w:rsidR="00D80B9B" w:rsidRPr="00D3340C">
        <w:rPr>
          <w:sz w:val="26"/>
          <w:szCs w:val="26"/>
        </w:rPr>
        <w:t xml:space="preserve"> получателю субсидии на первый</w:t>
      </w:r>
      <w:r w:rsidR="00D80B9B" w:rsidRPr="00667F47">
        <w:rPr>
          <w:sz w:val="26"/>
          <w:szCs w:val="26"/>
        </w:rPr>
        <w:t xml:space="preserve"> квартал по </w:t>
      </w:r>
      <w:r w:rsidR="007E7C50">
        <w:rPr>
          <w:sz w:val="26"/>
          <w:szCs w:val="26"/>
        </w:rPr>
        <w:t xml:space="preserve">соответствующей </w:t>
      </w:r>
      <w:r w:rsidR="00D80B9B" w:rsidRPr="00667F47">
        <w:rPr>
          <w:sz w:val="26"/>
          <w:szCs w:val="26"/>
        </w:rPr>
        <w:t>категори</w:t>
      </w:r>
      <w:r w:rsidR="007E7C50">
        <w:rPr>
          <w:sz w:val="26"/>
          <w:szCs w:val="26"/>
        </w:rPr>
        <w:t>и</w:t>
      </w:r>
      <w:r w:rsidR="00D80B9B" w:rsidRPr="00667F47">
        <w:rPr>
          <w:sz w:val="26"/>
          <w:szCs w:val="26"/>
        </w:rPr>
        <w:t xml:space="preserve"> (групп</w:t>
      </w:r>
      <w:r w:rsidR="007E7C50">
        <w:rPr>
          <w:sz w:val="26"/>
          <w:szCs w:val="26"/>
        </w:rPr>
        <w:t>е</w:t>
      </w:r>
      <w:r w:rsidR="00D80B9B" w:rsidRPr="00667F47">
        <w:rPr>
          <w:sz w:val="26"/>
          <w:szCs w:val="26"/>
        </w:rPr>
        <w:t>) потребителей.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Плановый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первый квартал по категориям (группам) потребителей рассчитывается по формуле:</w:t>
      </w:r>
    </w:p>
    <w:p w:rsidR="006028F9" w:rsidRDefault="006028F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8D592A" w:rsidRDefault="006028F9" w:rsidP="006028F9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592A">
        <w:rPr>
          <w:rFonts w:ascii="Times New Roman" w:hAnsi="Times New Roman" w:cs="Times New Roman"/>
          <w:sz w:val="28"/>
          <w:szCs w:val="28"/>
        </w:rPr>
        <w:t>Р</w:t>
      </w:r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592A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8D592A">
        <w:rPr>
          <w:rFonts w:ascii="Times New Roman" w:hAnsi="Times New Roman" w:cs="Times New Roman"/>
          <w:sz w:val="28"/>
          <w:szCs w:val="28"/>
        </w:rPr>
        <w:t>Ц</w:t>
      </w:r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8D5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592A">
        <w:rPr>
          <w:rFonts w:ascii="Times New Roman" w:hAnsi="Times New Roman" w:cs="Times New Roman"/>
          <w:sz w:val="28"/>
          <w:szCs w:val="28"/>
        </w:rPr>
        <w:t>Ц</w:t>
      </w:r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proofErr w:type="gramStart"/>
      <w:r w:rsidRPr="008D59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5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5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</w:rPr>
        <w:t>О</w:t>
      </w:r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D59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8D592A">
        <w:rPr>
          <w:rFonts w:ascii="Times New Roman" w:hAnsi="Times New Roman" w:cs="Times New Roman"/>
          <w:sz w:val="28"/>
          <w:szCs w:val="28"/>
        </w:rPr>
        <w:t>,</w:t>
      </w:r>
      <w:r w:rsidRPr="008D59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80B9B" w:rsidRDefault="00D80B9B" w:rsidP="00667F4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D592A" w:rsidRPr="00667F47" w:rsidRDefault="008D592A" w:rsidP="008D59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6028F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592A">
        <w:rPr>
          <w:rFonts w:ascii="Times New Roman" w:hAnsi="Times New Roman" w:cs="Times New Roman"/>
          <w:sz w:val="28"/>
          <w:szCs w:val="28"/>
        </w:rPr>
        <w:t>Р</w:t>
      </w:r>
      <w:r w:rsidRPr="006028F9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6028F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028F9"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Pr="006028F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028F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 w:rsidRPr="00667F47">
        <w:rPr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первый квартал по соответствующей категории (группе) потребителей;</w:t>
      </w:r>
    </w:p>
    <w:p w:rsidR="00D80B9B" w:rsidRDefault="006028F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Pr="0088141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8141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плановый объем реализации сжиженного газа соответствующей категории (группе) потребителей на первый квартал i-м получател</w:t>
      </w:r>
      <w:r w:rsidR="00A336CF">
        <w:rPr>
          <w:rFonts w:ascii="Times New Roman" w:hAnsi="Times New Roman" w:cs="Times New Roman"/>
          <w:sz w:val="26"/>
          <w:szCs w:val="26"/>
        </w:rPr>
        <w:t>ем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субсидии, определенный с учетом плановой доли первого квартала от годового объема.</w:t>
      </w:r>
    </w:p>
    <w:p w:rsidR="00D80B9B" w:rsidRDefault="00D3340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Скорректированный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 </w:t>
      </w:r>
      <w:r>
        <w:rPr>
          <w:rFonts w:ascii="Times New Roman" w:hAnsi="Times New Roman" w:cs="Times New Roman"/>
          <w:sz w:val="26"/>
          <w:szCs w:val="26"/>
        </w:rPr>
        <w:t xml:space="preserve">квартал,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следующий за </w:t>
      </w:r>
      <w:proofErr w:type="gramStart"/>
      <w:r w:rsidR="00D80B9B" w:rsidRPr="00667F47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E7C50">
        <w:rPr>
          <w:rFonts w:ascii="Times New Roman" w:hAnsi="Times New Roman" w:cs="Times New Roman"/>
          <w:sz w:val="26"/>
          <w:szCs w:val="26"/>
        </w:rPr>
        <w:t>,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19471E" w:rsidRDefault="0019471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Default="0019471E" w:rsidP="0019471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1947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A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1C58">
        <w:rPr>
          <w:rFonts w:ascii="Times New Roman" w:hAnsi="Times New Roman" w:cs="Times New Roman"/>
          <w:sz w:val="28"/>
          <w:szCs w:val="28"/>
        </w:rPr>
        <w:t>∑</w:t>
      </w:r>
      <w:r w:rsidRPr="00194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Pr="001947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36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A1C58">
        <w:rPr>
          <w:rFonts w:ascii="Times New Roman" w:hAnsi="Times New Roman" w:cs="Times New Roman"/>
          <w:sz w:val="28"/>
          <w:szCs w:val="28"/>
        </w:rPr>
        <w:t>,</w:t>
      </w:r>
    </w:p>
    <w:p w:rsidR="009F59AF" w:rsidRDefault="009F59AF" w:rsidP="00C960A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C960AF" w:rsidP="00C960A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DF1971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94F">
        <w:rPr>
          <w:rFonts w:ascii="Times New Roman" w:hAnsi="Times New Roman" w:cs="Times New Roman"/>
          <w:sz w:val="28"/>
          <w:szCs w:val="28"/>
        </w:rPr>
        <w:t>Р</w:t>
      </w:r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479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F458F9" w:rsidRPr="00667F47">
        <w:rPr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- скорректированный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 </w:t>
      </w:r>
      <w:r w:rsidR="00D3340C">
        <w:rPr>
          <w:rFonts w:ascii="Times New Roman" w:hAnsi="Times New Roman" w:cs="Times New Roman"/>
          <w:sz w:val="26"/>
          <w:szCs w:val="26"/>
        </w:rPr>
        <w:t>квартал</w:t>
      </w:r>
      <w:r w:rsidR="007E7C50">
        <w:rPr>
          <w:rFonts w:ascii="Times New Roman" w:hAnsi="Times New Roman" w:cs="Times New Roman"/>
          <w:sz w:val="26"/>
          <w:szCs w:val="26"/>
        </w:rPr>
        <w:t>,</w:t>
      </w:r>
      <w:r w:rsidR="00D3340C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следующий за отчетным;</w:t>
      </w:r>
    </w:p>
    <w:p w:rsidR="00D80B9B" w:rsidRPr="00667F47" w:rsidRDefault="00D3340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94F">
        <w:rPr>
          <w:rFonts w:ascii="Times New Roman" w:hAnsi="Times New Roman" w:cs="Times New Roman"/>
          <w:sz w:val="28"/>
          <w:szCs w:val="28"/>
        </w:rPr>
        <w:t>Р</w:t>
      </w:r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D479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479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скорректированны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плановы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="00A336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следующий за отчетным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по </w:t>
      </w:r>
      <w:r w:rsidR="00A1554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D80B9B" w:rsidRPr="00667F47">
        <w:rPr>
          <w:rFonts w:ascii="Times New Roman" w:hAnsi="Times New Roman" w:cs="Times New Roman"/>
          <w:sz w:val="26"/>
          <w:szCs w:val="26"/>
        </w:rPr>
        <w:t>категори</w:t>
      </w:r>
      <w:r w:rsidR="00A15549">
        <w:rPr>
          <w:rFonts w:ascii="Times New Roman" w:hAnsi="Times New Roman" w:cs="Times New Roman"/>
          <w:sz w:val="26"/>
          <w:szCs w:val="26"/>
        </w:rPr>
        <w:t>и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(групп</w:t>
      </w:r>
      <w:r w:rsidR="00A15549">
        <w:rPr>
          <w:rFonts w:ascii="Times New Roman" w:hAnsi="Times New Roman" w:cs="Times New Roman"/>
          <w:sz w:val="26"/>
          <w:szCs w:val="26"/>
        </w:rPr>
        <w:t>е</w:t>
      </w:r>
      <w:r w:rsidR="00D80B9B" w:rsidRPr="00667F47">
        <w:rPr>
          <w:rFonts w:ascii="Times New Roman" w:hAnsi="Times New Roman" w:cs="Times New Roman"/>
          <w:sz w:val="26"/>
          <w:szCs w:val="26"/>
        </w:rPr>
        <w:t>) потребителей.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F47">
        <w:rPr>
          <w:rFonts w:ascii="Times New Roman" w:hAnsi="Times New Roman" w:cs="Times New Roman"/>
          <w:sz w:val="26"/>
          <w:szCs w:val="26"/>
        </w:rPr>
        <w:t xml:space="preserve">По истечении отчетного квартала скорректированный </w:t>
      </w:r>
      <w:r w:rsidR="00D3340C" w:rsidRPr="00667F47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Pr="00667F47">
        <w:rPr>
          <w:rFonts w:ascii="Times New Roman" w:hAnsi="Times New Roman" w:cs="Times New Roman"/>
          <w:sz w:val="26"/>
          <w:szCs w:val="26"/>
        </w:rPr>
        <w:t xml:space="preserve">размер субсидии по категориям (группам) потребителей на </w:t>
      </w:r>
      <w:r w:rsidR="00D3340C">
        <w:rPr>
          <w:rFonts w:ascii="Times New Roman" w:hAnsi="Times New Roman" w:cs="Times New Roman"/>
          <w:sz w:val="26"/>
          <w:szCs w:val="26"/>
        </w:rPr>
        <w:t>квартал</w:t>
      </w:r>
      <w:r w:rsidR="007E7C50">
        <w:rPr>
          <w:rFonts w:ascii="Times New Roman" w:hAnsi="Times New Roman" w:cs="Times New Roman"/>
          <w:sz w:val="26"/>
          <w:szCs w:val="26"/>
        </w:rPr>
        <w:t>,</w:t>
      </w:r>
      <w:r w:rsidR="00D3340C">
        <w:rPr>
          <w:rFonts w:ascii="Times New Roman" w:hAnsi="Times New Roman" w:cs="Times New Roman"/>
          <w:sz w:val="26"/>
          <w:szCs w:val="26"/>
        </w:rPr>
        <w:t xml:space="preserve"> </w:t>
      </w:r>
      <w:r w:rsidRPr="00667F47">
        <w:rPr>
          <w:rFonts w:ascii="Times New Roman" w:hAnsi="Times New Roman" w:cs="Times New Roman"/>
          <w:sz w:val="26"/>
          <w:szCs w:val="26"/>
        </w:rPr>
        <w:t xml:space="preserve">следующий </w:t>
      </w:r>
      <w:r w:rsidR="00D3340C">
        <w:rPr>
          <w:rFonts w:ascii="Times New Roman" w:hAnsi="Times New Roman" w:cs="Times New Roman"/>
          <w:sz w:val="26"/>
          <w:szCs w:val="26"/>
        </w:rPr>
        <w:t>за отчетным</w:t>
      </w:r>
      <w:r w:rsidR="007E7C50">
        <w:rPr>
          <w:rFonts w:ascii="Times New Roman" w:hAnsi="Times New Roman" w:cs="Times New Roman"/>
          <w:sz w:val="26"/>
          <w:szCs w:val="26"/>
        </w:rPr>
        <w:t>,</w:t>
      </w:r>
      <w:r w:rsidR="00D3340C">
        <w:rPr>
          <w:rFonts w:ascii="Times New Roman" w:hAnsi="Times New Roman" w:cs="Times New Roman"/>
          <w:sz w:val="26"/>
          <w:szCs w:val="26"/>
        </w:rPr>
        <w:t xml:space="preserve"> </w:t>
      </w:r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рассчитывается  по формуле:</w:t>
      </w:r>
      <w:proofErr w:type="gramEnd"/>
    </w:p>
    <w:p w:rsidR="001858AE" w:rsidRDefault="001858A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Default="00CB65F5" w:rsidP="001858AE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58AE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Ц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Ц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О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858AE" w:rsidRPr="008A1554">
        <w:rPr>
          <w:rFonts w:ascii="Times New Roman" w:hAnsi="Times New Roman" w:cs="Times New Roman"/>
          <w:sz w:val="28"/>
          <w:szCs w:val="28"/>
        </w:rPr>
        <w:t>–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Р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858AE" w:rsidRPr="008A1554">
        <w:rPr>
          <w:rFonts w:ascii="Times New Roman" w:hAnsi="Times New Roman" w:cs="Times New Roman"/>
          <w:sz w:val="28"/>
          <w:szCs w:val="28"/>
        </w:rPr>
        <w:t>+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</w:rPr>
        <w:t>Р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след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858AE"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858AE" w:rsidRPr="001858AE">
        <w:rPr>
          <w:rFonts w:ascii="Times New Roman" w:hAnsi="Times New Roman" w:cs="Times New Roman"/>
          <w:sz w:val="28"/>
          <w:szCs w:val="28"/>
        </w:rPr>
        <w:t>,</w:t>
      </w:r>
      <w:r w:rsidR="001858AE"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B454B" w:rsidRPr="001858AE" w:rsidRDefault="003B454B" w:rsidP="001858AE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454B" w:rsidRPr="00667F47" w:rsidRDefault="003B454B" w:rsidP="003B454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1858A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скорректированный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 </w:t>
      </w:r>
      <w:r w:rsidR="00D3340C">
        <w:rPr>
          <w:rFonts w:ascii="Times New Roman" w:hAnsi="Times New Roman" w:cs="Times New Roman"/>
          <w:sz w:val="26"/>
          <w:szCs w:val="26"/>
        </w:rPr>
        <w:t>квартал</w:t>
      </w:r>
      <w:r w:rsidR="00A15549">
        <w:rPr>
          <w:rFonts w:ascii="Times New Roman" w:hAnsi="Times New Roman" w:cs="Times New Roman"/>
          <w:sz w:val="26"/>
          <w:szCs w:val="26"/>
        </w:rPr>
        <w:t>,</w:t>
      </w:r>
      <w:r w:rsidR="00D3340C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следующий за отчетным</w:t>
      </w:r>
      <w:r w:rsidR="00A15549">
        <w:rPr>
          <w:rFonts w:ascii="Times New Roman" w:hAnsi="Times New Roman" w:cs="Times New Roman"/>
          <w:sz w:val="26"/>
          <w:szCs w:val="26"/>
        </w:rPr>
        <w:t>,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 соответствующей категории (группе) потребителей;</w:t>
      </w:r>
    </w:p>
    <w:p w:rsidR="00D80B9B" w:rsidRPr="00667F47" w:rsidRDefault="001858A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фактический объем реализации сжиженного газа соответствующей категории (группе) потребителей за отчетный квартал i-м получателем субсидии;</w:t>
      </w:r>
    </w:p>
    <w:p w:rsidR="00D80B9B" w:rsidRPr="00667F47" w:rsidRDefault="001858A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отчетный квартал, определенный с учетом плановой доли отчетного квартала от годового объема;</w:t>
      </w:r>
    </w:p>
    <w:p w:rsidR="00D80B9B" w:rsidRPr="00667F47" w:rsidRDefault="001858AE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след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плановый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на следующий квартал, определенный с учетом плановой доли следующего квартала от годового объема.</w:t>
      </w:r>
    </w:p>
    <w:p w:rsidR="00D80B9B" w:rsidRPr="00667F47" w:rsidRDefault="00D3340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Фактический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рассчитывается в следующем порядке: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по истечении ноября рассчитывается ожидаемый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формуле:</w:t>
      </w:r>
    </w:p>
    <w:p w:rsidR="00406D4C" w:rsidRDefault="00406D4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406D4C" w:rsidP="00406D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A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1C5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36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A1C58">
        <w:rPr>
          <w:rFonts w:ascii="Times New Roman" w:hAnsi="Times New Roman" w:cs="Times New Roman"/>
          <w:sz w:val="28"/>
          <w:szCs w:val="28"/>
        </w:rPr>
        <w:t>,</w:t>
      </w:r>
    </w:p>
    <w:p w:rsidR="00D80B9B" w:rsidRPr="00667F47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21C" w:rsidRPr="00667F47" w:rsidRDefault="00C6121C" w:rsidP="00C6121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C15A12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C15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ожидаемый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квартал;</w:t>
      </w:r>
    </w:p>
    <w:p w:rsidR="00D80B9B" w:rsidRPr="00667F47" w:rsidRDefault="00D3340C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2032">
        <w:rPr>
          <w:rFonts w:ascii="Times New Roman" w:hAnsi="Times New Roman" w:cs="Times New Roman"/>
          <w:sz w:val="28"/>
          <w:szCs w:val="28"/>
        </w:rPr>
        <w:t>Р</w:t>
      </w:r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920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- ожидаемы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</w:t>
      </w:r>
      <w:r w:rsidR="00A1554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D80B9B" w:rsidRPr="00667F47">
        <w:rPr>
          <w:rFonts w:ascii="Times New Roman" w:hAnsi="Times New Roman" w:cs="Times New Roman"/>
          <w:sz w:val="26"/>
          <w:szCs w:val="26"/>
        </w:rPr>
        <w:t>категори</w:t>
      </w:r>
      <w:r w:rsidR="00A15549">
        <w:rPr>
          <w:rFonts w:ascii="Times New Roman" w:hAnsi="Times New Roman" w:cs="Times New Roman"/>
          <w:sz w:val="26"/>
          <w:szCs w:val="26"/>
        </w:rPr>
        <w:t>и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(групп</w:t>
      </w:r>
      <w:r w:rsidR="00A15549">
        <w:rPr>
          <w:rFonts w:ascii="Times New Roman" w:hAnsi="Times New Roman" w:cs="Times New Roman"/>
          <w:sz w:val="26"/>
          <w:szCs w:val="26"/>
        </w:rPr>
        <w:t>е</w:t>
      </w:r>
      <w:r w:rsidR="00D80B9B" w:rsidRPr="00667F47">
        <w:rPr>
          <w:rFonts w:ascii="Times New Roman" w:hAnsi="Times New Roman" w:cs="Times New Roman"/>
          <w:sz w:val="26"/>
          <w:szCs w:val="26"/>
        </w:rPr>
        <w:t>) потребителей.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Ожидаемый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категориям (группам) потребителей рассчитывается по формуле:</w:t>
      </w:r>
    </w:p>
    <w:p w:rsidR="00E75706" w:rsidRDefault="00E75706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Default="00E75706" w:rsidP="00E75706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Р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  = (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Ц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Ц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О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о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1554">
        <w:rPr>
          <w:rFonts w:ascii="Times New Roman" w:hAnsi="Times New Roman" w:cs="Times New Roman"/>
          <w:sz w:val="28"/>
          <w:szCs w:val="28"/>
        </w:rPr>
        <w:t>+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О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и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155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О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>),</w:t>
      </w:r>
    </w:p>
    <w:p w:rsidR="00092032" w:rsidRPr="00667F47" w:rsidRDefault="00092032" w:rsidP="00667F4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2032" w:rsidRPr="00667F47" w:rsidRDefault="00092032" w:rsidP="000920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Default="00092032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2032">
        <w:rPr>
          <w:rFonts w:ascii="Times New Roman" w:hAnsi="Times New Roman" w:cs="Times New Roman"/>
          <w:sz w:val="28"/>
          <w:szCs w:val="28"/>
        </w:rPr>
        <w:t>Р</w:t>
      </w:r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0920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920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ожидаемый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соответствующей категории (группе) потребителей;</w:t>
      </w:r>
    </w:p>
    <w:p w:rsidR="00D80B9B" w:rsidRPr="00667F47" w:rsidRDefault="00092032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фактический объем реализации сжиженного газа соответствующей </w:t>
      </w:r>
      <w:r w:rsidR="00D80B9B" w:rsidRPr="00667F47">
        <w:rPr>
          <w:rFonts w:ascii="Times New Roman" w:hAnsi="Times New Roman" w:cs="Times New Roman"/>
          <w:sz w:val="26"/>
          <w:szCs w:val="26"/>
        </w:rPr>
        <w:lastRenderedPageBreak/>
        <w:t>категории (группе) потребителей i-м получателем субсидии в октябре;</w:t>
      </w:r>
    </w:p>
    <w:p w:rsidR="00D80B9B" w:rsidRPr="00667F47" w:rsidRDefault="00092032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фактический объем реализации сжиженного газа соответствующей категории (группе) потребителей i-м получателем субсидии в ноябре;</w:t>
      </w:r>
    </w:p>
    <w:p w:rsidR="00D80B9B" w:rsidRPr="00667F47" w:rsidRDefault="00092032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ожидаемый объем реализации сжиженного газа соответствующей категории (группе) потребителей i-м получателем субсидии в декабре.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>Ожидаемый объем реализации сжиженного газа потребителям i-м получателем субсидии в декабре рассчитывается по формуле:</w:t>
      </w:r>
    </w:p>
    <w:p w:rsidR="00DD3E31" w:rsidRDefault="00DD3E31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DD3E31" w:rsidP="00DD3E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3E3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/12;</w:t>
      </w:r>
    </w:p>
    <w:p w:rsidR="00D80B9B" w:rsidRPr="00667F47" w:rsidRDefault="00D80B9B" w:rsidP="00667F4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по истечении четвертого квартала рассчитывается скорректированный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формуле:</w:t>
      </w:r>
    </w:p>
    <w:p w:rsidR="00B305A3" w:rsidRDefault="00B305A3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190D74" w:rsidP="00EB6D0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7A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1C5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364BD9">
        <w:rPr>
          <w:rFonts w:ascii="Times New Roman" w:hAnsi="Times New Roman" w:cs="Times New Roman"/>
          <w:sz w:val="28"/>
          <w:szCs w:val="28"/>
        </w:rPr>
        <w:t>Р</w:t>
      </w:r>
      <w:r w:rsidR="00EB6D0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36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A1C58">
        <w:rPr>
          <w:rFonts w:ascii="Times New Roman" w:hAnsi="Times New Roman" w:cs="Times New Roman"/>
          <w:sz w:val="28"/>
          <w:szCs w:val="28"/>
        </w:rPr>
        <w:t>,</w:t>
      </w:r>
    </w:p>
    <w:p w:rsidR="00D80B9B" w:rsidRPr="00667F47" w:rsidRDefault="00D80B9B" w:rsidP="00667F4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0B9B" w:rsidRPr="00667F47" w:rsidRDefault="00EB6D0C" w:rsidP="00EB6D0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5D16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 w:rsidRPr="005D167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- скорректированный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квартал;</w:t>
      </w:r>
    </w:p>
    <w:p w:rsidR="00D80B9B" w:rsidRPr="00667F47" w:rsidRDefault="00D5683F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1679">
        <w:rPr>
          <w:rFonts w:ascii="Times New Roman" w:hAnsi="Times New Roman" w:cs="Times New Roman"/>
          <w:sz w:val="28"/>
          <w:szCs w:val="28"/>
        </w:rPr>
        <w:t>Р</w:t>
      </w:r>
      <w:r w:rsidRPr="005D167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5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554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5D1679">
        <w:rPr>
          <w:sz w:val="28"/>
          <w:szCs w:val="28"/>
          <w:vertAlign w:val="subscript"/>
        </w:rPr>
        <w:t xml:space="preserve"> </w:t>
      </w:r>
      <w:proofErr w:type="spellStart"/>
      <w:r w:rsidRPr="005D16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 </w:t>
      </w:r>
      <w:r w:rsidR="00D80B9B" w:rsidRPr="00667F47">
        <w:rPr>
          <w:rFonts w:ascii="Times New Roman" w:hAnsi="Times New Roman" w:cs="Times New Roman"/>
          <w:sz w:val="26"/>
          <w:szCs w:val="26"/>
        </w:rPr>
        <w:t>- скорректированны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размер субсидии </w:t>
      </w:r>
      <w:proofErr w:type="spellStart"/>
      <w:r w:rsidR="00D80B9B"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</w:t>
      </w:r>
      <w:r w:rsidR="000648D4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D80B9B" w:rsidRPr="00667F47">
        <w:rPr>
          <w:rFonts w:ascii="Times New Roman" w:hAnsi="Times New Roman" w:cs="Times New Roman"/>
          <w:sz w:val="26"/>
          <w:szCs w:val="26"/>
        </w:rPr>
        <w:t>категори</w:t>
      </w:r>
      <w:r w:rsidR="000648D4">
        <w:rPr>
          <w:rFonts w:ascii="Times New Roman" w:hAnsi="Times New Roman" w:cs="Times New Roman"/>
          <w:sz w:val="26"/>
          <w:szCs w:val="26"/>
        </w:rPr>
        <w:t>и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(групп</w:t>
      </w:r>
      <w:r w:rsidR="000648D4">
        <w:rPr>
          <w:rFonts w:ascii="Times New Roman" w:hAnsi="Times New Roman" w:cs="Times New Roman"/>
          <w:sz w:val="26"/>
          <w:szCs w:val="26"/>
        </w:rPr>
        <w:t>е</w:t>
      </w:r>
      <w:r w:rsidR="00D80B9B" w:rsidRPr="00667F47">
        <w:rPr>
          <w:rFonts w:ascii="Times New Roman" w:hAnsi="Times New Roman" w:cs="Times New Roman"/>
          <w:sz w:val="26"/>
          <w:szCs w:val="26"/>
        </w:rPr>
        <w:t>) потребителей.</w:t>
      </w:r>
    </w:p>
    <w:p w:rsidR="00D80B9B" w:rsidRDefault="00D80B9B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F47">
        <w:rPr>
          <w:rFonts w:ascii="Times New Roman" w:hAnsi="Times New Roman" w:cs="Times New Roman"/>
          <w:sz w:val="26"/>
          <w:szCs w:val="26"/>
        </w:rPr>
        <w:t xml:space="preserve">Скорректированный размер субсидии </w:t>
      </w:r>
      <w:proofErr w:type="spellStart"/>
      <w:r w:rsidRPr="00667F47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категориям (группам) потребителей рассчитывается по формуле:</w:t>
      </w:r>
    </w:p>
    <w:p w:rsidR="00163567" w:rsidRDefault="00163567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3567" w:rsidRDefault="00163567" w:rsidP="00163567">
      <w:pPr>
        <w:pStyle w:val="ConsPlusNormal"/>
        <w:spacing w:before="120" w:after="120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D16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5D16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356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Ц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Ц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</w:rPr>
        <w:t>О</w:t>
      </w:r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757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35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D16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75706">
        <w:rPr>
          <w:rFonts w:ascii="Times New Roman" w:hAnsi="Times New Roman" w:cs="Times New Roman"/>
          <w:sz w:val="28"/>
          <w:szCs w:val="28"/>
        </w:rPr>
        <w:t>,</w:t>
      </w:r>
    </w:p>
    <w:p w:rsidR="00D80B9B" w:rsidRPr="00667F47" w:rsidRDefault="00D80B9B" w:rsidP="00667F4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2425" w:rsidRPr="00995491" w:rsidRDefault="00072425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491">
        <w:rPr>
          <w:rFonts w:ascii="Times New Roman" w:hAnsi="Times New Roman" w:cs="Times New Roman"/>
          <w:sz w:val="26"/>
          <w:szCs w:val="26"/>
        </w:rPr>
        <w:t>где:</w:t>
      </w:r>
    </w:p>
    <w:p w:rsidR="00D80B9B" w:rsidRPr="00667F47" w:rsidRDefault="005D1679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D16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5D16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скорр</w:t>
      </w:r>
      <w:r w:rsidR="008A1554">
        <w:rPr>
          <w:rFonts w:ascii="Times New Roman" w:hAnsi="Times New Roman" w:cs="Times New Roman"/>
          <w:sz w:val="26"/>
          <w:szCs w:val="26"/>
        </w:rPr>
        <w:t xml:space="preserve">ектированный размер субсидии </w:t>
      </w:r>
      <w:proofErr w:type="spellStart"/>
      <w:r w:rsidR="008A1554">
        <w:rPr>
          <w:rFonts w:ascii="Times New Roman" w:hAnsi="Times New Roman" w:cs="Times New Roman"/>
          <w:sz w:val="26"/>
          <w:szCs w:val="26"/>
        </w:rPr>
        <w:t>i-</w:t>
      </w:r>
      <w:r w:rsidR="00D80B9B" w:rsidRPr="00667F4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получателю субсидии за четвертый квартал по соответствующей категории (группе) потребителей;</w:t>
      </w:r>
    </w:p>
    <w:p w:rsidR="00D80B9B" w:rsidRPr="00667F47" w:rsidRDefault="00561270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58AE">
        <w:rPr>
          <w:rFonts w:ascii="Times New Roman" w:hAnsi="Times New Roman" w:cs="Times New Roman"/>
          <w:sz w:val="28"/>
          <w:szCs w:val="28"/>
        </w:rPr>
        <w:t>О</w:t>
      </w:r>
      <w:r w:rsidRPr="001858A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858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667F47">
        <w:rPr>
          <w:rFonts w:ascii="Times New Roman" w:hAnsi="Times New Roman" w:cs="Times New Roman"/>
          <w:sz w:val="26"/>
          <w:szCs w:val="26"/>
        </w:rPr>
        <w:t xml:space="preserve"> </w:t>
      </w:r>
      <w:r w:rsidR="00D80B9B" w:rsidRPr="00667F47">
        <w:rPr>
          <w:rFonts w:ascii="Times New Roman" w:hAnsi="Times New Roman" w:cs="Times New Roman"/>
          <w:sz w:val="26"/>
          <w:szCs w:val="26"/>
        </w:rPr>
        <w:t>- фактический объем реализации сжиженного газа соответствующей категории (группе) потреб</w:t>
      </w:r>
      <w:r w:rsidR="00A336CF">
        <w:rPr>
          <w:rFonts w:ascii="Times New Roman" w:hAnsi="Times New Roman" w:cs="Times New Roman"/>
          <w:sz w:val="26"/>
          <w:szCs w:val="26"/>
        </w:rPr>
        <w:t>ителей за четвертый квартал i-м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A336CF">
        <w:rPr>
          <w:rFonts w:ascii="Times New Roman" w:hAnsi="Times New Roman" w:cs="Times New Roman"/>
          <w:sz w:val="26"/>
          <w:szCs w:val="26"/>
        </w:rPr>
        <w:t>ем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D80B9B" w:rsidRPr="00667F47" w:rsidRDefault="00D5683F" w:rsidP="00667F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. В исключительных случаях в целях предупреждения и (или) ликвидации чрезвычайных ситуаций в области газоснабжения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осуществляется авансирование субсидии на срок, указанный в </w:t>
      </w:r>
      <w:r w:rsidR="000648D4">
        <w:rPr>
          <w:rFonts w:ascii="Times New Roman" w:hAnsi="Times New Roman" w:cs="Times New Roman"/>
          <w:sz w:val="26"/>
          <w:szCs w:val="26"/>
        </w:rPr>
        <w:t>названном</w:t>
      </w:r>
      <w:r w:rsidR="00D80B9B" w:rsidRPr="00667F47">
        <w:rPr>
          <w:rFonts w:ascii="Times New Roman" w:hAnsi="Times New Roman" w:cs="Times New Roman"/>
          <w:sz w:val="26"/>
          <w:szCs w:val="26"/>
        </w:rPr>
        <w:t xml:space="preserve"> решении.</w:t>
      </w:r>
    </w:p>
    <w:p w:rsidR="00D80B9B" w:rsidRPr="00667F47" w:rsidRDefault="00D80B9B" w:rsidP="00667F4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03D36" w:rsidRPr="00667F47" w:rsidRDefault="00C03D36" w:rsidP="00667F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D36" w:rsidRPr="00667F47" w:rsidRDefault="00C03D36" w:rsidP="00667F4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3D36" w:rsidRPr="00667F47" w:rsidRDefault="00C03D36" w:rsidP="00667F4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6A1C8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54" w:rsidRDefault="008A1554" w:rsidP="00CE0D98">
      <w:r>
        <w:separator/>
      </w:r>
    </w:p>
  </w:endnote>
  <w:endnote w:type="continuationSeparator" w:id="0">
    <w:p w:rsidR="008A1554" w:rsidRDefault="008A155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54" w:rsidRDefault="008A1554" w:rsidP="00CE0D98">
      <w:r>
        <w:separator/>
      </w:r>
    </w:p>
  </w:footnote>
  <w:footnote w:type="continuationSeparator" w:id="0">
    <w:p w:rsidR="008A1554" w:rsidRDefault="008A155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08213"/>
      <w:docPartObj>
        <w:docPartGallery w:val="Page Numbers (Top of Page)"/>
        <w:docPartUnique/>
      </w:docPartObj>
    </w:sdtPr>
    <w:sdtContent>
      <w:p w:rsidR="008A1554" w:rsidRDefault="00E11118">
        <w:pPr>
          <w:pStyle w:val="a7"/>
          <w:jc w:val="center"/>
        </w:pPr>
        <w:fldSimple w:instr="PAGE   \* MERGEFORMAT">
          <w:r w:rsidR="009F59AF">
            <w:rPr>
              <w:noProof/>
            </w:rPr>
            <w:t>4</w:t>
          </w:r>
        </w:fldSimple>
      </w:p>
    </w:sdtContent>
  </w:sdt>
  <w:p w:rsidR="008A1554" w:rsidRDefault="008A1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3285"/>
      <w:docPartObj>
        <w:docPartGallery w:val="Page Numbers (Top of Page)"/>
        <w:docPartUnique/>
      </w:docPartObj>
    </w:sdtPr>
    <w:sdtContent>
      <w:p w:rsidR="00C97F2E" w:rsidRDefault="00E11118">
        <w:pPr>
          <w:pStyle w:val="a7"/>
          <w:jc w:val="center"/>
        </w:pPr>
      </w:p>
    </w:sdtContent>
  </w:sdt>
  <w:p w:rsidR="00C97F2E" w:rsidRDefault="00C97F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2ED2"/>
    <w:rsid w:val="000306BC"/>
    <w:rsid w:val="0003591E"/>
    <w:rsid w:val="000648D4"/>
    <w:rsid w:val="00067D81"/>
    <w:rsid w:val="0007217A"/>
    <w:rsid w:val="00072425"/>
    <w:rsid w:val="000729CC"/>
    <w:rsid w:val="00092032"/>
    <w:rsid w:val="00093735"/>
    <w:rsid w:val="000A6E77"/>
    <w:rsid w:val="000C3308"/>
    <w:rsid w:val="000C4274"/>
    <w:rsid w:val="000D32E1"/>
    <w:rsid w:val="000E0EA4"/>
    <w:rsid w:val="000E356E"/>
    <w:rsid w:val="000F4138"/>
    <w:rsid w:val="00101C3A"/>
    <w:rsid w:val="00103C69"/>
    <w:rsid w:val="00105F1F"/>
    <w:rsid w:val="0013077C"/>
    <w:rsid w:val="001348C3"/>
    <w:rsid w:val="001605B0"/>
    <w:rsid w:val="00163567"/>
    <w:rsid w:val="001858AE"/>
    <w:rsid w:val="00190D74"/>
    <w:rsid w:val="0019471E"/>
    <w:rsid w:val="00195D34"/>
    <w:rsid w:val="001A000A"/>
    <w:rsid w:val="001C34DC"/>
    <w:rsid w:val="001D1CF8"/>
    <w:rsid w:val="001F4355"/>
    <w:rsid w:val="002073C3"/>
    <w:rsid w:val="00265050"/>
    <w:rsid w:val="002A3E79"/>
    <w:rsid w:val="002A6B23"/>
    <w:rsid w:val="002C5979"/>
    <w:rsid w:val="002F2B93"/>
    <w:rsid w:val="00307849"/>
    <w:rsid w:val="00330B89"/>
    <w:rsid w:val="003525C6"/>
    <w:rsid w:val="00364BD9"/>
    <w:rsid w:val="0038487A"/>
    <w:rsid w:val="0039366E"/>
    <w:rsid w:val="003970D7"/>
    <w:rsid w:val="003B454B"/>
    <w:rsid w:val="003B5129"/>
    <w:rsid w:val="003C4D42"/>
    <w:rsid w:val="003C6BBF"/>
    <w:rsid w:val="003D466B"/>
    <w:rsid w:val="003E164F"/>
    <w:rsid w:val="003E6C5B"/>
    <w:rsid w:val="003E6EA6"/>
    <w:rsid w:val="003F5A88"/>
    <w:rsid w:val="00406D4C"/>
    <w:rsid w:val="00421A1A"/>
    <w:rsid w:val="004653C9"/>
    <w:rsid w:val="00465C76"/>
    <w:rsid w:val="004731EA"/>
    <w:rsid w:val="004750EF"/>
    <w:rsid w:val="00480AA9"/>
    <w:rsid w:val="004920FB"/>
    <w:rsid w:val="00496823"/>
    <w:rsid w:val="004A24AD"/>
    <w:rsid w:val="004C5199"/>
    <w:rsid w:val="004D445C"/>
    <w:rsid w:val="004D5805"/>
    <w:rsid w:val="004E2056"/>
    <w:rsid w:val="004F1DCE"/>
    <w:rsid w:val="00510421"/>
    <w:rsid w:val="00532E05"/>
    <w:rsid w:val="00533557"/>
    <w:rsid w:val="00536134"/>
    <w:rsid w:val="005424ED"/>
    <w:rsid w:val="00561270"/>
    <w:rsid w:val="005734DC"/>
    <w:rsid w:val="00574808"/>
    <w:rsid w:val="005C332A"/>
    <w:rsid w:val="005C45D2"/>
    <w:rsid w:val="005C6C28"/>
    <w:rsid w:val="005D1679"/>
    <w:rsid w:val="005D3ED6"/>
    <w:rsid w:val="005E6921"/>
    <w:rsid w:val="005F0A11"/>
    <w:rsid w:val="006028F9"/>
    <w:rsid w:val="006055A2"/>
    <w:rsid w:val="00605DD7"/>
    <w:rsid w:val="00610B10"/>
    <w:rsid w:val="006259BC"/>
    <w:rsid w:val="00640893"/>
    <w:rsid w:val="006429B5"/>
    <w:rsid w:val="0064656C"/>
    <w:rsid w:val="00653398"/>
    <w:rsid w:val="00667F47"/>
    <w:rsid w:val="0067591A"/>
    <w:rsid w:val="00683518"/>
    <w:rsid w:val="006A1665"/>
    <w:rsid w:val="006A1C58"/>
    <w:rsid w:val="006A1C81"/>
    <w:rsid w:val="006B3F0C"/>
    <w:rsid w:val="006E64E6"/>
    <w:rsid w:val="007072B5"/>
    <w:rsid w:val="00726286"/>
    <w:rsid w:val="00756C1D"/>
    <w:rsid w:val="00757706"/>
    <w:rsid w:val="007705AD"/>
    <w:rsid w:val="00776D95"/>
    <w:rsid w:val="007771A7"/>
    <w:rsid w:val="00786195"/>
    <w:rsid w:val="00791504"/>
    <w:rsid w:val="007979F6"/>
    <w:rsid w:val="007A5254"/>
    <w:rsid w:val="007B13AA"/>
    <w:rsid w:val="007C2C1F"/>
    <w:rsid w:val="007C7486"/>
    <w:rsid w:val="007E7C50"/>
    <w:rsid w:val="008333C2"/>
    <w:rsid w:val="00833459"/>
    <w:rsid w:val="008573B7"/>
    <w:rsid w:val="00860B53"/>
    <w:rsid w:val="00867645"/>
    <w:rsid w:val="008760A7"/>
    <w:rsid w:val="0088141B"/>
    <w:rsid w:val="00884F26"/>
    <w:rsid w:val="00884F2A"/>
    <w:rsid w:val="00887E6D"/>
    <w:rsid w:val="008A1554"/>
    <w:rsid w:val="008A1AF8"/>
    <w:rsid w:val="008A3180"/>
    <w:rsid w:val="008A7ABD"/>
    <w:rsid w:val="008C5A4D"/>
    <w:rsid w:val="008D592A"/>
    <w:rsid w:val="00901FCD"/>
    <w:rsid w:val="009238D6"/>
    <w:rsid w:val="00927C66"/>
    <w:rsid w:val="0093103B"/>
    <w:rsid w:val="00961BBC"/>
    <w:rsid w:val="00963176"/>
    <w:rsid w:val="00995491"/>
    <w:rsid w:val="009A03A1"/>
    <w:rsid w:val="009C0A3D"/>
    <w:rsid w:val="009C7323"/>
    <w:rsid w:val="009D2DE2"/>
    <w:rsid w:val="009E192A"/>
    <w:rsid w:val="009F59AF"/>
    <w:rsid w:val="00A1479B"/>
    <w:rsid w:val="00A15549"/>
    <w:rsid w:val="00A2446E"/>
    <w:rsid w:val="00A26500"/>
    <w:rsid w:val="00A272A0"/>
    <w:rsid w:val="00A336CF"/>
    <w:rsid w:val="00A36C25"/>
    <w:rsid w:val="00A52793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7F1F"/>
    <w:rsid w:val="00B02337"/>
    <w:rsid w:val="00B168AD"/>
    <w:rsid w:val="00B305A3"/>
    <w:rsid w:val="00B378FE"/>
    <w:rsid w:val="00B42377"/>
    <w:rsid w:val="00B44295"/>
    <w:rsid w:val="00B56613"/>
    <w:rsid w:val="00B62F7E"/>
    <w:rsid w:val="00B74F90"/>
    <w:rsid w:val="00B86ED4"/>
    <w:rsid w:val="00B901D8"/>
    <w:rsid w:val="00BA0536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5A12"/>
    <w:rsid w:val="00C24172"/>
    <w:rsid w:val="00C26937"/>
    <w:rsid w:val="00C311EB"/>
    <w:rsid w:val="00C6121C"/>
    <w:rsid w:val="00C92BA5"/>
    <w:rsid w:val="00C95FDB"/>
    <w:rsid w:val="00C960AF"/>
    <w:rsid w:val="00C97F2E"/>
    <w:rsid w:val="00C97F75"/>
    <w:rsid w:val="00CA3156"/>
    <w:rsid w:val="00CB3FDE"/>
    <w:rsid w:val="00CB587E"/>
    <w:rsid w:val="00CB65F5"/>
    <w:rsid w:val="00CC0C47"/>
    <w:rsid w:val="00CC1D45"/>
    <w:rsid w:val="00CC49BC"/>
    <w:rsid w:val="00CC60D0"/>
    <w:rsid w:val="00CE0D98"/>
    <w:rsid w:val="00CF001D"/>
    <w:rsid w:val="00CF5812"/>
    <w:rsid w:val="00D22F40"/>
    <w:rsid w:val="00D277B9"/>
    <w:rsid w:val="00D3340C"/>
    <w:rsid w:val="00D42F13"/>
    <w:rsid w:val="00D4794F"/>
    <w:rsid w:val="00D5683F"/>
    <w:rsid w:val="00D570ED"/>
    <w:rsid w:val="00D57F1A"/>
    <w:rsid w:val="00D80B9B"/>
    <w:rsid w:val="00D87B51"/>
    <w:rsid w:val="00D93CF5"/>
    <w:rsid w:val="00DA0EC8"/>
    <w:rsid w:val="00DA22F0"/>
    <w:rsid w:val="00DB34EF"/>
    <w:rsid w:val="00DC600E"/>
    <w:rsid w:val="00DD3E31"/>
    <w:rsid w:val="00DF1971"/>
    <w:rsid w:val="00DF3DAD"/>
    <w:rsid w:val="00E01561"/>
    <w:rsid w:val="00E03B65"/>
    <w:rsid w:val="00E11118"/>
    <w:rsid w:val="00E23820"/>
    <w:rsid w:val="00E24D47"/>
    <w:rsid w:val="00E356BC"/>
    <w:rsid w:val="00E4256C"/>
    <w:rsid w:val="00E46AAE"/>
    <w:rsid w:val="00E47724"/>
    <w:rsid w:val="00E75706"/>
    <w:rsid w:val="00E775CF"/>
    <w:rsid w:val="00E86860"/>
    <w:rsid w:val="00E92FAB"/>
    <w:rsid w:val="00EA0821"/>
    <w:rsid w:val="00EB6D0C"/>
    <w:rsid w:val="00EC4208"/>
    <w:rsid w:val="00ED3468"/>
    <w:rsid w:val="00ED69B7"/>
    <w:rsid w:val="00ED6C2A"/>
    <w:rsid w:val="00F15EC6"/>
    <w:rsid w:val="00F176BD"/>
    <w:rsid w:val="00F22809"/>
    <w:rsid w:val="00F258A0"/>
    <w:rsid w:val="00F27FDD"/>
    <w:rsid w:val="00F349EF"/>
    <w:rsid w:val="00F458F9"/>
    <w:rsid w:val="00F51E2B"/>
    <w:rsid w:val="00F9326B"/>
    <w:rsid w:val="00FA179A"/>
    <w:rsid w:val="00FA6105"/>
    <w:rsid w:val="00FA61CF"/>
    <w:rsid w:val="00FC01B9"/>
    <w:rsid w:val="00FC3547"/>
    <w:rsid w:val="00FD03CE"/>
    <w:rsid w:val="00FD5EA8"/>
    <w:rsid w:val="00F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D80B9B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1652-06CD-405D-857D-C9301EA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3326</Words>
  <Characters>26264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70</cp:revision>
  <cp:lastPrinted>2017-01-24T14:34:00Z</cp:lastPrinted>
  <dcterms:created xsi:type="dcterms:W3CDTF">2017-01-24T08:24:00Z</dcterms:created>
  <dcterms:modified xsi:type="dcterms:W3CDTF">2017-01-25T09:34:00Z</dcterms:modified>
</cp:coreProperties>
</file>