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2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02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0271">
        <w:t xml:space="preserve">30 января 2017 года № </w:t>
      </w:r>
      <w:r w:rsidR="00BA0271">
        <w:t>29</w:t>
      </w:r>
      <w:r w:rsidR="00BA0271">
        <w:t>-П</w:t>
      </w:r>
    </w:p>
    <w:p w:rsidR="00172DD1" w:rsidRDefault="00307849" w:rsidP="00172DD1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72DD1" w:rsidRDefault="00172DD1" w:rsidP="00172DD1">
      <w:pPr>
        <w:spacing w:before="240"/>
        <w:ind w:left="-142"/>
        <w:jc w:val="center"/>
      </w:pPr>
    </w:p>
    <w:p w:rsidR="00172DD1" w:rsidRDefault="00172DD1" w:rsidP="00172D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из бюджета Республики Карелия субсидии  на развитие и обеспечение функционирования инфраструктуры электронного правительства юридическим лицам (за исключением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субсидий государственным (муниципальным) учреждениям), индивидуальным предпринимателям, физическим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лицам – производителям товаров, работ, услуг </w:t>
      </w:r>
    </w:p>
    <w:p w:rsidR="00172DD1" w:rsidRDefault="00172DD1" w:rsidP="00172DD1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года  </w:t>
      </w:r>
      <w:r>
        <w:rPr>
          <w:szCs w:val="28"/>
        </w:rPr>
        <w:br/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 w:rsidRPr="00172DD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72DD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gramStart"/>
      <w:r w:rsidRPr="00172DD1"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</w:t>
      </w:r>
      <w:r w:rsidRPr="00172DD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72DD1">
        <w:rPr>
          <w:b/>
          <w:szCs w:val="28"/>
        </w:rPr>
        <w:t>т: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Утвердить прилагаемый Порядок предоставления из бюджета Республики Карелия субсидии  на развитие и обеспечение функционирования инфраструктуры электронного правительства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72DD1" w:rsidRDefault="00172DD1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172DD1" w:rsidSect="00172DD1">
          <w:headerReference w:type="default" r:id="rId10"/>
          <w:pgSz w:w="11906" w:h="16838"/>
          <w:pgMar w:top="1134" w:right="566" w:bottom="709" w:left="1276" w:header="708" w:footer="708" w:gutter="0"/>
          <w:cols w:space="720"/>
          <w:titlePg/>
          <w:docGrid w:linePitch="381"/>
        </w:sectPr>
      </w:pPr>
    </w:p>
    <w:p w:rsidR="00172DD1" w:rsidRDefault="00172DD1" w:rsidP="00172DD1">
      <w:pPr>
        <w:ind w:firstLine="4678"/>
        <w:rPr>
          <w:szCs w:val="28"/>
        </w:rPr>
      </w:pPr>
      <w:r>
        <w:rPr>
          <w:szCs w:val="28"/>
        </w:rPr>
        <w:lastRenderedPageBreak/>
        <w:t>Утвержден</w:t>
      </w:r>
    </w:p>
    <w:p w:rsidR="00172DD1" w:rsidRDefault="00172DD1" w:rsidP="00172DD1">
      <w:pPr>
        <w:ind w:firstLine="4678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172DD1" w:rsidRDefault="00172DD1" w:rsidP="00172DD1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172DD1" w:rsidRDefault="00172DD1" w:rsidP="00172DD1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BA0271">
        <w:t>30 января 2017 года № 29-П</w:t>
      </w:r>
      <w:bookmarkStart w:id="2" w:name="_GoBack"/>
      <w:bookmarkEnd w:id="2"/>
    </w:p>
    <w:p w:rsidR="00172DD1" w:rsidRDefault="00172DD1" w:rsidP="00172DD1">
      <w:pPr>
        <w:rPr>
          <w:szCs w:val="28"/>
        </w:rPr>
      </w:pPr>
    </w:p>
    <w:p w:rsidR="00172DD1" w:rsidRDefault="00172DD1" w:rsidP="00172DD1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172DD1" w:rsidRDefault="00172DD1" w:rsidP="00172DD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из бюджета Республики Карелия субсидии на развитие </w:t>
      </w:r>
      <w:r w:rsidR="00A119E3">
        <w:rPr>
          <w:b/>
          <w:szCs w:val="28"/>
        </w:rPr>
        <w:br/>
      </w:r>
      <w:r>
        <w:rPr>
          <w:b/>
          <w:szCs w:val="28"/>
        </w:rPr>
        <w:t xml:space="preserve">и обеспечение функционирования инфраструктуры электронного </w:t>
      </w:r>
      <w:proofErr w:type="gramStart"/>
      <w:r>
        <w:rPr>
          <w:b/>
          <w:szCs w:val="28"/>
        </w:rPr>
        <w:t xml:space="preserve">правительства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</w:t>
      </w:r>
      <w:r w:rsidR="00A119E3">
        <w:rPr>
          <w:b/>
          <w:szCs w:val="28"/>
        </w:rPr>
        <w:t>услуг</w:t>
      </w:r>
      <w:proofErr w:type="gramEnd"/>
    </w:p>
    <w:p w:rsidR="00172DD1" w:rsidRDefault="00172DD1" w:rsidP="00172DD1">
      <w:pPr>
        <w:rPr>
          <w:szCs w:val="28"/>
        </w:rPr>
      </w:pP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Настоящий Порядок устанавливает процедуру и условия предоставления из бюджета Республики Карелия субсидии на развитие и обеспечение функционирования инфраструктуры электронного правительства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(далее – субсидия).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Целью предоставления субсидии является возмещение затрат на развитие и обеспечение функционирования инфраструктуры электронного правительства. 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Субсидия предоставляется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порядке, на предоставление субсидии Администрации Главы Республики Карелия – главному распорядителю средств бюджета Республики Карелия (далее – главный распорядитель). 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gramStart"/>
      <w:r>
        <w:rPr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осуществляющим деятельность в области информационных технологий, телекоммуникаций, разработки компьютерного программного обеспечения и предоставление услуг в этих областях на территории Республики Карелия, указанным в законе Республики Карелия о бюджете Республики Карелия на соответствующий финансовый год и плановый период (далее – получатель субсидии).</w:t>
      </w:r>
      <w:proofErr w:type="gramEnd"/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Предоставление субсидии осуществляется на основании соглашения (договора) о предоставлении субсидии из бюджета Республики Карелия,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 (далее – соглашение).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Получатель субсидии должен соответствовать на перв</w:t>
      </w:r>
      <w:r w:rsidR="00A119E3">
        <w:rPr>
          <w:szCs w:val="28"/>
        </w:rPr>
        <w:t>ое число месяца, предшествующего</w:t>
      </w:r>
      <w:r>
        <w:rPr>
          <w:szCs w:val="28"/>
        </w:rPr>
        <w:t xml:space="preserve"> месяцу, в котором планируется заключение соглашения, следующим требованиям: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172DD1" w:rsidRDefault="00172DD1" w:rsidP="00172D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в) получатель субсидии не должен получать средства из соответствующего бюджета бюджетной системы Российской Федерации в соответствии с иным</w:t>
      </w:r>
      <w:r w:rsidR="00A119E3">
        <w:rPr>
          <w:szCs w:val="28"/>
        </w:rPr>
        <w:t>и нормативными правовыми актами</w:t>
      </w:r>
      <w:r>
        <w:rPr>
          <w:szCs w:val="28"/>
        </w:rPr>
        <w:t xml:space="preserve"> на цели, указанные в пункте 2 настоящего Порядка.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Субсидия предоставляется при соблюдении следующего условия:</w:t>
      </w:r>
    </w:p>
    <w:p w:rsidR="00172DD1" w:rsidRDefault="00172DD1" w:rsidP="00172D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Для получения субсидии получатель субсидии предоставляет главному распорядителю: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а) заявку по форме согласно приложению к настоящему Порядку;  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б) информацию о направлениях расходов (мероприятиях и видах работ), источником финансового обеспечения которых является субсидия, с указанием размера средств, предусмотренных на их реализацию;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в) справку, подписанную руководителем и главным бухгалтером получателя субсидии, подтверждающую отсутствие у получателя субсидии задолженности по возврату в соответствующий бюджет бюджетной системы Российской Федерации субсидий,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по состоянию на дату обращения за предоставлением субсидии;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г) справку о состоянии расчетов по налогам, сборам и иным обязательным платежам в бюджеты бюджетной системы Российской Федерации, оформленную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14 календарных дней до дня обращения за предоставлением субсидии.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9. Главный распорядитель рассматривает документы, указанные в пункте 8 настоящего Порядка, в течение 5 рабочих дней со дня их получения и принимает решение о заключении или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10. Основаниями для отказа получателю субсидии в предоставлении субсидии являются: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а) несоответствие документов, представленных получателем субсидии, требованиям, определенным пунктом 8 настоящего Порядка, или представление их не в полном объеме;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б) недостоверность информации, представленной получателем субсидии.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11. Соглашение заключается главным распорядителем с получателем субсидии в течение месяца со дня доведения до главного распорядителя лимитов бюджетных обязательств, предусмотренных на предоставление субсидии.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12. Размер субсидии устанавливается законом Республики Карелия о бюджете  Республики Карелия на соответствующий финансовый год и плановый период.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13. Перечисление субсидии производится ежеквартально в соответствии с графиком перечисления субсидии, являющимся приложением к соглашению, на расчетный счет, открытый получателю субсидии в учреждениях Центрального банка Российской Федерации или кредитных организациях.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14. Показатели результативности предоставления субсидии (далее – показатели результативности), порядок, сроки и формы представления получателями субсидии отчетности о достижении установленных показателей результативности, в том числе отчетности об осуществлении расходов, источником финансового обеспечения которых является субсидия, а также иных отчетов устанавливаются главным распорядителем в соглашении.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16.  В случае установления факта нарушения условий, целей и порядка предоставления субсидии денежные средства, использованные не по целевому назначению, подлежат возврату в доход бюджета Республики Карелия в течение </w:t>
      </w:r>
      <w:r>
        <w:rPr>
          <w:szCs w:val="28"/>
        </w:rPr>
        <w:br/>
        <w:t>10 рабочих дней со дня получения требования главного распорядителя или в сроки, установленные в представлении (предписании) органа финансового контроля.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В случае если в отчетном квартале фактически достигнутые значения показателей результативности, указанных в соглашении, состав</w:t>
      </w:r>
      <w:r w:rsidR="00A119E3">
        <w:rPr>
          <w:szCs w:val="28"/>
        </w:rPr>
        <w:t>ляют менее 50% от установленных</w:t>
      </w:r>
      <w:r>
        <w:rPr>
          <w:szCs w:val="28"/>
        </w:rPr>
        <w:t xml:space="preserve"> или более 50% показателей результативности, относящихся к одному мероприятию (если в рамках одного мероприятия устанавливается несколько показателей результативности), не достигли установленных значений, денежные средства, доведенные до получателя субсидии в соответствующем квартале, подлежат возврату в доход бюджета  Республики Карелия в течение 10</w:t>
      </w:r>
      <w:proofErr w:type="gramEnd"/>
      <w:r>
        <w:rPr>
          <w:szCs w:val="28"/>
        </w:rPr>
        <w:t xml:space="preserve"> рабочих дней со дня получения требования главного распорядителя.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18.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в отчетном квартале установленных значений показателей результативности, указанных в соглашении, получатель субсидии уплачивает штраф  (А), размер которого определяется по формуле:</w:t>
      </w:r>
    </w:p>
    <w:p w:rsidR="00172DD1" w:rsidRDefault="00172DD1" w:rsidP="00172DD1">
      <w:pPr>
        <w:ind w:firstLine="709"/>
        <w:jc w:val="both"/>
        <w:rPr>
          <w:szCs w:val="28"/>
        </w:rPr>
      </w:pPr>
    </w:p>
    <w:p w:rsidR="00172DD1" w:rsidRDefault="00172DD1" w:rsidP="00172DD1">
      <w:pPr>
        <w:ind w:firstLine="709"/>
        <w:jc w:val="both"/>
        <w:rPr>
          <w:szCs w:val="28"/>
        </w:rPr>
      </w:pPr>
    </w:p>
    <w:p w:rsidR="00172DD1" w:rsidRDefault="00172DD1" w:rsidP="00172DD1">
      <w:pPr>
        <w:ind w:firstLine="709"/>
        <w:jc w:val="both"/>
        <w:rPr>
          <w:szCs w:val="28"/>
        </w:rPr>
      </w:pPr>
    </w:p>
    <w:p w:rsidR="00172DD1" w:rsidRDefault="00172DD1" w:rsidP="00172DD1">
      <w:pPr>
        <w:ind w:firstLine="709"/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w:lastRenderedPageBreak/>
          <m:t>А=</m:t>
        </m:r>
        <m:d>
          <m:d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szCs w:val="28"/>
                  </w:rPr>
                  <m:t xml:space="preserve">100 </m:t>
                </m:r>
                <m:r>
                  <w:rPr>
                    <w:rFonts w:ascii="Cambria Math"/>
                    <w:szCs w:val="28"/>
                  </w:rPr>
                  <m:t>-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d</m:t>
                </m:r>
              </m:num>
              <m:den>
                <m:r>
                  <w:rPr>
                    <w:rFonts w:ascii="Cambria Math"/>
                    <w:szCs w:val="28"/>
                  </w:rPr>
                  <m:t>100</m:t>
                </m:r>
                <m:r>
                  <w:rPr>
                    <w:rFonts w:ascii="Cambria Math"/>
                    <w:szCs w:val="28"/>
                  </w:rPr>
                  <m:t>-</m:t>
                </m:r>
                <m:r>
                  <w:rPr>
                    <w:rFonts w:ascii="Cambria Math"/>
                    <w:szCs w:val="28"/>
                  </w:rPr>
                  <m:t>90</m:t>
                </m:r>
              </m:den>
            </m:f>
          </m:e>
        </m:d>
        <m:r>
          <w:rPr>
            <w:rFonts w:ascii="Cambria Math"/>
            <w:szCs w:val="28"/>
          </w:rPr>
          <m:t>×</m:t>
        </m:r>
        <m:r>
          <m:rPr>
            <m:sty m:val="p"/>
          </m:rPr>
          <w:rPr>
            <w:rFonts w:ascii="Cambria Math"/>
            <w:szCs w:val="28"/>
          </w:rPr>
          <m:t>V</m:t>
        </m:r>
      </m:oMath>
      <w:r>
        <w:rPr>
          <w:szCs w:val="28"/>
        </w:rPr>
        <w:t>,</w:t>
      </w:r>
    </w:p>
    <w:p w:rsidR="00172DD1" w:rsidRPr="00172DD1" w:rsidRDefault="00172DD1" w:rsidP="00172DD1">
      <w:pPr>
        <w:ind w:firstLine="709"/>
        <w:jc w:val="both"/>
        <w:rPr>
          <w:szCs w:val="28"/>
        </w:rPr>
      </w:pP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V – размер средств субсидии, доведенный получателю субсидии в отчетном квартале (руб.);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 xml:space="preserve">d – фактически достигнутое значение показателя результативности, которое меньше либо равно 90. 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Получатель субсидии производит оплату штрафа в течение 10 рабочих дней со дня получения требования главного распорядителя.</w:t>
      </w:r>
    </w:p>
    <w:p w:rsidR="00172DD1" w:rsidRDefault="00172DD1" w:rsidP="00172DD1">
      <w:pPr>
        <w:ind w:firstLine="709"/>
        <w:jc w:val="both"/>
        <w:rPr>
          <w:szCs w:val="28"/>
        </w:rPr>
      </w:pPr>
      <w:r>
        <w:rPr>
          <w:szCs w:val="28"/>
        </w:rPr>
        <w:t>19. Средства субсидии, не использованные получателем субсидии в течение финансового года, подлежат возврату в доход бюджета Республики Карелия в течение 10 рабочих дней со дня получения требования главного распорядителя.</w:t>
      </w:r>
    </w:p>
    <w:p w:rsidR="00172DD1" w:rsidRDefault="00172DD1" w:rsidP="00172D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главного распорядителя по согласованию с Министерством финансов Республики Карелия может быть использован получателем субсидии в очередном финансовом году на цели, указанные в соглашении, для осуществления расходов получателя субсидии, источником финансового обеспечения которых является субсидия. </w:t>
      </w:r>
      <w:proofErr w:type="gramEnd"/>
    </w:p>
    <w:p w:rsidR="00172DD1" w:rsidRDefault="00172DD1" w:rsidP="00172DD1">
      <w:pPr>
        <w:rPr>
          <w:szCs w:val="28"/>
        </w:rPr>
      </w:pPr>
    </w:p>
    <w:p w:rsidR="00172DD1" w:rsidRDefault="00172DD1" w:rsidP="00172DD1">
      <w:pPr>
        <w:rPr>
          <w:szCs w:val="28"/>
        </w:rPr>
        <w:sectPr w:rsidR="00172DD1" w:rsidSect="00172DD1">
          <w:pgSz w:w="11906" w:h="16838"/>
          <w:pgMar w:top="1134" w:right="566" w:bottom="709" w:left="1276" w:header="708" w:footer="708" w:gutter="0"/>
          <w:cols w:space="720"/>
          <w:titlePg/>
          <w:docGrid w:linePitch="381"/>
        </w:sectPr>
      </w:pPr>
    </w:p>
    <w:p w:rsidR="00172DD1" w:rsidRDefault="00172DD1" w:rsidP="00172DD1">
      <w:pPr>
        <w:jc w:val="right"/>
        <w:rPr>
          <w:szCs w:val="28"/>
        </w:rPr>
      </w:pPr>
      <w:r>
        <w:rPr>
          <w:szCs w:val="28"/>
        </w:rPr>
        <w:lastRenderedPageBreak/>
        <w:t>Приложение к Порядку</w:t>
      </w:r>
    </w:p>
    <w:p w:rsidR="00A119E3" w:rsidRDefault="00172DD1" w:rsidP="004B3FFC">
      <w:pPr>
        <w:jc w:val="right"/>
        <w:rPr>
          <w:szCs w:val="28"/>
        </w:rPr>
      </w:pPr>
      <w:r>
        <w:rPr>
          <w:szCs w:val="28"/>
        </w:rPr>
        <w:t xml:space="preserve">предоставления </w:t>
      </w:r>
      <w:r w:rsidR="00A119E3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субсидии </w:t>
      </w:r>
      <w:r w:rsidR="00A119E3">
        <w:rPr>
          <w:szCs w:val="28"/>
        </w:rPr>
        <w:br/>
      </w:r>
      <w:r>
        <w:rPr>
          <w:szCs w:val="28"/>
        </w:rPr>
        <w:t xml:space="preserve">на развитие и обеспечение функционирования инфраструктуры </w:t>
      </w:r>
    </w:p>
    <w:p w:rsidR="00172DD1" w:rsidRDefault="00172DD1" w:rsidP="004B3FFC">
      <w:pPr>
        <w:jc w:val="right"/>
        <w:rPr>
          <w:szCs w:val="28"/>
        </w:rPr>
      </w:pPr>
      <w:proofErr w:type="gramStart"/>
      <w:r>
        <w:rPr>
          <w:szCs w:val="28"/>
        </w:rPr>
        <w:t xml:space="preserve">электронного правительства </w:t>
      </w:r>
      <w:r w:rsidR="00A119E3">
        <w:rPr>
          <w:szCs w:val="28"/>
        </w:rPr>
        <w:t xml:space="preserve">юридическим лицам </w:t>
      </w:r>
      <w:r>
        <w:rPr>
          <w:szCs w:val="28"/>
        </w:rPr>
        <w:t xml:space="preserve">(за исключением </w:t>
      </w:r>
      <w:r w:rsidR="00A119E3">
        <w:rPr>
          <w:szCs w:val="28"/>
        </w:rPr>
        <w:br/>
      </w:r>
      <w:r>
        <w:rPr>
          <w:szCs w:val="28"/>
        </w:rPr>
        <w:t>субсидий государственным (муниципальным) учреждениям), индивидуальным предпринимателям, физическим</w:t>
      </w:r>
      <w:r w:rsidR="00A119E3">
        <w:rPr>
          <w:szCs w:val="28"/>
        </w:rPr>
        <w:br/>
      </w:r>
      <w:r>
        <w:rPr>
          <w:szCs w:val="28"/>
        </w:rPr>
        <w:t>лицам –</w:t>
      </w:r>
      <w:r w:rsidR="00A119E3">
        <w:rPr>
          <w:szCs w:val="28"/>
        </w:rPr>
        <w:t xml:space="preserve"> производителям товаров, работ, </w:t>
      </w:r>
      <w:r>
        <w:rPr>
          <w:szCs w:val="28"/>
        </w:rPr>
        <w:t xml:space="preserve">услуг </w:t>
      </w:r>
      <w:proofErr w:type="gramEnd"/>
    </w:p>
    <w:p w:rsidR="00172DD1" w:rsidRDefault="004B3FFC" w:rsidP="00172DD1">
      <w:pPr>
        <w:jc w:val="right"/>
        <w:rPr>
          <w:szCs w:val="28"/>
        </w:rPr>
      </w:pPr>
      <w:r>
        <w:rPr>
          <w:szCs w:val="28"/>
        </w:rPr>
        <w:t>________</w:t>
      </w:r>
      <w:r w:rsidR="00172DD1">
        <w:rPr>
          <w:szCs w:val="28"/>
        </w:rPr>
        <w:t>__________________________</w:t>
      </w:r>
    </w:p>
    <w:p w:rsidR="004B3FFC" w:rsidRDefault="00172DD1" w:rsidP="00172DD1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(наименование главного распорядителя </w:t>
      </w:r>
      <w:proofErr w:type="gramEnd"/>
    </w:p>
    <w:p w:rsidR="00172DD1" w:rsidRDefault="00172DD1" w:rsidP="004B3FFC">
      <w:pPr>
        <w:jc w:val="right"/>
        <w:rPr>
          <w:szCs w:val="28"/>
        </w:rPr>
      </w:pPr>
      <w:r>
        <w:rPr>
          <w:szCs w:val="28"/>
        </w:rPr>
        <w:t>средств бюджета Республики Карелия)</w:t>
      </w:r>
    </w:p>
    <w:p w:rsidR="00172DD1" w:rsidRDefault="00172DD1" w:rsidP="00172DD1">
      <w:pPr>
        <w:rPr>
          <w:szCs w:val="28"/>
        </w:rPr>
      </w:pPr>
    </w:p>
    <w:p w:rsidR="00172DD1" w:rsidRDefault="00172DD1" w:rsidP="00172DD1">
      <w:pPr>
        <w:jc w:val="center"/>
        <w:rPr>
          <w:szCs w:val="28"/>
        </w:rPr>
      </w:pPr>
      <w:r>
        <w:rPr>
          <w:szCs w:val="28"/>
        </w:rPr>
        <w:t>ЗАЯВКА</w:t>
      </w:r>
    </w:p>
    <w:p w:rsidR="00172DD1" w:rsidRDefault="00172DD1" w:rsidP="00172DD1">
      <w:pPr>
        <w:jc w:val="center"/>
        <w:rPr>
          <w:szCs w:val="28"/>
        </w:rPr>
      </w:pPr>
      <w:r>
        <w:rPr>
          <w:szCs w:val="28"/>
        </w:rPr>
        <w:t>на предоставление</w:t>
      </w:r>
      <w:r w:rsidR="004B3FFC">
        <w:rPr>
          <w:szCs w:val="28"/>
        </w:rPr>
        <w:t xml:space="preserve"> из бюджета Республики Карелия </w:t>
      </w:r>
      <w:r>
        <w:rPr>
          <w:szCs w:val="28"/>
        </w:rPr>
        <w:t>субсидии на развитие и обеспечение функционирования инфраструктуры электронного правительства юридическим лицам (за исключением государственных (муниципальных) учреждений), индивидуальным предпринимателям, а также физическим лицам –</w:t>
      </w:r>
      <w:r w:rsidR="004B3FFC">
        <w:rPr>
          <w:szCs w:val="28"/>
        </w:rPr>
        <w:t xml:space="preserve"> производителям товаров, работ, услуг</w:t>
      </w:r>
      <w:r>
        <w:rPr>
          <w:szCs w:val="28"/>
        </w:rPr>
        <w:t xml:space="preserve"> </w:t>
      </w:r>
    </w:p>
    <w:p w:rsidR="00172DD1" w:rsidRDefault="00172DD1" w:rsidP="00172DD1">
      <w:pPr>
        <w:rPr>
          <w:szCs w:val="28"/>
        </w:rPr>
      </w:pPr>
    </w:p>
    <w:p w:rsidR="00172DD1" w:rsidRDefault="00172DD1" w:rsidP="004B3FF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Порядком предоставления </w:t>
      </w:r>
      <w:r w:rsidR="004B3FFC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субсидии на развитие и обеспечение функционирования инфраструктуры электронного правительства юридическим лицам </w:t>
      </w:r>
      <w:r w:rsidR="004B3FFC">
        <w:rPr>
          <w:szCs w:val="28"/>
        </w:rPr>
        <w:br/>
      </w:r>
      <w:r>
        <w:rPr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  <w:r w:rsidR="004B3FFC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услуг, утвержденным постановлением Правительства Республики Карелия от </w:t>
      </w:r>
      <w:r w:rsidR="00320F86">
        <w:rPr>
          <w:szCs w:val="28"/>
        </w:rPr>
        <w:t>30 января 2017 года</w:t>
      </w:r>
      <w:r>
        <w:rPr>
          <w:szCs w:val="28"/>
        </w:rPr>
        <w:t xml:space="preserve"> № </w:t>
      </w:r>
      <w:r w:rsidR="00320F86">
        <w:rPr>
          <w:szCs w:val="28"/>
        </w:rPr>
        <w:t xml:space="preserve">29-П </w:t>
      </w:r>
      <w:r>
        <w:rPr>
          <w:szCs w:val="28"/>
        </w:rPr>
        <w:t>(далее – Порядок),</w:t>
      </w:r>
    </w:p>
    <w:p w:rsidR="00172DD1" w:rsidRDefault="00172DD1" w:rsidP="00172DD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3FFC" w:rsidRDefault="00172DD1" w:rsidP="00172D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юридического лица (за исключением государственных (муниципальных) учреждений), индивидуального предпринимателя, а также физического лица </w:t>
      </w:r>
      <w:r w:rsidR="004B3FF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производителя товаров, работ, услу</w:t>
      </w:r>
      <w:r w:rsidR="004B3FF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72DD1" w:rsidRDefault="004B3FFC" w:rsidP="00172D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72DD1">
        <w:rPr>
          <w:rFonts w:ascii="Times New Roman" w:hAnsi="Times New Roman" w:cs="Times New Roman"/>
        </w:rPr>
        <w:t>далее – получатель субсидии</w:t>
      </w:r>
      <w:r>
        <w:rPr>
          <w:rFonts w:ascii="Times New Roman" w:hAnsi="Times New Roman" w:cs="Times New Roman"/>
        </w:rPr>
        <w:t>)</w:t>
      </w:r>
    </w:p>
    <w:p w:rsidR="00172DD1" w:rsidRDefault="00172DD1" w:rsidP="004B3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из бюджета Республики Карелия субсидию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возмещение затрат </w:t>
      </w:r>
      <w:r>
        <w:rPr>
          <w:rFonts w:ascii="Times New Roman" w:hAnsi="Times New Roman" w:cs="Times New Roman"/>
          <w:sz w:val="28"/>
          <w:szCs w:val="28"/>
        </w:rPr>
        <w:t>на развитие и обеспечение функционирования инфраструктуры электронного правительства в размере ________ рублей.</w:t>
      </w:r>
    </w:p>
    <w:p w:rsidR="00172DD1" w:rsidRDefault="00172DD1" w:rsidP="004B3F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получатель субсидии выражает согласие на использование субсидии в соответствии с Порядком, а также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соблюдением условий, целей и порядка предоставления субсидии главным распорядителем и органом</w:t>
      </w:r>
      <w:r w:rsidR="004B3FFC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Карелия, осуществляющим функции органа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контроля. </w:t>
      </w:r>
    </w:p>
    <w:p w:rsidR="00172DD1" w:rsidRDefault="00172DD1" w:rsidP="00172DD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Default="00172DD1" w:rsidP="00172DD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_________________.</w:t>
      </w:r>
    </w:p>
    <w:p w:rsidR="00172DD1" w:rsidRDefault="004B3FFC" w:rsidP="00172DD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172DD1">
        <w:rPr>
          <w:rFonts w:ascii="Times New Roman" w:hAnsi="Times New Roman" w:cs="Times New Roman"/>
          <w:sz w:val="28"/>
          <w:szCs w:val="28"/>
        </w:rPr>
        <w:t>__г.                                       ___________/____________/</w:t>
      </w:r>
    </w:p>
    <w:p w:rsidR="00172DD1" w:rsidRDefault="00172DD1" w:rsidP="00172D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B3FFC">
        <w:rPr>
          <w:szCs w:val="28"/>
        </w:rPr>
        <w:t xml:space="preserve">            </w:t>
      </w:r>
      <w:r>
        <w:rPr>
          <w:szCs w:val="28"/>
        </w:rPr>
        <w:t xml:space="preserve">(подпись)      (расшифровка) </w:t>
      </w:r>
    </w:p>
    <w:p w:rsidR="00172DD1" w:rsidRDefault="00172DD1" w:rsidP="004B3FFC">
      <w:pPr>
        <w:jc w:val="center"/>
        <w:rPr>
          <w:szCs w:val="28"/>
        </w:rPr>
      </w:pPr>
      <w:r>
        <w:rPr>
          <w:szCs w:val="28"/>
        </w:rPr>
        <w:t>М</w:t>
      </w:r>
      <w:r w:rsidR="00320F86">
        <w:rPr>
          <w:szCs w:val="28"/>
        </w:rPr>
        <w:t xml:space="preserve">. </w:t>
      </w:r>
      <w:r>
        <w:rPr>
          <w:szCs w:val="28"/>
        </w:rPr>
        <w:t>П</w:t>
      </w:r>
      <w:r w:rsidR="00320F86">
        <w:rPr>
          <w:szCs w:val="28"/>
        </w:rPr>
        <w:t>.</w:t>
      </w:r>
    </w:p>
    <w:sectPr w:rsidR="00172DD1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1553"/>
      <w:docPartObj>
        <w:docPartGallery w:val="Page Numbers (Top of Page)"/>
        <w:docPartUnique/>
      </w:docPartObj>
    </w:sdtPr>
    <w:sdtEndPr/>
    <w:sdtContent>
      <w:p w:rsidR="00172DD1" w:rsidRDefault="00B57F7A">
        <w:pPr>
          <w:pStyle w:val="a7"/>
          <w:jc w:val="center"/>
        </w:pPr>
        <w:r>
          <w:fldChar w:fldCharType="begin"/>
        </w:r>
        <w:r w:rsidR="00172DD1">
          <w:instrText>PAGE   \* MERGEFORMAT</w:instrText>
        </w:r>
        <w:r>
          <w:fldChar w:fldCharType="separate"/>
        </w:r>
        <w:r w:rsidR="00BA0271">
          <w:rPr>
            <w:noProof/>
          </w:rPr>
          <w:t>5</w:t>
        </w:r>
        <w:r>
          <w:fldChar w:fldCharType="end"/>
        </w:r>
      </w:p>
    </w:sdtContent>
  </w:sdt>
  <w:p w:rsidR="00172DD1" w:rsidRDefault="00172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2DD1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20F86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3FFC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19E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57F7A"/>
    <w:rsid w:val="00B62F7E"/>
    <w:rsid w:val="00B74F90"/>
    <w:rsid w:val="00B86ED4"/>
    <w:rsid w:val="00B901D8"/>
    <w:rsid w:val="00BA0271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1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B4E4-F95A-4D99-B191-7992414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11378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2017-01-31T08:27:00Z</cp:lastPrinted>
  <dcterms:created xsi:type="dcterms:W3CDTF">2017-01-27T07:49:00Z</dcterms:created>
  <dcterms:modified xsi:type="dcterms:W3CDTF">2017-01-31T08:27:00Z</dcterms:modified>
</cp:coreProperties>
</file>