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3C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13C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13C16">
        <w:t>23 января 2017 года № 30р-П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4C1F6F" w:rsidRDefault="00184065" w:rsidP="00903F40">
      <w:pPr>
        <w:spacing w:before="480"/>
        <w:ind w:firstLine="709"/>
        <w:jc w:val="both"/>
        <w:rPr>
          <w:szCs w:val="28"/>
        </w:rPr>
      </w:pPr>
      <w:r>
        <w:tab/>
      </w:r>
      <w:r w:rsidR="004C1F6F">
        <w:rPr>
          <w:szCs w:val="28"/>
        </w:rPr>
        <w:t xml:space="preserve">Во исполнение пункта 8 плана мероприятий по дальнейшему развитию системы предоставления государственных и муниципальных услуг по принципу «одного окна»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 </w:t>
      </w:r>
      <w:r w:rsidR="004C1F6F">
        <w:rPr>
          <w:szCs w:val="28"/>
        </w:rPr>
        <w:br/>
        <w:t>на 2016 – 2018 годы,  утвержденного распоряжением Правительства Республики Карелия от 24 октября 2016 года № 821р-П:</w:t>
      </w:r>
    </w:p>
    <w:p w:rsidR="004C1F6F" w:rsidRDefault="004C1F6F" w:rsidP="004C1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наиболее востребованных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 государственных услуг органов исполнительной власти Республики Карелия (далее – Перечень). </w:t>
      </w:r>
    </w:p>
    <w:p w:rsidR="004C1F6F" w:rsidRDefault="004C1F6F" w:rsidP="004C1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 предоставляющим государственные услуги согласно Перечню, утвердить технологические схемы предоставления государственных услуг.</w:t>
      </w:r>
    </w:p>
    <w:p w:rsidR="004C1F6F" w:rsidRDefault="004C1F6F" w:rsidP="004C1F6F">
      <w:pPr>
        <w:autoSpaceDE w:val="0"/>
        <w:autoSpaceDN w:val="0"/>
        <w:adjustRightInd w:val="0"/>
        <w:ind w:firstLine="993"/>
        <w:jc w:val="both"/>
        <w:rPr>
          <w:szCs w:val="28"/>
        </w:rPr>
      </w:pPr>
    </w:p>
    <w:p w:rsidR="004C1F6F" w:rsidRDefault="004C1F6F" w:rsidP="004C1F6F">
      <w:pPr>
        <w:autoSpaceDE w:val="0"/>
        <w:autoSpaceDN w:val="0"/>
        <w:adjustRightInd w:val="0"/>
        <w:ind w:firstLine="993"/>
        <w:jc w:val="both"/>
        <w:rPr>
          <w:szCs w:val="28"/>
        </w:rPr>
      </w:pPr>
    </w:p>
    <w:p w:rsidR="004C1F6F" w:rsidRDefault="004C1F6F" w:rsidP="004C1F6F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Глава </w:t>
      </w:r>
    </w:p>
    <w:p w:rsidR="004C1F6F" w:rsidRDefault="004C1F6F" w:rsidP="004C1F6F">
      <w:pPr>
        <w:autoSpaceDE w:val="0"/>
        <w:autoSpaceDN w:val="0"/>
        <w:adjustRightInd w:val="0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Республики Карелия</w:t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  <w:t xml:space="preserve">  </w:t>
      </w:r>
      <w:r>
        <w:rPr>
          <w:rFonts w:eastAsia="Calibri"/>
          <w:szCs w:val="28"/>
          <w:lang w:eastAsia="en-US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4C1F6F" w:rsidRDefault="004C1F6F" w:rsidP="004C1F6F">
      <w:pPr>
        <w:autoSpaceDE w:val="0"/>
        <w:autoSpaceDN w:val="0"/>
        <w:adjustRightInd w:val="0"/>
        <w:rPr>
          <w:szCs w:val="28"/>
        </w:rPr>
      </w:pPr>
    </w:p>
    <w:p w:rsidR="004C1F6F" w:rsidRDefault="004C1F6F" w:rsidP="004C1F6F">
      <w:pPr>
        <w:autoSpaceDE w:val="0"/>
        <w:autoSpaceDN w:val="0"/>
        <w:adjustRightInd w:val="0"/>
        <w:rPr>
          <w:szCs w:val="28"/>
        </w:rPr>
      </w:pPr>
    </w:p>
    <w:p w:rsidR="004C1F6F" w:rsidRDefault="004C1F6F" w:rsidP="004C1F6F">
      <w:pPr>
        <w:autoSpaceDE w:val="0"/>
        <w:autoSpaceDN w:val="0"/>
        <w:adjustRightInd w:val="0"/>
        <w:rPr>
          <w:szCs w:val="28"/>
        </w:rPr>
      </w:pPr>
    </w:p>
    <w:p w:rsidR="004C1F6F" w:rsidRDefault="004C1F6F" w:rsidP="004C1F6F">
      <w:pPr>
        <w:autoSpaceDE w:val="0"/>
        <w:autoSpaceDN w:val="0"/>
        <w:adjustRightInd w:val="0"/>
        <w:rPr>
          <w:szCs w:val="28"/>
        </w:rPr>
      </w:pPr>
    </w:p>
    <w:p w:rsidR="004C1F6F" w:rsidRDefault="004C1F6F" w:rsidP="004C1F6F">
      <w:pPr>
        <w:autoSpaceDE w:val="0"/>
        <w:autoSpaceDN w:val="0"/>
        <w:adjustRightInd w:val="0"/>
        <w:rPr>
          <w:szCs w:val="28"/>
        </w:rPr>
      </w:pPr>
    </w:p>
    <w:p w:rsidR="004C1F6F" w:rsidRDefault="004C1F6F" w:rsidP="004C1F6F">
      <w:pPr>
        <w:autoSpaceDE w:val="0"/>
        <w:autoSpaceDN w:val="0"/>
        <w:adjustRightInd w:val="0"/>
        <w:rPr>
          <w:szCs w:val="28"/>
        </w:rPr>
      </w:pPr>
    </w:p>
    <w:p w:rsidR="004C1F6F" w:rsidRDefault="004C1F6F" w:rsidP="004C1F6F">
      <w:pPr>
        <w:autoSpaceDE w:val="0"/>
        <w:autoSpaceDN w:val="0"/>
        <w:adjustRightInd w:val="0"/>
        <w:rPr>
          <w:szCs w:val="28"/>
        </w:rPr>
        <w:sectPr w:rsidR="004C1F6F" w:rsidSect="004C1F6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C1F6F" w:rsidRDefault="004C1F6F" w:rsidP="004C1F6F">
      <w:pPr>
        <w:ind w:right="-23" w:firstLine="482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Утвержден</w:t>
      </w:r>
    </w:p>
    <w:p w:rsidR="004C1F6F" w:rsidRDefault="004C1F6F" w:rsidP="004C1F6F">
      <w:pPr>
        <w:ind w:right="-23" w:firstLine="4820"/>
        <w:rPr>
          <w:szCs w:val="28"/>
          <w:lang w:eastAsia="en-US"/>
        </w:rPr>
      </w:pPr>
      <w:r>
        <w:rPr>
          <w:szCs w:val="28"/>
          <w:lang w:eastAsia="en-US"/>
        </w:rPr>
        <w:t xml:space="preserve">распоряжением Правительства </w:t>
      </w:r>
    </w:p>
    <w:p w:rsidR="004C1F6F" w:rsidRDefault="004C1F6F" w:rsidP="004C1F6F">
      <w:pPr>
        <w:ind w:right="-23" w:firstLine="4820"/>
        <w:rPr>
          <w:szCs w:val="28"/>
          <w:lang w:eastAsia="en-US"/>
        </w:rPr>
      </w:pPr>
      <w:r>
        <w:rPr>
          <w:szCs w:val="28"/>
          <w:lang w:eastAsia="en-US"/>
        </w:rPr>
        <w:t>Республики Карелия</w:t>
      </w:r>
    </w:p>
    <w:p w:rsidR="004C1F6F" w:rsidRDefault="004C1F6F" w:rsidP="004C1F6F">
      <w:pPr>
        <w:ind w:right="-23" w:firstLine="4820"/>
        <w:rPr>
          <w:szCs w:val="28"/>
          <w:lang w:eastAsia="en-US"/>
        </w:rPr>
      </w:pPr>
      <w:r>
        <w:rPr>
          <w:szCs w:val="28"/>
          <w:lang w:eastAsia="en-US"/>
        </w:rPr>
        <w:t xml:space="preserve">от </w:t>
      </w:r>
      <w:r w:rsidR="00A13C16">
        <w:rPr>
          <w:szCs w:val="28"/>
          <w:lang w:eastAsia="en-US"/>
        </w:rPr>
        <w:t>23 января 2017 года № 30р-П</w:t>
      </w:r>
    </w:p>
    <w:p w:rsidR="004C1F6F" w:rsidRDefault="004C1F6F" w:rsidP="004C1F6F">
      <w:pPr>
        <w:spacing w:line="341" w:lineRule="exact"/>
        <w:ind w:right="-20"/>
        <w:jc w:val="center"/>
        <w:rPr>
          <w:szCs w:val="28"/>
          <w:lang w:eastAsia="en-US"/>
        </w:rPr>
      </w:pPr>
    </w:p>
    <w:p w:rsidR="004C1F6F" w:rsidRDefault="004C1F6F" w:rsidP="004C1F6F">
      <w:pPr>
        <w:jc w:val="center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Перечень </w:t>
      </w:r>
    </w:p>
    <w:p w:rsidR="004C1F6F" w:rsidRDefault="004C1F6F" w:rsidP="004C1F6F">
      <w:pPr>
        <w:jc w:val="center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наиболее востребованных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 государственных услуг органов исполнительной власти Республики Карелия</w:t>
      </w:r>
    </w:p>
    <w:p w:rsidR="004C1F6F" w:rsidRDefault="004C1F6F" w:rsidP="004C1F6F">
      <w:pPr>
        <w:jc w:val="center"/>
        <w:rPr>
          <w:rFonts w:eastAsia="Arial Unicode MS"/>
          <w:color w:val="000000"/>
          <w:szCs w:val="28"/>
        </w:rPr>
      </w:pP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481"/>
      </w:tblGrid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 w:rsidP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№ 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/п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P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 w:rsidRPr="004C1F6F">
              <w:rPr>
                <w:rFonts w:eastAsia="Arial Unicode MS"/>
                <w:color w:val="000000"/>
                <w:szCs w:val="28"/>
              </w:rPr>
              <w:t>Наименование государственной услуги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F" w:rsidRDefault="004C1F6F" w:rsidP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F" w:rsidRP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2</w:t>
            </w:r>
          </w:p>
        </w:tc>
      </w:tr>
      <w:tr w:rsidR="004C1F6F" w:rsidTr="004C1F6F">
        <w:trPr>
          <w:jc w:val="center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Министерство социальной защиты, труда и занятости Республики Карелия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Выдача многодетным семьям удостоверения «Многодетная семья»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2.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Предоставление ежемесячной денежной выплаты, установленной Законом Республики Карелия от 17 декабря 2004 года № 827-ЗРК «О социальной поддержке отдельных категорий граждан и признании утратившими силу некоторых законодательных актов Республики Карелия»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3.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Предоставление   мер   социальной    поддержки   по   оплате жилого  помещения и коммунальных услуг отдельным категориям граждан в соответствии с законодательством Республики Карелия  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4.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Присвоение звания «Ветеран труда Республики Карелия»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5.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Присвоение звания «Ветеран труда»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6.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Предоставление единовременного пособия при рождении ребенка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7.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Предоставление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законом </w:t>
            </w:r>
            <w:r>
              <w:rPr>
                <w:rFonts w:eastAsia="Arial Unicode MS"/>
                <w:color w:val="000000"/>
                <w:szCs w:val="28"/>
              </w:rPr>
              <w:br/>
              <w:t>от 19 мая 1995 года № 81-ФЗ «О государственных пособиях гражданам, имеющим детей»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8.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Предоставление  субсидий на оплату жилого помещения и коммунальных услуг    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9.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Назначение и выплата ежемесячного пособия по уходу за ребенком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10.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 w:rsidP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Предоставление пособия на ребенка</w:t>
            </w:r>
          </w:p>
        </w:tc>
      </w:tr>
      <w:tr w:rsidR="004C1F6F" w:rsidTr="004C1F6F">
        <w:trPr>
          <w:jc w:val="center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</w:tbl>
    <w:p w:rsidR="004C1F6F" w:rsidRDefault="004C1F6F"/>
    <w:p w:rsidR="004C1F6F" w:rsidRDefault="004C1F6F"/>
    <w:p w:rsidR="004C1F6F" w:rsidRDefault="004C1F6F"/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481"/>
      </w:tblGrid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F" w:rsidRDefault="004C1F6F" w:rsidP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2</w:t>
            </w:r>
          </w:p>
        </w:tc>
      </w:tr>
      <w:tr w:rsidR="004C1F6F" w:rsidTr="004C1F6F">
        <w:trPr>
          <w:jc w:val="center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12.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Предварительное согласование предоставления земельного участка, государственная собственность на который не разграничена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13.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Предоставление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14.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Предоставление земельных участков, государственная собственность на которые не разграничена, на торгах</w:t>
            </w:r>
          </w:p>
        </w:tc>
      </w:tr>
      <w:tr w:rsidR="004C1F6F" w:rsidTr="004C1F6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center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15.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6F" w:rsidRDefault="004C1F6F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Утверждение 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</w:tr>
    </w:tbl>
    <w:p w:rsidR="004C1F6F" w:rsidRDefault="004C1F6F" w:rsidP="004C1F6F">
      <w:pPr>
        <w:jc w:val="center"/>
        <w:rPr>
          <w:rFonts w:eastAsia="Arial Unicode MS"/>
          <w:color w:val="000000"/>
          <w:szCs w:val="28"/>
        </w:rPr>
      </w:pPr>
    </w:p>
    <w:p w:rsidR="004C1F6F" w:rsidRDefault="004C1F6F" w:rsidP="004C1F6F">
      <w:pPr>
        <w:jc w:val="center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____________</w:t>
      </w:r>
    </w:p>
    <w:p w:rsidR="004C1F6F" w:rsidRDefault="004C1F6F" w:rsidP="004C1F6F">
      <w:pPr>
        <w:jc w:val="center"/>
        <w:rPr>
          <w:rFonts w:eastAsia="Arial Unicode MS"/>
          <w:color w:val="000000"/>
          <w:szCs w:val="28"/>
        </w:rPr>
      </w:pPr>
    </w:p>
    <w:p w:rsidR="004C1F6F" w:rsidRDefault="004C1F6F" w:rsidP="004C1F6F">
      <w:pPr>
        <w:jc w:val="center"/>
        <w:rPr>
          <w:rFonts w:eastAsia="Arial Unicode MS"/>
          <w:color w:val="000000"/>
          <w:szCs w:val="28"/>
        </w:rPr>
      </w:pPr>
    </w:p>
    <w:p w:rsidR="004C1F6F" w:rsidRDefault="004C1F6F" w:rsidP="004C1F6F">
      <w:pPr>
        <w:jc w:val="center"/>
        <w:rPr>
          <w:rFonts w:eastAsia="Arial Unicode MS"/>
          <w:color w:val="000000"/>
          <w:szCs w:val="28"/>
        </w:rPr>
      </w:pPr>
    </w:p>
    <w:p w:rsidR="004C1F6F" w:rsidRDefault="004C1F6F" w:rsidP="004C1F6F">
      <w:pPr>
        <w:jc w:val="center"/>
        <w:rPr>
          <w:rFonts w:eastAsia="Arial Unicode MS"/>
          <w:color w:val="000000"/>
          <w:szCs w:val="28"/>
        </w:rPr>
      </w:pPr>
    </w:p>
    <w:p w:rsidR="004C1F6F" w:rsidRDefault="004C1F6F" w:rsidP="004C1F6F">
      <w:pPr>
        <w:rPr>
          <w:rFonts w:eastAsia="Arial Unicode MS"/>
          <w:color w:val="000000"/>
          <w:szCs w:val="28"/>
        </w:rPr>
      </w:pPr>
    </w:p>
    <w:p w:rsidR="004C1F6F" w:rsidRDefault="004C1F6F" w:rsidP="004C1F6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:rsidR="004C1F6F" w:rsidRDefault="004C1F6F" w:rsidP="009D7D6A">
      <w:pPr>
        <w:jc w:val="both"/>
        <w:rPr>
          <w:szCs w:val="28"/>
        </w:rPr>
      </w:pPr>
    </w:p>
    <w:sectPr w:rsidR="004C1F6F" w:rsidSect="004C1F6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341849"/>
      <w:docPartObj>
        <w:docPartGallery w:val="Page Numbers (Top of Page)"/>
        <w:docPartUnique/>
      </w:docPartObj>
    </w:sdtPr>
    <w:sdtEndPr/>
    <w:sdtContent>
      <w:p w:rsidR="004C1F6F" w:rsidRDefault="004C1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1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1F6F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3F40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13C16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DFAB-414C-4C96-9833-68A7D3E4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2017-01-24T09:22:00Z</cp:lastPrinted>
  <dcterms:created xsi:type="dcterms:W3CDTF">2017-01-19T12:12:00Z</dcterms:created>
  <dcterms:modified xsi:type="dcterms:W3CDTF">2017-01-24T09:23:00Z</dcterms:modified>
</cp:coreProperties>
</file>