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37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37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C3777">
        <w:t>7 февраля 2017 года № 54</w:t>
      </w:r>
      <w:bookmarkStart w:id="0" w:name="_GoBack"/>
      <w:bookmarkEnd w:id="0"/>
      <w:r w:rsidR="00BC377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C620B">
      <w:pPr>
        <w:spacing w:before="360"/>
        <w:ind w:right="140"/>
        <w:jc w:val="both"/>
      </w:pPr>
      <w:r>
        <w:tab/>
      </w:r>
      <w:r w:rsidR="00713E6D">
        <w:t>В целях реализации пункта 3 части 2 статьи 8</w:t>
      </w:r>
      <w:r w:rsidR="00713E6D">
        <w:rPr>
          <w:vertAlign w:val="superscript"/>
        </w:rPr>
        <w:t>2</w:t>
      </w:r>
      <w:r w:rsidR="00713E6D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Методическими рекомендациями по обобщению и анализу правоприменительной практики контрольно-надзорной деятельности,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(протокол от 9 сентября 2016 года № 7):</w:t>
      </w:r>
    </w:p>
    <w:p w:rsidR="00713E6D" w:rsidRDefault="00713E6D" w:rsidP="001C620B">
      <w:pPr>
        <w:ind w:right="140" w:firstLine="709"/>
        <w:jc w:val="both"/>
      </w:pPr>
      <w:r>
        <w:t>1. Органам исполнительной власти Республики Карелия, уполномоченным на осуществление государственного контроля (надзора) (далее – уполномоченны</w:t>
      </w:r>
      <w:r w:rsidR="001C620B">
        <w:t>е</w:t>
      </w:r>
      <w:r>
        <w:t xml:space="preserve"> органы):</w:t>
      </w:r>
    </w:p>
    <w:p w:rsidR="00713E6D" w:rsidRDefault="00713E6D" w:rsidP="001C620B">
      <w:pPr>
        <w:ind w:right="140" w:firstLine="709"/>
        <w:jc w:val="both"/>
      </w:pPr>
      <w:r>
        <w:t xml:space="preserve">1) в срок до 10 февраля 2017 года разработать, утвердить и разместить на официальном сайте исполнительного органа </w:t>
      </w:r>
      <w:r w:rsidR="001C620B">
        <w:t xml:space="preserve">в </w:t>
      </w:r>
      <w:r>
        <w:t xml:space="preserve">информационно-телекоммуникационной сети </w:t>
      </w:r>
      <w:r w:rsidR="001C620B">
        <w:t>«</w:t>
      </w:r>
      <w:r>
        <w:t>Интернет</w:t>
      </w:r>
      <w:r w:rsidR="001C620B">
        <w:t>»</w:t>
      </w:r>
      <w:r>
        <w:t xml:space="preserve"> (далее – официальный сайт) порядок организации работы по обобщению и анализу правопримени</w:t>
      </w:r>
      <w:r w:rsidR="001C620B">
        <w:t>-</w:t>
      </w:r>
      <w:r>
        <w:t>тельной практики  контрольно-надзорной деятельности в соответствующей сфере;</w:t>
      </w:r>
    </w:p>
    <w:p w:rsidR="00713E6D" w:rsidRDefault="00713E6D" w:rsidP="001C620B">
      <w:pPr>
        <w:ind w:right="140" w:firstLine="709"/>
        <w:jc w:val="both"/>
      </w:pPr>
      <w:r>
        <w:t>2) в срок до 10 февраля 2017 года создать постоянную рабочую группу для координации работы по обобщению и анализу правоприменительной практики  контрольно-надзорной деятельности в соответствующей сфере;</w:t>
      </w:r>
    </w:p>
    <w:p w:rsidR="00713E6D" w:rsidRDefault="00713E6D" w:rsidP="001C620B">
      <w:pPr>
        <w:ind w:right="140" w:firstLine="709"/>
        <w:jc w:val="both"/>
      </w:pPr>
      <w:r>
        <w:t xml:space="preserve">3) ежегодно обеспечивать размещение на официальном сайте проекта обзора результатов </w:t>
      </w:r>
      <w:r w:rsidR="0057315C">
        <w:t>обобщения и анализа</w:t>
      </w:r>
      <w:r>
        <w:t xml:space="preserve"> правоприменительной практики  контрольно-надзорной деятельности (далее – Обзор практики)</w:t>
      </w:r>
      <w:r w:rsidR="0057315C">
        <w:t xml:space="preserve"> с указанием способа направления предложений по проекту</w:t>
      </w:r>
      <w:r>
        <w:t>;</w:t>
      </w:r>
    </w:p>
    <w:p w:rsidR="001C620B" w:rsidRDefault="001C620B" w:rsidP="001C620B">
      <w:pPr>
        <w:ind w:right="140" w:firstLine="709"/>
        <w:jc w:val="both"/>
      </w:pPr>
    </w:p>
    <w:p w:rsidR="001C620B" w:rsidRDefault="001C620B" w:rsidP="001C620B">
      <w:pPr>
        <w:ind w:right="140" w:firstLine="709"/>
        <w:jc w:val="both"/>
      </w:pPr>
    </w:p>
    <w:p w:rsidR="0057315C" w:rsidRDefault="0057315C" w:rsidP="001C620B">
      <w:pPr>
        <w:ind w:right="140" w:firstLine="709"/>
        <w:jc w:val="both"/>
      </w:pPr>
      <w:r>
        <w:lastRenderedPageBreak/>
        <w:t xml:space="preserve">4) ежегодно обеспечивать </w:t>
      </w:r>
      <w:r w:rsidR="001C620B">
        <w:t xml:space="preserve">размещение </w:t>
      </w:r>
      <w:r>
        <w:t>на официальном сайте Обзора практики утвержденного руководителем уполномоченного органа.</w:t>
      </w:r>
    </w:p>
    <w:p w:rsidR="0057315C" w:rsidRDefault="0057315C" w:rsidP="001C620B">
      <w:pPr>
        <w:ind w:right="140" w:firstLine="709"/>
        <w:jc w:val="both"/>
      </w:pPr>
      <w:r>
        <w:t>2. Рекомендовать органам местного самоуправления муниципальных районов и городских округов в Республике Карелия организовать работу по обобщению и анализу правоприменительной практики  контрольно-надзорной деятельности в соответствии с пунктом 1 настоящего распоряжения.</w:t>
      </w:r>
    </w:p>
    <w:p w:rsidR="0057315C" w:rsidRDefault="0057315C" w:rsidP="001C620B">
      <w:pPr>
        <w:ind w:right="140" w:firstLine="709"/>
        <w:jc w:val="both"/>
      </w:pPr>
      <w:r>
        <w:t xml:space="preserve">3. Контроль за исполнением настоящего распоряжения возложить на заместителя Премьер-министра Правительства Республики Карелия </w:t>
      </w:r>
      <w:r>
        <w:br/>
        <w:t>Ю.В. Савельева.</w:t>
      </w:r>
    </w:p>
    <w:p w:rsidR="00713E6D" w:rsidRDefault="00713E6D" w:rsidP="00713E6D">
      <w:pPr>
        <w:ind w:firstLine="709"/>
        <w:jc w:val="both"/>
      </w:pPr>
    </w:p>
    <w:p w:rsidR="0057315C" w:rsidRDefault="0057315C" w:rsidP="00A75952">
      <w:pPr>
        <w:pStyle w:val="ConsPlusNormal"/>
        <w:ind w:firstLine="0"/>
        <w:rPr>
          <w:sz w:val="28"/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>П. Худилайнен</w:t>
      </w:r>
    </w:p>
    <w:sectPr w:rsidR="00594BDC" w:rsidSect="0057315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937150"/>
      <w:docPartObj>
        <w:docPartGallery w:val="Page Numbers (Top of Page)"/>
        <w:docPartUnique/>
      </w:docPartObj>
    </w:sdtPr>
    <w:sdtEndPr/>
    <w:sdtContent>
      <w:p w:rsidR="0057315C" w:rsidRDefault="00573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7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C620B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15C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3E6D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3777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093D-4F5B-48D6-9C9D-95D4104E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2017-02-07T11:07:00Z</cp:lastPrinted>
  <dcterms:created xsi:type="dcterms:W3CDTF">2017-02-02T12:03:00Z</dcterms:created>
  <dcterms:modified xsi:type="dcterms:W3CDTF">2017-02-07T11:07:00Z</dcterms:modified>
</cp:coreProperties>
</file>