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07A1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91B8CCD" wp14:editId="40F582E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</w:t>
      </w:r>
      <w:bookmarkStart w:id="0" w:name="_GoBack"/>
      <w:bookmarkEnd w:id="0"/>
      <w:r>
        <w:t xml:space="preserve">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07A1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707A1B">
        <w:t>9 февраля 2017 года № 62р-П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032EF" w:rsidRDefault="00184065" w:rsidP="005032EF">
      <w:pPr>
        <w:spacing w:before="360" w:after="120"/>
        <w:ind w:right="140" w:firstLine="709"/>
        <w:jc w:val="both"/>
      </w:pPr>
      <w:r>
        <w:tab/>
      </w:r>
      <w:r w:rsidR="005032EF">
        <w:t xml:space="preserve">В целях реализации в 2017 году на территории </w:t>
      </w:r>
      <w:r w:rsidR="002A6B4D">
        <w:t>Республики Карелия мероприятий Г</w:t>
      </w:r>
      <w:r w:rsidR="005032EF">
        <w:t xml:space="preserve">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 </w:t>
      </w:r>
      <w:r w:rsidR="005032EF">
        <w:br/>
        <w:t xml:space="preserve">          </w:t>
      </w:r>
      <w:proofErr w:type="gramStart"/>
      <w:r w:rsidR="005032EF">
        <w:t xml:space="preserve">Одобрить Соглашение о предоставлении субсидий из федерального бюджета бюджету субъекта Российской Федерации, заключаемое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(субсидии на возмещение части процентной ставки по инвестиционным кредитам (займам) в агропромышленном комплексе),                     и поручить подписать его Министру  сельского, рыбного и охотничьего хозяйства Республики Карелия </w:t>
      </w:r>
      <w:proofErr w:type="spellStart"/>
      <w:r w:rsidR="005032EF">
        <w:t>Телицыну</w:t>
      </w:r>
      <w:proofErr w:type="spellEnd"/>
      <w:r w:rsidR="005032EF">
        <w:t xml:space="preserve"> Всеволоду Леонидовичу.</w:t>
      </w:r>
      <w:proofErr w:type="gramEnd"/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6B4D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2EF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07A1B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C70C-1D50-4239-8849-1AFED6BC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2017-02-10T07:13:00Z</cp:lastPrinted>
  <dcterms:created xsi:type="dcterms:W3CDTF">2017-02-09T06:17:00Z</dcterms:created>
  <dcterms:modified xsi:type="dcterms:W3CDTF">2017-02-10T07:13:00Z</dcterms:modified>
</cp:coreProperties>
</file>