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46A" w:rsidRPr="00DA54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  <w:bookmarkStart w:id="0" w:name="_GoBack"/>
      <w:bookmarkEnd w:id="0"/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7E0F5F">
        <w:t xml:space="preserve">     </w:t>
      </w:r>
      <w:r w:rsidR="00307849">
        <w:t xml:space="preserve">от </w:t>
      </w:r>
      <w:r w:rsidR="007E0F5F">
        <w:t>17 февраля 2017 года № 66-П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85965" w:rsidRDefault="00685965" w:rsidP="00685965">
      <w:pPr>
        <w:autoSpaceDE w:val="0"/>
        <w:autoSpaceDN w:val="0"/>
        <w:adjustRightInd w:val="0"/>
        <w:jc w:val="center"/>
        <w:rPr>
          <w:b/>
          <w:szCs w:val="28"/>
        </w:rPr>
      </w:pPr>
      <w:r w:rsidRPr="00685965">
        <w:rPr>
          <w:b/>
          <w:szCs w:val="28"/>
        </w:rPr>
        <w:t xml:space="preserve">Об определении категорий граждан, </w:t>
      </w:r>
      <w:proofErr w:type="gramStart"/>
      <w:r w:rsidRPr="00685965">
        <w:rPr>
          <w:b/>
          <w:szCs w:val="28"/>
        </w:rPr>
        <w:t>помимо</w:t>
      </w:r>
      <w:proofErr w:type="gramEnd"/>
      <w:r w:rsidRPr="00685965">
        <w:rPr>
          <w:b/>
          <w:szCs w:val="28"/>
        </w:rPr>
        <w:t xml:space="preserve"> установленных </w:t>
      </w:r>
    </w:p>
    <w:p w:rsidR="00685965" w:rsidRDefault="00685965" w:rsidP="00685965">
      <w:pPr>
        <w:autoSpaceDE w:val="0"/>
        <w:autoSpaceDN w:val="0"/>
        <w:adjustRightInd w:val="0"/>
        <w:jc w:val="center"/>
        <w:rPr>
          <w:b/>
          <w:szCs w:val="28"/>
        </w:rPr>
      </w:pPr>
      <w:r w:rsidRPr="00685965">
        <w:rPr>
          <w:b/>
          <w:szCs w:val="28"/>
        </w:rPr>
        <w:t xml:space="preserve">статьей 31 Федерального закона от 28 декабря 2013 года № 442-ФЗ </w:t>
      </w:r>
    </w:p>
    <w:p w:rsidR="00685965" w:rsidRDefault="00685965" w:rsidP="00685965">
      <w:pPr>
        <w:autoSpaceDE w:val="0"/>
        <w:autoSpaceDN w:val="0"/>
        <w:adjustRightInd w:val="0"/>
        <w:jc w:val="center"/>
        <w:rPr>
          <w:b/>
          <w:szCs w:val="28"/>
        </w:rPr>
      </w:pPr>
      <w:r w:rsidRPr="00685965">
        <w:rPr>
          <w:b/>
          <w:szCs w:val="28"/>
        </w:rPr>
        <w:t xml:space="preserve">«Об основах социального обслуживания граждан в Российской Федерации», которым социальные услуги </w:t>
      </w:r>
    </w:p>
    <w:p w:rsidR="008951E0" w:rsidRPr="00685965" w:rsidRDefault="00685965" w:rsidP="00685965">
      <w:pPr>
        <w:autoSpaceDE w:val="0"/>
        <w:autoSpaceDN w:val="0"/>
        <w:adjustRightInd w:val="0"/>
        <w:jc w:val="center"/>
        <w:rPr>
          <w:b/>
          <w:szCs w:val="28"/>
        </w:rPr>
      </w:pPr>
      <w:r w:rsidRPr="00685965">
        <w:rPr>
          <w:b/>
          <w:szCs w:val="28"/>
        </w:rPr>
        <w:t>предоставляются бесплатно</w:t>
      </w:r>
    </w:p>
    <w:p w:rsidR="00685965" w:rsidRDefault="00685965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85965" w:rsidRDefault="00685965" w:rsidP="006859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частью 3 статьи 31 Федерального закона от 28 декабря 2013 года № 442-ФЗ «Об основах социального обслуживания граждан в Российской Федерации», пунктом 11 статьи 2 Закона Республики Карелия </w:t>
      </w:r>
      <w:r w:rsidR="00201B7E">
        <w:rPr>
          <w:szCs w:val="28"/>
        </w:rPr>
        <w:t xml:space="preserve">              </w:t>
      </w:r>
      <w:r>
        <w:rPr>
          <w:szCs w:val="28"/>
        </w:rPr>
        <w:t>от 16 декабря 2014 года № 1849-ЗРК «О некоторых вопросах организации социального обслуживания граждан в Республике Карелия</w:t>
      </w:r>
      <w:r w:rsidR="00201B7E">
        <w:rPr>
          <w:szCs w:val="28"/>
        </w:rPr>
        <w:t>»</w:t>
      </w:r>
      <w:r>
        <w:rPr>
          <w:szCs w:val="28"/>
        </w:rPr>
        <w:t xml:space="preserve"> Правительство Республики Карелия </w:t>
      </w:r>
      <w:proofErr w:type="gramStart"/>
      <w:r w:rsidRPr="00685965">
        <w:rPr>
          <w:b/>
          <w:szCs w:val="28"/>
        </w:rPr>
        <w:t>п</w:t>
      </w:r>
      <w:proofErr w:type="gramEnd"/>
      <w:r w:rsidRPr="00685965"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685965" w:rsidRDefault="00685965" w:rsidP="00685965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Определить категории граждан, помимо установленных статьей 31 Федерального закона от 28 декабря 2013 года № 442-ФЗ «Об основах социального обслуживания граждан в Российской Федерации», которым социальные услуги в форме социального обслуживания на дому предоставляются бесплатно:</w:t>
      </w:r>
      <w:proofErr w:type="gramEnd"/>
    </w:p>
    <w:p w:rsidR="00685965" w:rsidRDefault="00685965" w:rsidP="006859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одиноко проживающие за пределами городов участники Великой Отечественной войны;</w:t>
      </w:r>
    </w:p>
    <w:p w:rsidR="00685965" w:rsidRDefault="00685965" w:rsidP="006859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 </w:t>
      </w:r>
      <w:r w:rsidR="00951C9B">
        <w:rPr>
          <w:szCs w:val="28"/>
        </w:rPr>
        <w:t>одиноко проживающие за пределами городов инвалиды Великой Отечественной войны.</w:t>
      </w:r>
    </w:p>
    <w:p w:rsidR="00685965" w:rsidRDefault="00685965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1B7E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85965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E0F5F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51C9B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A546A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D248D-A8AC-4D0F-857D-CDC25219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2017-02-21T11:38:00Z</cp:lastPrinted>
  <dcterms:created xsi:type="dcterms:W3CDTF">2017-02-17T08:51:00Z</dcterms:created>
  <dcterms:modified xsi:type="dcterms:W3CDTF">2017-02-21T11:38:00Z</dcterms:modified>
</cp:coreProperties>
</file>