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C153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</w:t>
      </w:r>
      <w:bookmarkStart w:id="0" w:name="_GoBack"/>
      <w:bookmarkEnd w:id="0"/>
      <w:r>
        <w:rPr>
          <w:noProof/>
          <w:spacing w:val="30"/>
          <w:sz w:val="32"/>
        </w:rPr>
        <w:t>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C15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1532">
        <w:t>10 февраля 2017 года № 76р-П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D948A6">
      <w:pPr>
        <w:jc w:val="both"/>
      </w:pPr>
      <w:r>
        <w:tab/>
      </w:r>
      <w:proofErr w:type="gramStart"/>
      <w:r w:rsidR="00D948A6">
        <w:t xml:space="preserve">Внести в пункт 13 перечня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</w:t>
      </w:r>
      <w:r w:rsidR="00D948A6">
        <w:br/>
        <w:t>от 17 января 2017 года № 20р-П, изменение</w:t>
      </w:r>
      <w:proofErr w:type="gramEnd"/>
      <w:r w:rsidR="00D948A6">
        <w:t>, дополнив графу 3 абзацем следующего содержания:</w:t>
      </w:r>
    </w:p>
    <w:p w:rsidR="00D948A6" w:rsidRDefault="00D948A6" w:rsidP="00D948A6">
      <w:pPr>
        <w:ind w:firstLine="709"/>
        <w:jc w:val="both"/>
      </w:pPr>
      <w:r>
        <w:t>«субсидии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доме».</w:t>
      </w:r>
    </w:p>
    <w:p w:rsidR="00D948A6" w:rsidRDefault="00D948A6" w:rsidP="00D948A6">
      <w:pPr>
        <w:jc w:val="both"/>
      </w:pPr>
    </w:p>
    <w:p w:rsidR="00D948A6" w:rsidRDefault="00D948A6" w:rsidP="00A75952">
      <w:pPr>
        <w:pStyle w:val="ConsPlusNormal"/>
        <w:ind w:firstLine="0"/>
        <w:rPr>
          <w:sz w:val="28"/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48A6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C1532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BAE3-DC6D-4358-824D-3709D43D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2017-02-15T07:29:00Z</cp:lastPrinted>
  <dcterms:created xsi:type="dcterms:W3CDTF">2017-02-14T12:11:00Z</dcterms:created>
  <dcterms:modified xsi:type="dcterms:W3CDTF">2017-02-15T07:29:00Z</dcterms:modified>
</cp:coreProperties>
</file>