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D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</w:t>
      </w:r>
      <w:bookmarkStart w:id="0" w:name="_GoBack"/>
      <w:bookmarkEnd w:id="0"/>
      <w:r>
        <w:rPr>
          <w:noProof/>
          <w:spacing w:val="30"/>
          <w:sz w:val="32"/>
        </w:rPr>
        <w:t>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1D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1D58">
        <w:t>14 марта 2017 года № 87-П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573DA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73DAE" w:rsidRPr="00573DAE" w:rsidRDefault="00573DAE" w:rsidP="00573DAE">
      <w:pPr>
        <w:autoSpaceDE w:val="0"/>
        <w:autoSpaceDN w:val="0"/>
        <w:adjustRightInd w:val="0"/>
        <w:jc w:val="center"/>
        <w:rPr>
          <w:b/>
          <w:szCs w:val="28"/>
        </w:rPr>
      </w:pPr>
      <w:r w:rsidRPr="00573DAE">
        <w:rPr>
          <w:b/>
          <w:szCs w:val="28"/>
        </w:rPr>
        <w:t xml:space="preserve">Об отмене пункта 3 постановления Правительства </w:t>
      </w:r>
      <w:r>
        <w:rPr>
          <w:b/>
          <w:szCs w:val="28"/>
        </w:rPr>
        <w:br/>
      </w:r>
      <w:r w:rsidRPr="00573DAE">
        <w:rPr>
          <w:b/>
          <w:szCs w:val="28"/>
        </w:rPr>
        <w:t xml:space="preserve">Республики Карелия от 17 апреля 2014 года № 120-П </w:t>
      </w:r>
      <w:r>
        <w:rPr>
          <w:b/>
          <w:szCs w:val="28"/>
        </w:rPr>
        <w:br/>
      </w:r>
      <w:r w:rsidRPr="00573DAE">
        <w:rPr>
          <w:b/>
          <w:szCs w:val="28"/>
        </w:rPr>
        <w:t xml:space="preserve">и пункта 2 постановления Правительства Республики Карелия </w:t>
      </w:r>
      <w:r>
        <w:rPr>
          <w:b/>
          <w:szCs w:val="28"/>
        </w:rPr>
        <w:br/>
      </w:r>
      <w:r w:rsidRPr="00573DAE">
        <w:rPr>
          <w:b/>
          <w:szCs w:val="28"/>
        </w:rPr>
        <w:t>от 23 октября 2015 года № 339-П</w:t>
      </w:r>
    </w:p>
    <w:p w:rsidR="00573DAE" w:rsidRDefault="00573DAE" w:rsidP="00573DA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73DAE" w:rsidRDefault="00573DAE" w:rsidP="00573DAE">
      <w:pPr>
        <w:ind w:right="141" w:firstLine="54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573DAE">
        <w:rPr>
          <w:szCs w:val="28"/>
        </w:rPr>
        <w:t>:</w:t>
      </w:r>
    </w:p>
    <w:p w:rsidR="00573DAE" w:rsidRDefault="00573DAE" w:rsidP="00573DAE">
      <w:pPr>
        <w:ind w:right="141" w:firstLine="540"/>
        <w:rPr>
          <w:szCs w:val="28"/>
        </w:rPr>
      </w:pPr>
      <w:r>
        <w:rPr>
          <w:szCs w:val="28"/>
        </w:rPr>
        <w:t>Отменить:</w:t>
      </w:r>
    </w:p>
    <w:p w:rsidR="00573DAE" w:rsidRDefault="00573DAE" w:rsidP="00573DAE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пункт 3 постановления Правительства Республики Карелия </w:t>
      </w:r>
      <w:r>
        <w:rPr>
          <w:szCs w:val="28"/>
        </w:rPr>
        <w:br/>
        <w:t>от 17 апреля</w:t>
      </w:r>
      <w:r>
        <w:rPr>
          <w:bCs/>
          <w:szCs w:val="28"/>
        </w:rPr>
        <w:t xml:space="preserve"> 2014 года № 120-П </w:t>
      </w:r>
      <w:r>
        <w:rPr>
          <w:szCs w:val="28"/>
        </w:rPr>
        <w:t xml:space="preserve">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</w:t>
      </w:r>
      <w:r w:rsidR="001E0E8D">
        <w:rPr>
          <w:szCs w:val="28"/>
        </w:rPr>
        <w:br/>
      </w:r>
      <w:r>
        <w:rPr>
          <w:szCs w:val="28"/>
        </w:rPr>
        <w:t xml:space="preserve">не разграничена» </w:t>
      </w:r>
      <w:r>
        <w:rPr>
          <w:bCs/>
          <w:szCs w:val="28"/>
        </w:rPr>
        <w:t xml:space="preserve">(Собрание законодательства Республики Карелия, 2014, </w:t>
      </w:r>
      <w:r w:rsidR="001E0E8D">
        <w:rPr>
          <w:bCs/>
          <w:szCs w:val="28"/>
        </w:rPr>
        <w:br/>
      </w:r>
      <w:r>
        <w:rPr>
          <w:bCs/>
          <w:szCs w:val="28"/>
        </w:rPr>
        <w:t>№  4, ст. 618; № 7, ст. 1305; 2015, № 2, ст. 223</w:t>
      </w:r>
      <w:r>
        <w:rPr>
          <w:szCs w:val="28"/>
        </w:rPr>
        <w:t xml:space="preserve">; № 9, ст. 1761; № </w:t>
      </w:r>
      <w:proofErr w:type="gramStart"/>
      <w:r>
        <w:rPr>
          <w:szCs w:val="28"/>
        </w:rPr>
        <w:t>10, ст. 1979; 2016, № 2, ст. 238;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25 июля 2016 года,  № 1000201607250002; 7 октября 2016 года, № 1000201610070001</w:t>
      </w:r>
      <w:r>
        <w:rPr>
          <w:rStyle w:val="pagesindoccountinformation"/>
          <w:szCs w:val="28"/>
        </w:rPr>
        <w:t>)</w:t>
      </w:r>
      <w:r>
        <w:rPr>
          <w:szCs w:val="28"/>
        </w:rPr>
        <w:t>;</w:t>
      </w:r>
      <w:proofErr w:type="gramEnd"/>
    </w:p>
    <w:p w:rsidR="00573DAE" w:rsidRDefault="00573DAE" w:rsidP="00573DAE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пункт 2 постановления Правительства Республики Карелия </w:t>
      </w:r>
      <w:r>
        <w:rPr>
          <w:szCs w:val="28"/>
        </w:rPr>
        <w:br/>
        <w:t xml:space="preserve">от 23 октября 2015 года № 339-П «О внесении изменений в постановление Правительства Республики Карелия от 17 апреля 2014 года № 120-П» (Собрание законодательства Республики Карелия, 2015, № 10, ст. 1979).  </w:t>
      </w:r>
    </w:p>
    <w:p w:rsidR="00573DAE" w:rsidRDefault="00573DAE" w:rsidP="00573DAE">
      <w:pPr>
        <w:ind w:right="141"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0E8D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1D58"/>
    <w:rsid w:val="00533557"/>
    <w:rsid w:val="00536134"/>
    <w:rsid w:val="005424ED"/>
    <w:rsid w:val="00573DA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FF43-71BA-49AD-92B8-78288C8E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2017-03-15T11:01:00Z</cp:lastPrinted>
  <dcterms:created xsi:type="dcterms:W3CDTF">2017-03-14T06:57:00Z</dcterms:created>
  <dcterms:modified xsi:type="dcterms:W3CDTF">2017-03-15T11:01:00Z</dcterms:modified>
</cp:coreProperties>
</file>