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1F98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1F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1F98">
        <w:t>20 апреля 2017 года № 214р-П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06DA" w:rsidRDefault="00184065" w:rsidP="00251E59">
      <w:pPr>
        <w:ind w:right="140"/>
        <w:jc w:val="both"/>
      </w:pPr>
      <w:r>
        <w:tab/>
      </w:r>
    </w:p>
    <w:p w:rsidR="00251E59" w:rsidRDefault="00251E59" w:rsidP="007E06DA">
      <w:pPr>
        <w:ind w:right="140" w:firstLine="567"/>
        <w:jc w:val="both"/>
        <w:rPr>
          <w:szCs w:val="28"/>
        </w:rPr>
      </w:pPr>
      <w:r>
        <w:t xml:space="preserve">1. </w:t>
      </w:r>
      <w:proofErr w:type="gramStart"/>
      <w:r>
        <w:rPr>
          <w:szCs w:val="28"/>
        </w:rPr>
        <w:t>Внести в состав рабочей группы по вопросам использования земельных ресурсов и совершенствования законодательства Республики Карелия в сфере земельных отношений, утвержденный распоряжением Правительства Республики Карелия от 13 января 2016 года № 4р-П (далее – рабочая группа) (Собрание законодательства Республики Карелия, 2016,                  № 1, ст. 77), с изменением, внесенным распоряжением Правительства Республики Карелия от 12 декабря 2016 года № 942р-П, следующие изменения:</w:t>
      </w:r>
      <w:proofErr w:type="gramEnd"/>
    </w:p>
    <w:p w:rsidR="0033200F" w:rsidRDefault="00251E59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33200F">
        <w:rPr>
          <w:szCs w:val="28"/>
        </w:rPr>
        <w:t>рабочей группы следующих лиц:</w:t>
      </w:r>
    </w:p>
    <w:p w:rsidR="00251E59" w:rsidRDefault="0033200F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Родионов Д.А. </w:t>
      </w:r>
      <w:r w:rsidR="00251E59">
        <w:rPr>
          <w:szCs w:val="28"/>
        </w:rPr>
        <w:t>–</w:t>
      </w:r>
      <w:r>
        <w:rPr>
          <w:szCs w:val="28"/>
        </w:rPr>
        <w:t xml:space="preserve"> Председатель Государственного комитета </w:t>
      </w:r>
      <w:proofErr w:type="gramStart"/>
      <w:r>
        <w:rPr>
          <w:szCs w:val="28"/>
        </w:rPr>
        <w:t>Респуб</w:t>
      </w:r>
      <w:r w:rsidR="007E06DA">
        <w:rPr>
          <w:szCs w:val="28"/>
        </w:rPr>
        <w:t>-</w:t>
      </w:r>
      <w:r>
        <w:rPr>
          <w:szCs w:val="28"/>
        </w:rPr>
        <w:t>лики</w:t>
      </w:r>
      <w:proofErr w:type="gramEnd"/>
      <w:r>
        <w:rPr>
          <w:szCs w:val="28"/>
        </w:rPr>
        <w:t xml:space="preserve"> Карелия по управлению государственным имуществом и организации закупок, руководитель рабочей группы;</w:t>
      </w:r>
    </w:p>
    <w:p w:rsidR="0033200F" w:rsidRDefault="0033200F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Бедоева</w:t>
      </w:r>
      <w:proofErr w:type="spellEnd"/>
      <w:r>
        <w:rPr>
          <w:szCs w:val="28"/>
        </w:rPr>
        <w:t xml:space="preserve"> Н.В. – заместитель Председателя Государственного контрольного комитета Республики Карелия;</w:t>
      </w:r>
    </w:p>
    <w:p w:rsidR="0033200F" w:rsidRDefault="0033200F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Газзина</w:t>
      </w:r>
      <w:proofErr w:type="spellEnd"/>
      <w:r>
        <w:rPr>
          <w:szCs w:val="28"/>
        </w:rPr>
        <w:t xml:space="preserve"> Н.В. – главный специалист Министерства финансов Республики Карелия;  </w:t>
      </w:r>
    </w:p>
    <w:p w:rsidR="00251E59" w:rsidRDefault="0033200F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251E59">
        <w:rPr>
          <w:szCs w:val="28"/>
        </w:rPr>
        <w:t xml:space="preserve">исключить из состава </w:t>
      </w:r>
      <w:r>
        <w:rPr>
          <w:szCs w:val="28"/>
        </w:rPr>
        <w:t xml:space="preserve">рабочей группы Косарева Д.Б., Галкина В.А., </w:t>
      </w:r>
      <w:proofErr w:type="spellStart"/>
      <w:r>
        <w:rPr>
          <w:szCs w:val="28"/>
        </w:rPr>
        <w:t>Грищенкова</w:t>
      </w:r>
      <w:proofErr w:type="spellEnd"/>
      <w:r>
        <w:rPr>
          <w:szCs w:val="28"/>
        </w:rPr>
        <w:t xml:space="preserve"> А.В.</w:t>
      </w:r>
    </w:p>
    <w:p w:rsidR="0033200F" w:rsidRDefault="0033200F" w:rsidP="0033200F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2. Внести в состав межведомственной балансовой комиссии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проведению </w:t>
      </w:r>
      <w:proofErr w:type="gramStart"/>
      <w:r>
        <w:rPr>
          <w:szCs w:val="28"/>
        </w:rPr>
        <w:t>оценки эффективности финансово-хозяйственной деятельности государственных унитарных предприятий Республики</w:t>
      </w:r>
      <w:proofErr w:type="gramEnd"/>
      <w:r>
        <w:rPr>
          <w:szCs w:val="28"/>
        </w:rPr>
        <w:t xml:space="preserve">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утвержденный распоряжением Правительства Республики Карелия от 25 апреля 2013 года № 215р-П (далее – межведомственная комиссия) (Собрание законодательства Республики Карелия, 2013, № 4, ст. 683; № </w:t>
      </w:r>
      <w:proofErr w:type="gramStart"/>
      <w:r>
        <w:rPr>
          <w:szCs w:val="28"/>
        </w:rPr>
        <w:t xml:space="preserve">10, ст. 1863; 2014, № 4, ст. 671; № 12, </w:t>
      </w:r>
      <w:r w:rsidR="009735F6">
        <w:rPr>
          <w:szCs w:val="28"/>
        </w:rPr>
        <w:t xml:space="preserve">                     </w:t>
      </w:r>
      <w:r>
        <w:rPr>
          <w:szCs w:val="28"/>
        </w:rPr>
        <w:lastRenderedPageBreak/>
        <w:t xml:space="preserve">ст. 2384; 2016, № </w:t>
      </w:r>
      <w:r w:rsidR="009735F6">
        <w:rPr>
          <w:szCs w:val="28"/>
        </w:rPr>
        <w:t>8</w:t>
      </w:r>
      <w:r>
        <w:rPr>
          <w:szCs w:val="28"/>
        </w:rPr>
        <w:t xml:space="preserve">, ст. </w:t>
      </w:r>
      <w:r w:rsidR="009735F6">
        <w:rPr>
          <w:szCs w:val="28"/>
        </w:rPr>
        <w:t>1</w:t>
      </w:r>
      <w:r>
        <w:rPr>
          <w:szCs w:val="28"/>
        </w:rPr>
        <w:t>7</w:t>
      </w:r>
      <w:r w:rsidR="009735F6">
        <w:rPr>
          <w:szCs w:val="28"/>
        </w:rPr>
        <w:t>81</w:t>
      </w:r>
      <w:r>
        <w:rPr>
          <w:szCs w:val="28"/>
        </w:rPr>
        <w:t>), с изменени</w:t>
      </w:r>
      <w:r w:rsidR="009735F6">
        <w:rPr>
          <w:szCs w:val="28"/>
        </w:rPr>
        <w:t>ями</w:t>
      </w:r>
      <w:r>
        <w:rPr>
          <w:szCs w:val="28"/>
        </w:rPr>
        <w:t>, внесенным</w:t>
      </w:r>
      <w:r w:rsidR="009735F6">
        <w:rPr>
          <w:szCs w:val="28"/>
        </w:rPr>
        <w:t>и</w:t>
      </w:r>
      <w:r>
        <w:rPr>
          <w:szCs w:val="28"/>
        </w:rPr>
        <w:t xml:space="preserve"> распоряжени</w:t>
      </w:r>
      <w:r w:rsidR="0029447C">
        <w:rPr>
          <w:szCs w:val="28"/>
        </w:rPr>
        <w:t>ями</w:t>
      </w:r>
      <w:r>
        <w:rPr>
          <w:szCs w:val="28"/>
        </w:rPr>
        <w:t xml:space="preserve"> Правительства Республики Карелия от </w:t>
      </w:r>
      <w:r w:rsidR="0029447C">
        <w:rPr>
          <w:szCs w:val="28"/>
        </w:rPr>
        <w:t>30 сентября</w:t>
      </w:r>
      <w:r>
        <w:rPr>
          <w:szCs w:val="28"/>
        </w:rPr>
        <w:t xml:space="preserve"> 2016 года № </w:t>
      </w:r>
      <w:r w:rsidR="0029447C">
        <w:rPr>
          <w:szCs w:val="28"/>
        </w:rPr>
        <w:t>754</w:t>
      </w:r>
      <w:r>
        <w:rPr>
          <w:szCs w:val="28"/>
        </w:rPr>
        <w:t xml:space="preserve">р-П, </w:t>
      </w:r>
      <w:r w:rsidR="00DE79F8">
        <w:rPr>
          <w:szCs w:val="28"/>
        </w:rPr>
        <w:t xml:space="preserve">              </w:t>
      </w:r>
      <w:r w:rsidR="0029447C">
        <w:rPr>
          <w:szCs w:val="28"/>
        </w:rPr>
        <w:t xml:space="preserve">от 17 января 2017 года № 22р-П, </w:t>
      </w:r>
      <w:r>
        <w:rPr>
          <w:szCs w:val="28"/>
        </w:rPr>
        <w:t>следующие изменения:</w:t>
      </w:r>
      <w:proofErr w:type="gramEnd"/>
    </w:p>
    <w:p w:rsidR="00915DEC" w:rsidRDefault="00915DEC" w:rsidP="00915DE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следующих лиц:</w:t>
      </w:r>
    </w:p>
    <w:p w:rsidR="00915DEC" w:rsidRDefault="00915DEC" w:rsidP="00915DE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Родионов Д.А. – Председатель Государственного комитета </w:t>
      </w:r>
      <w:proofErr w:type="spellStart"/>
      <w:proofErr w:type="gramStart"/>
      <w:r>
        <w:rPr>
          <w:szCs w:val="28"/>
        </w:rPr>
        <w:t>Респуб</w:t>
      </w:r>
      <w:proofErr w:type="spellEnd"/>
      <w:r w:rsidR="007E06DA">
        <w:rPr>
          <w:szCs w:val="28"/>
        </w:rPr>
        <w:t>-</w:t>
      </w:r>
      <w:r>
        <w:rPr>
          <w:szCs w:val="28"/>
        </w:rPr>
        <w:t>лики</w:t>
      </w:r>
      <w:proofErr w:type="gramEnd"/>
      <w:r>
        <w:rPr>
          <w:szCs w:val="28"/>
        </w:rPr>
        <w:t xml:space="preserve"> Карелия по управлению государственным имуществом и организации закупок, заместитель председателя межведомственной комиссии;</w:t>
      </w:r>
    </w:p>
    <w:p w:rsidR="00915DEC" w:rsidRDefault="00915DEC" w:rsidP="00915DE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Петухов Р.А. – начальник управления Министерства экономического развития и промышленности Республики Карелия;  </w:t>
      </w:r>
    </w:p>
    <w:p w:rsidR="00915DEC" w:rsidRDefault="00915DEC" w:rsidP="00915DE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межведомственной комиссии Косарева Д.Б., </w:t>
      </w:r>
      <w:proofErr w:type="spellStart"/>
      <w:r>
        <w:rPr>
          <w:szCs w:val="28"/>
        </w:rPr>
        <w:t>Сибирякова</w:t>
      </w:r>
      <w:proofErr w:type="spellEnd"/>
      <w:r>
        <w:rPr>
          <w:szCs w:val="28"/>
        </w:rPr>
        <w:t xml:space="preserve"> К.Н.</w:t>
      </w:r>
    </w:p>
    <w:p w:rsidR="00DE79F8" w:rsidRDefault="00DE79F8" w:rsidP="0033200F">
      <w:pPr>
        <w:ind w:right="140" w:firstLine="567"/>
        <w:jc w:val="both"/>
        <w:rPr>
          <w:szCs w:val="28"/>
        </w:rPr>
      </w:pPr>
    </w:p>
    <w:p w:rsidR="0033200F" w:rsidRDefault="0033200F" w:rsidP="00251E5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2944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9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1E59"/>
    <w:rsid w:val="00256AAD"/>
    <w:rsid w:val="00261977"/>
    <w:rsid w:val="0026297C"/>
    <w:rsid w:val="00270B28"/>
    <w:rsid w:val="00274921"/>
    <w:rsid w:val="0029447C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00F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1F98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06D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15DEC"/>
    <w:rsid w:val="009200DF"/>
    <w:rsid w:val="009274E8"/>
    <w:rsid w:val="009321F6"/>
    <w:rsid w:val="009368D0"/>
    <w:rsid w:val="009735F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E79F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A31A-E7A9-44CE-8EB9-97F36F19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2017-04-20T09:26:00Z</cp:lastPrinted>
  <dcterms:created xsi:type="dcterms:W3CDTF">2017-04-12T12:54:00Z</dcterms:created>
  <dcterms:modified xsi:type="dcterms:W3CDTF">2017-04-20T09:26:00Z</dcterms:modified>
</cp:coreProperties>
</file>