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4384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843" w:rsidRPr="00943843" w:rsidRDefault="00943843" w:rsidP="00943843">
      <w:pPr>
        <w:pStyle w:val="8"/>
        <w:rPr>
          <w:b/>
        </w:rPr>
      </w:pPr>
      <w:r w:rsidRPr="00943843">
        <w:rPr>
          <w:b/>
        </w:rPr>
        <w:t>О  Моисееве А.А.</w:t>
      </w:r>
    </w:p>
    <w:p w:rsidR="00943843" w:rsidRDefault="00943843" w:rsidP="00943843">
      <w:pPr>
        <w:jc w:val="center"/>
        <w:rPr>
          <w:b/>
          <w:sz w:val="28"/>
        </w:rPr>
      </w:pPr>
    </w:p>
    <w:p w:rsidR="00943843" w:rsidRDefault="00943843" w:rsidP="00943843">
      <w:pPr>
        <w:ind w:firstLine="720"/>
        <w:jc w:val="both"/>
        <w:rPr>
          <w:sz w:val="28"/>
        </w:rPr>
      </w:pPr>
      <w:r>
        <w:rPr>
          <w:sz w:val="28"/>
        </w:rPr>
        <w:t>В соответствии с пунктом 10 статьи 51 Конституции Республики Карелия освободить 6 апреля 2017 года Моисеева Анатолия Александровича от должности члена Правительства Республики Карелия – Руководителя Администрации Главы Республики Карелия в связи с переходом на другую работу.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943843" w:rsidP="00E4350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F13D2">
        <w:rPr>
          <w:sz w:val="28"/>
          <w:szCs w:val="28"/>
        </w:rPr>
        <w:t xml:space="preserve">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943843">
        <w:rPr>
          <w:sz w:val="28"/>
          <w:szCs w:val="28"/>
        </w:rPr>
        <w:t xml:space="preserve"> 45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43843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2</cp:revision>
  <cp:lastPrinted>2006-04-07T12:19:00Z</cp:lastPrinted>
  <dcterms:created xsi:type="dcterms:W3CDTF">2017-04-06T06:24:00Z</dcterms:created>
  <dcterms:modified xsi:type="dcterms:W3CDTF">2017-04-06T06:24:00Z</dcterms:modified>
</cp:coreProperties>
</file>