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14B" w:rsidRPr="002671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</w:t>
      </w:r>
      <w:bookmarkStart w:id="0" w:name="_GoBack"/>
      <w:bookmarkEnd w:id="0"/>
      <w:r>
        <w:rPr>
          <w:spacing w:val="60"/>
        </w:rPr>
        <w:t>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50249E">
        <w:t xml:space="preserve">        </w:t>
      </w:r>
      <w:r w:rsidR="00307849">
        <w:t xml:space="preserve">от </w:t>
      </w:r>
      <w:r w:rsidR="0050249E">
        <w:t>29 мая 2017 года № 176-П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54F2" w:rsidRDefault="00EF54F2" w:rsidP="007B4EEE">
      <w:pPr>
        <w:ind w:right="141"/>
        <w:jc w:val="center"/>
        <w:rPr>
          <w:b/>
        </w:rPr>
      </w:pPr>
      <w:r>
        <w:rPr>
          <w:b/>
        </w:rPr>
        <w:t xml:space="preserve">О региональном этапе Всероссийского конкурса </w:t>
      </w:r>
    </w:p>
    <w:p w:rsidR="00EF54F2" w:rsidRDefault="00EF54F2" w:rsidP="007B4EEE">
      <w:pPr>
        <w:ind w:right="141"/>
        <w:jc w:val="center"/>
        <w:rPr>
          <w:b/>
        </w:rPr>
      </w:pPr>
      <w:r>
        <w:rPr>
          <w:b/>
        </w:rPr>
        <w:t>«Лучшая муниципальная практика»</w:t>
      </w:r>
    </w:p>
    <w:p w:rsidR="00EF54F2" w:rsidRDefault="00EF54F2" w:rsidP="007B4EEE">
      <w:pPr>
        <w:ind w:right="141"/>
        <w:jc w:val="center"/>
        <w:rPr>
          <w:b/>
        </w:rPr>
      </w:pPr>
      <w:r>
        <w:rPr>
          <w:b/>
        </w:rPr>
        <w:t>в Республике Карелия</w:t>
      </w:r>
    </w:p>
    <w:p w:rsidR="00EF54F2" w:rsidRDefault="00EF54F2" w:rsidP="00EF54F2">
      <w:pPr>
        <w:widowControl w:val="0"/>
        <w:autoSpaceDE w:val="0"/>
        <w:autoSpaceDN w:val="0"/>
        <w:adjustRightInd w:val="0"/>
        <w:spacing w:line="360" w:lineRule="exact"/>
        <w:ind w:right="141"/>
        <w:jc w:val="center"/>
      </w:pPr>
    </w:p>
    <w:p w:rsidR="00EF54F2" w:rsidRDefault="00EF54F2" w:rsidP="00EF54F2">
      <w:pPr>
        <w:ind w:right="141" w:firstLine="709"/>
        <w:jc w:val="both"/>
        <w:rPr>
          <w:spacing w:val="66"/>
        </w:rPr>
      </w:pPr>
      <w:r>
        <w:t xml:space="preserve">В целях выявления и отбора примеров лучшей муниципальной практики в Республике Карелия </w:t>
      </w:r>
      <w:r w:rsidR="007D150E">
        <w:t>для участия в</w:t>
      </w:r>
      <w:r>
        <w:t xml:space="preserve"> федерально</w:t>
      </w:r>
      <w:r w:rsidR="007D150E">
        <w:t>м</w:t>
      </w:r>
      <w:r>
        <w:t xml:space="preserve"> этап</w:t>
      </w:r>
      <w:r w:rsidR="007D150E">
        <w:t>е</w:t>
      </w:r>
      <w:r>
        <w:t xml:space="preserve"> Всероссийского конкурса «Лучшая муниципальная практика»</w:t>
      </w:r>
      <w:r w:rsidR="00AB4A4A">
        <w:t>,</w:t>
      </w:r>
      <w:r>
        <w:t xml:space="preserve"> в соответствии с постановлением Правительства Российской Федерации </w:t>
      </w:r>
      <w:r w:rsidR="007D150E">
        <w:t xml:space="preserve">                      </w:t>
      </w:r>
      <w:r>
        <w:t xml:space="preserve">от 18 августа 2016 года № 815 «О Всероссийском конкурсе </w:t>
      </w:r>
      <w:r w:rsidR="007D150E">
        <w:t xml:space="preserve">                          </w:t>
      </w:r>
      <w:r>
        <w:t xml:space="preserve">«Лучшая муниципальная практика» Правительство Республики Карелия </w:t>
      </w:r>
      <w:r w:rsidR="007D150E">
        <w:t xml:space="preserve">                 </w:t>
      </w:r>
      <w:proofErr w:type="gramStart"/>
      <w:r w:rsidRPr="007D150E">
        <w:rPr>
          <w:b/>
        </w:rPr>
        <w:t>п</w:t>
      </w:r>
      <w:proofErr w:type="gramEnd"/>
      <w:r w:rsidR="007D150E">
        <w:rPr>
          <w:b/>
        </w:rPr>
        <w:t xml:space="preserve"> </w:t>
      </w:r>
      <w:r w:rsidRPr="007D150E">
        <w:rPr>
          <w:b/>
        </w:rPr>
        <w:t>о</w:t>
      </w:r>
      <w:r w:rsidR="007D150E">
        <w:rPr>
          <w:b/>
        </w:rPr>
        <w:t xml:space="preserve"> </w:t>
      </w:r>
      <w:r w:rsidRPr="007D150E">
        <w:rPr>
          <w:b/>
        </w:rPr>
        <w:t>с</w:t>
      </w:r>
      <w:r w:rsidR="007D150E">
        <w:rPr>
          <w:b/>
        </w:rPr>
        <w:t xml:space="preserve"> </w:t>
      </w:r>
      <w:r w:rsidRPr="007D150E">
        <w:rPr>
          <w:b/>
        </w:rPr>
        <w:t>т</w:t>
      </w:r>
      <w:r w:rsidR="007D150E">
        <w:rPr>
          <w:b/>
        </w:rPr>
        <w:t xml:space="preserve"> </w:t>
      </w:r>
      <w:r w:rsidRPr="007D150E">
        <w:rPr>
          <w:b/>
        </w:rPr>
        <w:t>а</w:t>
      </w:r>
      <w:r w:rsidR="007D150E">
        <w:rPr>
          <w:b/>
        </w:rPr>
        <w:t xml:space="preserve"> </w:t>
      </w:r>
      <w:r w:rsidRPr="007D150E">
        <w:rPr>
          <w:b/>
        </w:rPr>
        <w:t>н</w:t>
      </w:r>
      <w:r w:rsidR="007D150E">
        <w:rPr>
          <w:b/>
        </w:rPr>
        <w:t xml:space="preserve"> </w:t>
      </w:r>
      <w:r w:rsidRPr="007D150E">
        <w:rPr>
          <w:b/>
        </w:rPr>
        <w:t>о</w:t>
      </w:r>
      <w:r w:rsidR="007D150E">
        <w:rPr>
          <w:b/>
        </w:rPr>
        <w:t xml:space="preserve"> </w:t>
      </w:r>
      <w:r w:rsidRPr="007D150E">
        <w:rPr>
          <w:b/>
        </w:rPr>
        <w:t>в</w:t>
      </w:r>
      <w:r w:rsidR="007D150E">
        <w:rPr>
          <w:b/>
        </w:rPr>
        <w:t xml:space="preserve"> </w:t>
      </w:r>
      <w:r w:rsidRPr="007D150E">
        <w:rPr>
          <w:b/>
        </w:rPr>
        <w:t>л</w:t>
      </w:r>
      <w:r w:rsidR="007D150E">
        <w:rPr>
          <w:b/>
        </w:rPr>
        <w:t xml:space="preserve"> </w:t>
      </w:r>
      <w:r w:rsidRPr="007D150E">
        <w:rPr>
          <w:b/>
        </w:rPr>
        <w:t>я</w:t>
      </w:r>
      <w:r w:rsidR="007D150E">
        <w:rPr>
          <w:b/>
        </w:rPr>
        <w:t xml:space="preserve"> </w:t>
      </w:r>
      <w:r w:rsidRPr="007D150E">
        <w:rPr>
          <w:b/>
        </w:rPr>
        <w:t>е</w:t>
      </w:r>
      <w:r w:rsidR="007D150E">
        <w:rPr>
          <w:b/>
        </w:rPr>
        <w:t xml:space="preserve"> </w:t>
      </w:r>
      <w:r w:rsidRPr="007D150E">
        <w:rPr>
          <w:b/>
        </w:rPr>
        <w:t>т</w:t>
      </w:r>
      <w:r>
        <w:rPr>
          <w:spacing w:val="66"/>
        </w:rPr>
        <w:t>:</w:t>
      </w:r>
    </w:p>
    <w:p w:rsidR="00EF54F2" w:rsidRDefault="00AB4A4A" w:rsidP="00EF54F2">
      <w:pPr>
        <w:ind w:right="141" w:firstLine="709"/>
        <w:jc w:val="both"/>
      </w:pPr>
      <w:r>
        <w:t>У</w:t>
      </w:r>
      <w:r w:rsidR="00EF54F2">
        <w:t>твердить прилагаемый Порядок проведения регионального этапа Всероссийского конкурса «Лучшая муниципальная практика» в Республике Карелия.</w:t>
      </w:r>
    </w:p>
    <w:p w:rsidR="008951E0" w:rsidRDefault="008951E0" w:rsidP="00EF54F2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A475C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AA475C" w:rsidSect="00AA4F6A">
          <w:headerReference w:type="firs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A475C" w:rsidRDefault="00AA475C" w:rsidP="00AA475C">
      <w:pPr>
        <w:ind w:firstLine="4536"/>
      </w:pPr>
      <w:proofErr w:type="gramStart"/>
      <w:r>
        <w:lastRenderedPageBreak/>
        <w:t>Утвержден</w:t>
      </w:r>
      <w:proofErr w:type="gramEnd"/>
      <w:r>
        <w:t xml:space="preserve"> постановлением </w:t>
      </w:r>
    </w:p>
    <w:p w:rsidR="00AA475C" w:rsidRDefault="00AA475C" w:rsidP="00AA475C">
      <w:pPr>
        <w:ind w:firstLine="4536"/>
      </w:pPr>
      <w:r>
        <w:t xml:space="preserve">Правительства Республики Карелия </w:t>
      </w:r>
    </w:p>
    <w:p w:rsidR="00AA475C" w:rsidRDefault="00AA475C" w:rsidP="00AA475C">
      <w:pPr>
        <w:ind w:firstLine="4536"/>
      </w:pPr>
      <w:r>
        <w:t xml:space="preserve">от </w:t>
      </w:r>
      <w:r w:rsidR="0050249E">
        <w:t>29 мая 2017 года № 176-П</w:t>
      </w:r>
    </w:p>
    <w:p w:rsidR="00AA475C" w:rsidRDefault="00AA475C" w:rsidP="00AA475C">
      <w:pPr>
        <w:ind w:firstLine="709"/>
        <w:jc w:val="center"/>
      </w:pPr>
    </w:p>
    <w:p w:rsidR="00DB7CCD" w:rsidRDefault="00DB7CCD" w:rsidP="00AA475C">
      <w:pPr>
        <w:ind w:firstLine="709"/>
        <w:jc w:val="center"/>
      </w:pPr>
    </w:p>
    <w:p w:rsidR="00AA475C" w:rsidRPr="00A4549C" w:rsidRDefault="00AA475C" w:rsidP="00514D8C">
      <w:pPr>
        <w:jc w:val="center"/>
      </w:pPr>
      <w:r w:rsidRPr="00A4549C">
        <w:t>ПОРЯДОК</w:t>
      </w:r>
    </w:p>
    <w:p w:rsidR="00514D8C" w:rsidRDefault="00AA475C" w:rsidP="00514D8C">
      <w:pPr>
        <w:jc w:val="center"/>
      </w:pPr>
      <w:r w:rsidRPr="00A4549C">
        <w:t>проведения регионального этапа</w:t>
      </w:r>
      <w:r w:rsidR="00514D8C">
        <w:t xml:space="preserve"> </w:t>
      </w:r>
      <w:r w:rsidRPr="00A4549C">
        <w:t xml:space="preserve">Всероссийского </w:t>
      </w:r>
    </w:p>
    <w:p w:rsidR="00AA475C" w:rsidRPr="00A4549C" w:rsidRDefault="00AA475C" w:rsidP="00514D8C">
      <w:pPr>
        <w:jc w:val="center"/>
      </w:pPr>
      <w:r w:rsidRPr="00A4549C">
        <w:t>конкурса «Лучшая муниципальная практика»</w:t>
      </w:r>
    </w:p>
    <w:p w:rsidR="00AA475C" w:rsidRPr="00A4549C" w:rsidRDefault="00AA475C" w:rsidP="00514D8C">
      <w:pPr>
        <w:jc w:val="center"/>
      </w:pPr>
      <w:r w:rsidRPr="00A4549C">
        <w:t>в Республике Карелия</w:t>
      </w:r>
    </w:p>
    <w:p w:rsidR="00AA475C" w:rsidRPr="00A4549C" w:rsidRDefault="00AA475C" w:rsidP="00514D8C">
      <w:pPr>
        <w:jc w:val="center"/>
      </w:pPr>
    </w:p>
    <w:p w:rsidR="00AA475C" w:rsidRDefault="00AA475C" w:rsidP="00AA475C">
      <w:pPr>
        <w:pStyle w:val="ac"/>
        <w:numPr>
          <w:ilvl w:val="0"/>
          <w:numId w:val="12"/>
        </w:numPr>
        <w:ind w:left="0" w:firstLine="709"/>
        <w:jc w:val="both"/>
      </w:pPr>
      <w:r w:rsidRPr="00A4549C">
        <w:t>Настоящий Порядок определяет правила проведения в Республике Карелия регионального этапа ежегодного Всероссийского конкурса «Лучшая муниципальная практика» (далее</w:t>
      </w:r>
      <w:r>
        <w:t xml:space="preserve"> – региональный этап </w:t>
      </w:r>
      <w:r w:rsidRPr="00A4549C">
        <w:t>конкурс</w:t>
      </w:r>
      <w:r>
        <w:t>а</w:t>
      </w:r>
      <w:r w:rsidRPr="00A4549C">
        <w:t>).</w:t>
      </w:r>
    </w:p>
    <w:p w:rsidR="00AA475C" w:rsidRPr="00A4549C" w:rsidRDefault="00AA475C" w:rsidP="00AA475C">
      <w:pPr>
        <w:pStyle w:val="ac"/>
        <w:numPr>
          <w:ilvl w:val="0"/>
          <w:numId w:val="12"/>
        </w:numPr>
        <w:ind w:left="0" w:firstLine="709"/>
        <w:jc w:val="both"/>
      </w:pPr>
      <w:r>
        <w:t>Региональный этап к</w:t>
      </w:r>
      <w:r w:rsidRPr="00A4549C">
        <w:t>онкурс</w:t>
      </w:r>
      <w:r>
        <w:t>а</w:t>
      </w:r>
      <w:r w:rsidRPr="00A4549C">
        <w:t xml:space="preserve"> проводится по следующим номинациям: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 xml:space="preserve">а) </w:t>
      </w:r>
      <w:r w:rsidR="00514D8C">
        <w:t>«Г</w:t>
      </w:r>
      <w:r w:rsidRPr="00A4549C">
        <w:t>радостроительная политика, обеспечение благоприятной среды жизнедеятельности населения и развитие жилищно-коммунального хозяйства</w:t>
      </w:r>
      <w:r w:rsidR="00514D8C">
        <w:t>»</w:t>
      </w:r>
      <w:r>
        <w:t>;</w:t>
      </w:r>
      <w:r w:rsidRPr="00A4549C">
        <w:t xml:space="preserve"> 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 xml:space="preserve">б) </w:t>
      </w:r>
      <w:r w:rsidR="00514D8C">
        <w:t>«М</w:t>
      </w:r>
      <w:r w:rsidRPr="00A4549C">
        <w:t>униципальная экономическая политика и управление муниципальными финансами</w:t>
      </w:r>
      <w:r w:rsidR="00514D8C">
        <w:t>»</w:t>
      </w:r>
      <w:r w:rsidRPr="00A4549C">
        <w:t>;</w:t>
      </w:r>
    </w:p>
    <w:p w:rsidR="00AA475C" w:rsidRPr="00A4549C" w:rsidRDefault="00AA475C" w:rsidP="00AA475C">
      <w:pPr>
        <w:pStyle w:val="ac"/>
        <w:ind w:left="0" w:firstLine="709"/>
        <w:jc w:val="both"/>
      </w:pPr>
      <w:r w:rsidRPr="00A4549C">
        <w:t xml:space="preserve">в) </w:t>
      </w:r>
      <w:r w:rsidR="00514D8C">
        <w:t>«О</w:t>
      </w:r>
      <w:r w:rsidRPr="00A4549C">
        <w:t>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</w:t>
      </w:r>
      <w:r w:rsidR="00514D8C">
        <w:t>»</w:t>
      </w:r>
      <w:r w:rsidRPr="00A4549C">
        <w:t>.</w:t>
      </w:r>
    </w:p>
    <w:p w:rsidR="00AA475C" w:rsidRPr="00A4549C" w:rsidRDefault="00AA475C" w:rsidP="00AA475C">
      <w:pPr>
        <w:pStyle w:val="ac"/>
        <w:numPr>
          <w:ilvl w:val="0"/>
          <w:numId w:val="12"/>
        </w:numPr>
        <w:ind w:left="0" w:firstLine="709"/>
        <w:jc w:val="both"/>
      </w:pPr>
      <w:r w:rsidRPr="00A4549C">
        <w:t xml:space="preserve">В </w:t>
      </w:r>
      <w:r>
        <w:t xml:space="preserve">региональном этапе </w:t>
      </w:r>
      <w:r w:rsidRPr="00A4549C">
        <w:t>конкурс</w:t>
      </w:r>
      <w:r>
        <w:t xml:space="preserve">а </w:t>
      </w:r>
      <w:r w:rsidRPr="00A4549C">
        <w:t xml:space="preserve">вправе участвовать городские округа, городские и сельские поселения, распределяемые по следующим категориям участников </w:t>
      </w:r>
      <w:r>
        <w:t>(далее – категория)</w:t>
      </w:r>
      <w:r w:rsidRPr="00A4549C">
        <w:t>: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 xml:space="preserve">а) </w:t>
      </w:r>
      <w:r w:rsidRPr="00A4549C">
        <w:t>I категория – городские округа и городские поселения;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 xml:space="preserve">б) </w:t>
      </w:r>
      <w:r w:rsidRPr="00A4549C">
        <w:t>II категория – сельские поселения.</w:t>
      </w:r>
    </w:p>
    <w:p w:rsidR="00AA475C" w:rsidRPr="00A4549C" w:rsidRDefault="00AA475C" w:rsidP="00AA475C">
      <w:pPr>
        <w:pStyle w:val="ac"/>
        <w:numPr>
          <w:ilvl w:val="0"/>
          <w:numId w:val="12"/>
        </w:numPr>
        <w:ind w:left="0" w:firstLine="709"/>
        <w:jc w:val="both"/>
      </w:pPr>
      <w:r>
        <w:t xml:space="preserve">Организатором регионального этапа </w:t>
      </w:r>
      <w:r w:rsidRPr="00A4549C">
        <w:t xml:space="preserve">конкурса является Администрация Главы Республики Карелия (далее – Администрация). </w:t>
      </w:r>
    </w:p>
    <w:p w:rsidR="00AA475C" w:rsidRDefault="00AA475C" w:rsidP="00AA475C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>
        <w:t xml:space="preserve">Извещение о проведении регионального этапа конкурса (далее – извещение) размещается на странице </w:t>
      </w:r>
      <w:r w:rsidRPr="00A4549C">
        <w:t>Администраци</w:t>
      </w:r>
      <w:r>
        <w:t>и</w:t>
      </w:r>
      <w:r w:rsidRPr="00A4549C">
        <w:t xml:space="preserve"> </w:t>
      </w:r>
      <w:r>
        <w:t xml:space="preserve">на </w:t>
      </w:r>
      <w:r w:rsidRPr="00A4549C">
        <w:t xml:space="preserve">Официальном </w:t>
      </w:r>
      <w:proofErr w:type="gramStart"/>
      <w:r w:rsidRPr="00A4549C">
        <w:t>интер</w:t>
      </w:r>
      <w:r>
        <w:t>нет-портале</w:t>
      </w:r>
      <w:proofErr w:type="gramEnd"/>
      <w:r>
        <w:t xml:space="preserve"> Республики Карелия в </w:t>
      </w:r>
      <w:proofErr w:type="spellStart"/>
      <w:r>
        <w:t>информационно-телекоммуника</w:t>
      </w:r>
      <w:r w:rsidR="00514D8C">
        <w:t>-</w:t>
      </w:r>
      <w:r>
        <w:t>ционной</w:t>
      </w:r>
      <w:proofErr w:type="spellEnd"/>
      <w:r>
        <w:t xml:space="preserve"> сети «Интернет» </w:t>
      </w:r>
      <w:r w:rsidR="00514D8C">
        <w:t xml:space="preserve">в </w:t>
      </w:r>
      <w:r>
        <w:t xml:space="preserve">течение семи календарных дней со дня принятия </w:t>
      </w:r>
      <w:r w:rsidR="00514D8C">
        <w:t>ею</w:t>
      </w:r>
      <w:r>
        <w:t xml:space="preserve"> решения о проведении </w:t>
      </w:r>
      <w:r w:rsidR="00514D8C">
        <w:t xml:space="preserve">регионального этапа </w:t>
      </w:r>
      <w:r>
        <w:t>конкурса.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>В извещении указываются:</w:t>
      </w:r>
    </w:p>
    <w:p w:rsidR="00AA475C" w:rsidRPr="00A4549C" w:rsidRDefault="00AA475C" w:rsidP="00AA475C">
      <w:pPr>
        <w:pStyle w:val="ac"/>
        <w:ind w:left="0" w:firstLine="709"/>
        <w:jc w:val="both"/>
      </w:pPr>
      <w:r w:rsidRPr="00A4549C">
        <w:t xml:space="preserve">а) </w:t>
      </w:r>
      <w:r>
        <w:t>наименование, местонахождение, почтовый адрес, адрес электронной почты и контактный телефон Администрации</w:t>
      </w:r>
      <w:r w:rsidRPr="00A4549C">
        <w:t xml:space="preserve">; </w:t>
      </w:r>
    </w:p>
    <w:p w:rsidR="00AA475C" w:rsidRDefault="00AA475C" w:rsidP="00AA475C">
      <w:pPr>
        <w:pStyle w:val="ac"/>
        <w:ind w:left="0" w:firstLine="709"/>
        <w:jc w:val="both"/>
      </w:pPr>
      <w:r w:rsidRPr="00A4549C">
        <w:t>б) дат</w:t>
      </w:r>
      <w:r>
        <w:t>а</w:t>
      </w:r>
      <w:r w:rsidRPr="00A4549C">
        <w:t xml:space="preserve"> начала и дат</w:t>
      </w:r>
      <w:r>
        <w:t xml:space="preserve">а окончания приема </w:t>
      </w:r>
      <w:r w:rsidRPr="00A4549C">
        <w:t xml:space="preserve">заявок для участия в </w:t>
      </w:r>
      <w:r>
        <w:t>региональном этапе конкурса (далее – заявка);</w:t>
      </w:r>
      <w:r w:rsidRPr="00A4549C">
        <w:t xml:space="preserve"> </w:t>
      </w:r>
    </w:p>
    <w:p w:rsidR="00AA475C" w:rsidRDefault="00AA475C" w:rsidP="00AA475C">
      <w:pPr>
        <w:pStyle w:val="ac"/>
        <w:ind w:left="0" w:firstLine="709"/>
        <w:jc w:val="both"/>
      </w:pPr>
      <w:r>
        <w:t>в) информация о формах заявок и методиках их оценки в соответствии с номинациями.</w:t>
      </w:r>
    </w:p>
    <w:p w:rsidR="00DB7CCD" w:rsidRDefault="00DB7CCD" w:rsidP="00AA475C">
      <w:pPr>
        <w:pStyle w:val="ac"/>
        <w:ind w:left="0" w:firstLine="709"/>
        <w:jc w:val="both"/>
      </w:pPr>
    </w:p>
    <w:p w:rsidR="00DB7CCD" w:rsidRPr="00DB7CCD" w:rsidRDefault="00DB7CCD" w:rsidP="00DB7CCD">
      <w:pPr>
        <w:pStyle w:val="ac"/>
        <w:ind w:left="0"/>
        <w:jc w:val="center"/>
        <w:rPr>
          <w:sz w:val="24"/>
          <w:szCs w:val="24"/>
        </w:rPr>
      </w:pPr>
      <w:r w:rsidRPr="00DB7CCD">
        <w:rPr>
          <w:sz w:val="24"/>
          <w:szCs w:val="24"/>
        </w:rPr>
        <w:lastRenderedPageBreak/>
        <w:t>2</w:t>
      </w:r>
    </w:p>
    <w:p w:rsidR="00AA475C" w:rsidRDefault="00AA475C" w:rsidP="00AA475C">
      <w:pPr>
        <w:pStyle w:val="ac"/>
        <w:ind w:left="0" w:firstLine="709"/>
        <w:jc w:val="both"/>
      </w:pPr>
      <w:r>
        <w:t>6</w:t>
      </w:r>
      <w:r w:rsidRPr="00A4549C">
        <w:t xml:space="preserve">. </w:t>
      </w:r>
      <w:r>
        <w:t>Для участия в региональном этапе конкурса</w:t>
      </w:r>
      <w:r w:rsidRPr="00A4549C">
        <w:t xml:space="preserve"> муниципальные образования</w:t>
      </w:r>
      <w:r>
        <w:t xml:space="preserve"> в срок до 15 июня включительно подают </w:t>
      </w:r>
      <w:r w:rsidRPr="00A4549C">
        <w:t xml:space="preserve">в Администрацию заявки </w:t>
      </w:r>
      <w:r>
        <w:t xml:space="preserve">отдельно по каждой номинации </w:t>
      </w:r>
      <w:r w:rsidRPr="00A4549C">
        <w:t>в электронном виде и на бумажном носителе</w:t>
      </w:r>
      <w:r>
        <w:t xml:space="preserve">. </w:t>
      </w:r>
    </w:p>
    <w:p w:rsidR="00AA475C" w:rsidRDefault="00AA475C" w:rsidP="00AA475C">
      <w:pPr>
        <w:pStyle w:val="ac"/>
        <w:ind w:left="0" w:firstLine="709"/>
        <w:jc w:val="both"/>
      </w:pPr>
      <w:r w:rsidRPr="00A4549C">
        <w:t>Муниципальное образование, направившее заявку</w:t>
      </w:r>
      <w:r>
        <w:t xml:space="preserve">, </w:t>
      </w:r>
      <w:r w:rsidRPr="00A4549C">
        <w:t>вправе отозвать е</w:t>
      </w:r>
      <w:r w:rsidR="00514D8C">
        <w:t>е</w:t>
      </w:r>
      <w:r w:rsidRPr="00A4549C">
        <w:t xml:space="preserve"> в любое время до </w:t>
      </w:r>
      <w:proofErr w:type="gramStart"/>
      <w:r>
        <w:t>истечения</w:t>
      </w:r>
      <w:proofErr w:type="gramEnd"/>
      <w:r>
        <w:t xml:space="preserve"> установленного настоящим пунктом</w:t>
      </w:r>
      <w:r w:rsidRPr="00A4549C">
        <w:t xml:space="preserve"> срока.</w:t>
      </w:r>
    </w:p>
    <w:p w:rsidR="00AA475C" w:rsidRDefault="00AA475C" w:rsidP="00AA475C">
      <w:pPr>
        <w:autoSpaceDE w:val="0"/>
        <w:autoSpaceDN w:val="0"/>
        <w:adjustRightInd w:val="0"/>
        <w:ind w:firstLine="709"/>
        <w:jc w:val="both"/>
      </w:pPr>
      <w:r>
        <w:t>7</w:t>
      </w:r>
      <w:r w:rsidRPr="00A4549C">
        <w:t xml:space="preserve">. </w:t>
      </w:r>
      <w:r>
        <w:t xml:space="preserve">Поступившие заявки регистрируются </w:t>
      </w:r>
      <w:r w:rsidRPr="00A4549C">
        <w:t>Администраци</w:t>
      </w:r>
      <w:r>
        <w:t xml:space="preserve">ей </w:t>
      </w:r>
      <w:r w:rsidRPr="00A4549C">
        <w:t xml:space="preserve">в день </w:t>
      </w:r>
      <w:r>
        <w:t xml:space="preserve">их </w:t>
      </w:r>
      <w:r w:rsidRPr="00A4549C">
        <w:t xml:space="preserve">поступления </w:t>
      </w:r>
      <w:r>
        <w:t xml:space="preserve">в журнале регистрации заявок с присвоением номера и указанием даты поступления. </w:t>
      </w:r>
    </w:p>
    <w:p w:rsidR="00AA475C" w:rsidRDefault="00AA475C" w:rsidP="00AA475C">
      <w:pPr>
        <w:autoSpaceDE w:val="0"/>
        <w:autoSpaceDN w:val="0"/>
        <w:adjustRightInd w:val="0"/>
        <w:ind w:firstLine="709"/>
        <w:jc w:val="both"/>
      </w:pPr>
      <w:r>
        <w:t>В случае поступления заявки по истечени</w:t>
      </w:r>
      <w:r w:rsidR="00514D8C">
        <w:t>и</w:t>
      </w:r>
      <w:r>
        <w:t xml:space="preserve"> срока, установленного пунктом 6 настоящего Порядка, Администрация возвращает заявку в соответствующее муниципальное образование в течение двух рабочих дней </w:t>
      </w:r>
      <w:r w:rsidR="00514D8C">
        <w:t>со дня</w:t>
      </w:r>
      <w:r>
        <w:t xml:space="preserve"> ее поступления.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 xml:space="preserve">8. </w:t>
      </w:r>
      <w:r w:rsidRPr="00A4549C">
        <w:t>Администр</w:t>
      </w:r>
      <w:r>
        <w:t xml:space="preserve">ация </w:t>
      </w:r>
      <w:r w:rsidR="00AB4A4A">
        <w:t>в течение</w:t>
      </w:r>
      <w:r>
        <w:t xml:space="preserve"> двух рабочих дней со дня окончания срока, установленного пунктом 6 настоящего Порядка, передает заявки</w:t>
      </w:r>
      <w:r w:rsidRPr="00A4549C">
        <w:t xml:space="preserve"> </w:t>
      </w:r>
      <w:r>
        <w:t>на рассмотрение в следующие органы исполнительной власти Республики Карелия:</w:t>
      </w:r>
    </w:p>
    <w:p w:rsidR="00514D8C" w:rsidRDefault="00AA475C" w:rsidP="00AA475C">
      <w:pPr>
        <w:pStyle w:val="ac"/>
        <w:ind w:left="0" w:firstLine="709"/>
        <w:jc w:val="both"/>
      </w:pPr>
      <w:r>
        <w:t xml:space="preserve">в </w:t>
      </w:r>
      <w:r w:rsidRPr="00A4549C">
        <w:t>Министерств</w:t>
      </w:r>
      <w:r>
        <w:t>о</w:t>
      </w:r>
      <w:r w:rsidRPr="00A4549C">
        <w:t xml:space="preserve"> строительства, жилищно-коммунального хозяйства и энергетики Республики Карелия </w:t>
      </w:r>
      <w:r w:rsidR="00514D8C">
        <w:t>–</w:t>
      </w:r>
      <w:r w:rsidRPr="00A4549C">
        <w:t xml:space="preserve"> по номинации</w:t>
      </w:r>
      <w:r w:rsidR="00514D8C">
        <w:t>, указанной в подпункте «а» пункта 2 настоящего Порядка;</w:t>
      </w:r>
    </w:p>
    <w:p w:rsidR="00514D8C" w:rsidRDefault="00AA475C" w:rsidP="00514D8C">
      <w:pPr>
        <w:pStyle w:val="ac"/>
        <w:ind w:left="0" w:firstLine="709"/>
        <w:jc w:val="both"/>
      </w:pPr>
      <w:r>
        <w:t xml:space="preserve">в </w:t>
      </w:r>
      <w:r w:rsidRPr="00A4549C">
        <w:t>Министерств</w:t>
      </w:r>
      <w:r>
        <w:t>о</w:t>
      </w:r>
      <w:r w:rsidRPr="00A4549C">
        <w:t xml:space="preserve"> </w:t>
      </w:r>
      <w:r>
        <w:t>финансов</w:t>
      </w:r>
      <w:r w:rsidRPr="00A4549C">
        <w:t xml:space="preserve"> Республики Карелия </w:t>
      </w:r>
      <w:r w:rsidR="00514D8C">
        <w:t xml:space="preserve">– </w:t>
      </w:r>
      <w:r w:rsidRPr="00A4549C">
        <w:t>по номинации</w:t>
      </w:r>
      <w:r w:rsidR="00514D8C">
        <w:t>,</w:t>
      </w:r>
      <w:r w:rsidRPr="00A4549C">
        <w:t xml:space="preserve"> </w:t>
      </w:r>
      <w:r w:rsidR="00514D8C">
        <w:t>указанной в подпункте «б» пункта 2 настоящего Порядка</w:t>
      </w:r>
      <w:r w:rsidR="00AB4A4A">
        <w:t>.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>Рассмотрение заявок по</w:t>
      </w:r>
      <w:r w:rsidRPr="00A4549C">
        <w:t xml:space="preserve"> номинации</w:t>
      </w:r>
      <w:r w:rsidR="00514D8C">
        <w:t>, указанной в подпункте «в» пункта 2 настоящего Порядка,</w:t>
      </w:r>
      <w:r w:rsidRPr="00A4549C">
        <w:t xml:space="preserve"> </w:t>
      </w:r>
      <w:r>
        <w:t>Администрация</w:t>
      </w:r>
      <w:r w:rsidRPr="00234C43">
        <w:t xml:space="preserve"> </w:t>
      </w:r>
      <w:r>
        <w:t>осуществляет самостоятельно</w:t>
      </w:r>
      <w:r w:rsidRPr="00A4549C">
        <w:t xml:space="preserve">. </w:t>
      </w:r>
    </w:p>
    <w:p w:rsidR="00AA475C" w:rsidRDefault="00AA475C" w:rsidP="00AA475C">
      <w:pPr>
        <w:pStyle w:val="ac"/>
        <w:ind w:left="0" w:firstLine="709"/>
        <w:jc w:val="both"/>
      </w:pPr>
      <w:r>
        <w:t xml:space="preserve">9. </w:t>
      </w:r>
      <w:proofErr w:type="gramStart"/>
      <w:r>
        <w:t>О</w:t>
      </w:r>
      <w:r w:rsidRPr="00A4549C">
        <w:t>рган</w:t>
      </w:r>
      <w:r>
        <w:t>ы</w:t>
      </w:r>
      <w:r w:rsidRPr="00A4549C">
        <w:t xml:space="preserve"> исполнительной власти</w:t>
      </w:r>
      <w:r>
        <w:t xml:space="preserve"> Республики Карелия, указанные в пункте 8 настоящего Порядка (далее – уполномоченные органы), в течение семи рабочих дней со дня поступления к ним заявок осуществляют их рассмотрение на соответствие форме, утвержденной соответствующим федеральным органом исполнительной власти, указанным в постановлении</w:t>
      </w:r>
      <w:r w:rsidRPr="007959CA">
        <w:t xml:space="preserve"> </w:t>
      </w:r>
      <w:r>
        <w:t>Правительства Российской Федерации от 18 августа 2016 года № 815 «О Всероссийском конкурсе «Лучшая муниципальная практика» (далее – федеральная форма заявки, федеральный</w:t>
      </w:r>
      <w:proofErr w:type="gramEnd"/>
      <w:r>
        <w:t xml:space="preserve"> орган власти), а также осуществляют проверку сведений, указанных в заявке.</w:t>
      </w:r>
    </w:p>
    <w:p w:rsidR="00AA475C" w:rsidRDefault="00AA475C" w:rsidP="00AA475C">
      <w:pPr>
        <w:pStyle w:val="ac"/>
        <w:ind w:left="0" w:firstLine="709"/>
        <w:jc w:val="both"/>
      </w:pPr>
      <w:r>
        <w:t>В случае выявления несоответствия формы заявки федеральной форме заявки либо выявления в ней недостоверных и (или) недействительных сведений уполномоченный орган принимает решение об отклонении заявки и в течение двух рабочих дней направляет его</w:t>
      </w:r>
      <w:r w:rsidR="00514D8C">
        <w:t xml:space="preserve"> в</w:t>
      </w:r>
      <w:r>
        <w:t xml:space="preserve"> соответствующе</w:t>
      </w:r>
      <w:r w:rsidR="00514D8C">
        <w:t>е</w:t>
      </w:r>
      <w:r>
        <w:t xml:space="preserve"> муниципально</w:t>
      </w:r>
      <w:r w:rsidR="00514D8C">
        <w:t>е</w:t>
      </w:r>
      <w:r>
        <w:t xml:space="preserve"> образовани</w:t>
      </w:r>
      <w:r w:rsidR="00514D8C">
        <w:t>е</w:t>
      </w:r>
      <w:r>
        <w:t>.</w:t>
      </w:r>
    </w:p>
    <w:p w:rsidR="00AA475C" w:rsidRDefault="00AA475C" w:rsidP="00AA475C">
      <w:pPr>
        <w:pStyle w:val="ac"/>
        <w:ind w:left="0" w:firstLine="709"/>
        <w:jc w:val="both"/>
      </w:pPr>
      <w:r>
        <w:t>О</w:t>
      </w:r>
      <w:r w:rsidRPr="00A4549C">
        <w:t>пределение недостоверности и (или) недействительности сведений, указанных в заявке</w:t>
      </w:r>
      <w:r>
        <w:t>, осуществляется</w:t>
      </w:r>
      <w:r w:rsidRPr="00A4549C">
        <w:t xml:space="preserve">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</w:t>
      </w:r>
      <w:r>
        <w:t>.</w:t>
      </w:r>
    </w:p>
    <w:p w:rsidR="00DB7CCD" w:rsidRDefault="00DB7CCD" w:rsidP="00AA475C">
      <w:pPr>
        <w:pStyle w:val="ac"/>
        <w:ind w:left="0" w:firstLine="709"/>
        <w:jc w:val="both"/>
      </w:pPr>
    </w:p>
    <w:p w:rsidR="00DB7CCD" w:rsidRPr="00A4549C" w:rsidRDefault="00DB7CCD" w:rsidP="00DB7CCD">
      <w:pPr>
        <w:pStyle w:val="ac"/>
        <w:ind w:left="0"/>
        <w:jc w:val="center"/>
      </w:pPr>
      <w:r>
        <w:rPr>
          <w:sz w:val="24"/>
          <w:szCs w:val="24"/>
        </w:rPr>
        <w:lastRenderedPageBreak/>
        <w:t>3</w:t>
      </w:r>
    </w:p>
    <w:p w:rsidR="00AA475C" w:rsidRDefault="00AA475C" w:rsidP="00AA475C">
      <w:pPr>
        <w:pStyle w:val="ac"/>
        <w:ind w:left="0" w:firstLine="709"/>
        <w:jc w:val="both"/>
      </w:pPr>
      <w:proofErr w:type="gramStart"/>
      <w:r>
        <w:t xml:space="preserve">Заявка, форма которой соответствует федеральной форме заявки, а также содержащая достоверные и (или) действительные сведения, протокол уполномоченного органа с информацией о </w:t>
      </w:r>
      <w:r w:rsidRPr="00A4549C">
        <w:t>дат</w:t>
      </w:r>
      <w:r>
        <w:t>е</w:t>
      </w:r>
      <w:r w:rsidRPr="00A4549C">
        <w:t xml:space="preserve"> и мест</w:t>
      </w:r>
      <w:r>
        <w:t>е</w:t>
      </w:r>
      <w:r w:rsidRPr="00A4549C">
        <w:t xml:space="preserve"> рассмотрения заявок</w:t>
      </w:r>
      <w:r>
        <w:t xml:space="preserve">, об </w:t>
      </w:r>
      <w:r w:rsidRPr="00A4549C">
        <w:t>общ</w:t>
      </w:r>
      <w:r>
        <w:t>ем количестве</w:t>
      </w:r>
      <w:r w:rsidRPr="00A4549C">
        <w:t xml:space="preserve"> рассмотренных заявок</w:t>
      </w:r>
      <w:r>
        <w:t>, об отклоненных заявках, в том числе с разбивкой по категориям, с указанием причины отклонения, а также о заявках, в том числе с разбивкой по категориям, подлежащих направлению в конкурсную</w:t>
      </w:r>
      <w:proofErr w:type="gramEnd"/>
      <w:r>
        <w:t xml:space="preserve"> комиссию, </w:t>
      </w:r>
      <w:r w:rsidR="00AB4A4A">
        <w:t>в течение</w:t>
      </w:r>
      <w:r>
        <w:t xml:space="preserve"> двух рабочих дней </w:t>
      </w:r>
      <w:r w:rsidR="00DB7CCD">
        <w:t xml:space="preserve">со дня рассмотрения заявок </w:t>
      </w:r>
      <w:r>
        <w:t xml:space="preserve">направляются в конкурсную комиссию. </w:t>
      </w:r>
    </w:p>
    <w:p w:rsidR="00DB7CCD" w:rsidRDefault="00AA475C" w:rsidP="00AA475C">
      <w:pPr>
        <w:pStyle w:val="ac"/>
        <w:ind w:left="0" w:firstLine="709"/>
        <w:jc w:val="both"/>
      </w:pPr>
      <w:r>
        <w:t>10</w:t>
      </w:r>
      <w:r w:rsidRPr="00A4549C">
        <w:t xml:space="preserve">. </w:t>
      </w:r>
      <w:r w:rsidR="00DB7CCD">
        <w:t>К</w:t>
      </w:r>
      <w:r>
        <w:t>онкурсн</w:t>
      </w:r>
      <w:r w:rsidR="00DB7CCD">
        <w:t>ая</w:t>
      </w:r>
      <w:r>
        <w:t xml:space="preserve"> комисси</w:t>
      </w:r>
      <w:r w:rsidR="00DB7CCD">
        <w:t>я</w:t>
      </w:r>
      <w:r>
        <w:t xml:space="preserve">, состав которой утверждается </w:t>
      </w:r>
      <w:proofErr w:type="spellStart"/>
      <w:proofErr w:type="gramStart"/>
      <w:r>
        <w:t>Прави</w:t>
      </w:r>
      <w:r w:rsidR="00DB7CCD">
        <w:t>-</w:t>
      </w:r>
      <w:r>
        <w:t>тельством</w:t>
      </w:r>
      <w:proofErr w:type="spellEnd"/>
      <w:proofErr w:type="gramEnd"/>
      <w:r>
        <w:t xml:space="preserve"> Республики Карелия</w:t>
      </w:r>
      <w:r w:rsidR="00DB7CCD">
        <w:t>, осуществляет оценку заявок, подведение итогов и определение победителей регионального этапа конкурса.</w:t>
      </w:r>
    </w:p>
    <w:p w:rsidR="00AA475C" w:rsidRPr="00A4549C" w:rsidRDefault="00AA475C" w:rsidP="00AA475C">
      <w:pPr>
        <w:pStyle w:val="ac"/>
        <w:ind w:left="0" w:firstLine="709"/>
        <w:jc w:val="both"/>
      </w:pPr>
      <w:r w:rsidRPr="00A4549C">
        <w:t>Председателем конкурсной комиссии является замес</w:t>
      </w:r>
      <w:r>
        <w:t>титель Главы Республики Карелия, обеспечивающий взаимодействие</w:t>
      </w:r>
      <w:r w:rsidRPr="00A4549C">
        <w:t xml:space="preserve"> Правительства Республики Карелия с органами местного самоуправления.</w:t>
      </w:r>
    </w:p>
    <w:p w:rsidR="00AA475C" w:rsidRPr="00A4549C" w:rsidRDefault="00AA475C" w:rsidP="00AA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9C">
        <w:rPr>
          <w:rFonts w:ascii="Times New Roman" w:hAnsi="Times New Roman" w:cs="Times New Roman"/>
          <w:sz w:val="28"/>
          <w:szCs w:val="28"/>
        </w:rPr>
        <w:t>Состав членов конкурсной комиссии формируется с учетом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  <w:r w:rsidRPr="00A4549C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="00DB7CCD">
        <w:rPr>
          <w:rFonts w:ascii="Times New Roman" w:hAnsi="Times New Roman" w:cs="Times New Roman"/>
          <w:sz w:val="28"/>
          <w:szCs w:val="28"/>
        </w:rPr>
        <w:t>а</w:t>
      </w:r>
      <w:r w:rsidRPr="00A4549C">
        <w:rPr>
          <w:rFonts w:ascii="Times New Roman" w:hAnsi="Times New Roman" w:cs="Times New Roman"/>
          <w:sz w:val="28"/>
          <w:szCs w:val="28"/>
        </w:rPr>
        <w:t>ссоциации «Совет муниципальных образований Ре</w:t>
      </w:r>
      <w:r>
        <w:rPr>
          <w:rFonts w:ascii="Times New Roman" w:hAnsi="Times New Roman" w:cs="Times New Roman"/>
          <w:sz w:val="28"/>
          <w:szCs w:val="28"/>
        </w:rPr>
        <w:t>спублики Карелия», Карельского р</w:t>
      </w:r>
      <w:r w:rsidRPr="00A4549C">
        <w:rPr>
          <w:rFonts w:ascii="Times New Roman" w:hAnsi="Times New Roman" w:cs="Times New Roman"/>
          <w:sz w:val="28"/>
          <w:szCs w:val="28"/>
        </w:rPr>
        <w:t>егионального отделения Общероссийской общественной организации «Всероссийский Совет местного самоуправления».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 xml:space="preserve">11. </w:t>
      </w:r>
      <w:r w:rsidRPr="00A4549C">
        <w:t>Возглавляет заседание конку</w:t>
      </w:r>
      <w:r>
        <w:t>рсной комиссии е</w:t>
      </w:r>
      <w:r w:rsidR="00DB7CCD">
        <w:t>е</w:t>
      </w:r>
      <w:r>
        <w:t xml:space="preserve"> председатель, а в его отсутствие – заместитель председателя.</w:t>
      </w:r>
    </w:p>
    <w:p w:rsidR="00AA475C" w:rsidRDefault="00AA475C" w:rsidP="00AA475C">
      <w:pPr>
        <w:pStyle w:val="ac"/>
        <w:ind w:left="0" w:firstLine="709"/>
        <w:jc w:val="both"/>
      </w:pPr>
      <w:r>
        <w:t>Конкурсная комиссия правомочна принимать решения, если на ее заседании присутствует не менее половины ее членов.</w:t>
      </w:r>
      <w:r w:rsidRPr="00A4549C">
        <w:t xml:space="preserve"> Решение конкурсной комиссии принимается простым большинством голосов присутствующих на заседании членов</w:t>
      </w:r>
      <w:r>
        <w:t>, которое оформляется протоколом, подписываемым</w:t>
      </w:r>
      <w:r w:rsidRPr="001B1769">
        <w:t xml:space="preserve"> </w:t>
      </w:r>
      <w:r w:rsidRPr="00A4549C">
        <w:t xml:space="preserve">председателем конкурсной комиссии </w:t>
      </w:r>
      <w:r>
        <w:t xml:space="preserve">и секретарем. </w:t>
      </w:r>
      <w:r w:rsidRPr="00A4549C">
        <w:t>В случае равенства голосов решающим является голос председател</w:t>
      </w:r>
      <w:r w:rsidR="00AB4A4A">
        <w:t>ьствующего</w:t>
      </w:r>
      <w:r>
        <w:t>.</w:t>
      </w:r>
    </w:p>
    <w:p w:rsidR="00AA475C" w:rsidRDefault="00AA475C" w:rsidP="00AA475C">
      <w:pPr>
        <w:pStyle w:val="ac"/>
        <w:ind w:left="0" w:firstLine="709"/>
        <w:jc w:val="both"/>
      </w:pPr>
      <w:r>
        <w:t>12. Конкурсная комиссия в срок до 5 июля включительно осуществляет оценку заявок по номинациям в соответствии с методиками, утвержденными федеральными органами власти.</w:t>
      </w:r>
    </w:p>
    <w:p w:rsidR="00AA475C" w:rsidRDefault="00DB7CCD" w:rsidP="00AA475C">
      <w:pPr>
        <w:autoSpaceDE w:val="0"/>
        <w:autoSpaceDN w:val="0"/>
        <w:adjustRightInd w:val="0"/>
        <w:ind w:firstLine="709"/>
        <w:jc w:val="both"/>
      </w:pPr>
      <w:r>
        <w:t>К</w:t>
      </w:r>
      <w:r w:rsidR="00AA475C">
        <w:t>онкурсная комиссия формирует перечень заявок путем включения в него заявок, набравших по результатам оценки наибольшее количество баллов, который оформляется в течение двух календарных дней соответствующим протоколом. При равном количестве баллов в указанный перечень включаются заявки с более ранней датой и временем представления в Администрацию. В перечень включаются заявки по каждой номинации и категориям в количестве, определенном федеральной конкурсной комиссией по организации и проведению Всероссийского конкурса «Лучшая муниципальная практика».</w:t>
      </w:r>
    </w:p>
    <w:p w:rsidR="00AA475C" w:rsidRDefault="00AA475C" w:rsidP="00AA475C">
      <w:pPr>
        <w:autoSpaceDE w:val="0"/>
        <w:autoSpaceDN w:val="0"/>
        <w:adjustRightInd w:val="0"/>
        <w:ind w:firstLine="709"/>
        <w:jc w:val="both"/>
      </w:pPr>
      <w:r>
        <w:t>В протоколе конкурсной комиссии указываются:</w:t>
      </w:r>
    </w:p>
    <w:p w:rsidR="00AA475C" w:rsidRDefault="00AA475C" w:rsidP="00AA475C">
      <w:pPr>
        <w:pStyle w:val="ac"/>
        <w:ind w:left="0" w:firstLine="709"/>
        <w:jc w:val="both"/>
      </w:pPr>
      <w:r>
        <w:t xml:space="preserve">а) </w:t>
      </w:r>
      <w:r w:rsidRPr="00A4549C">
        <w:t>дат</w:t>
      </w:r>
      <w:r>
        <w:t>а</w:t>
      </w:r>
      <w:r w:rsidRPr="00A4549C">
        <w:t xml:space="preserve"> и мест</w:t>
      </w:r>
      <w:r>
        <w:t>о</w:t>
      </w:r>
      <w:r w:rsidRPr="00A4549C">
        <w:t xml:space="preserve"> проведения заседания конкурсной комиссии;  </w:t>
      </w:r>
    </w:p>
    <w:p w:rsidR="00AA475C" w:rsidRDefault="00AA475C" w:rsidP="00AA475C">
      <w:pPr>
        <w:pStyle w:val="ac"/>
        <w:ind w:left="0" w:firstLine="709"/>
        <w:jc w:val="both"/>
      </w:pPr>
      <w:r w:rsidRPr="00234C43">
        <w:t>б) отклоненные уполномоченными органами заявки, в том числе с разбивкой по номинациям</w:t>
      </w:r>
      <w:r>
        <w:t xml:space="preserve"> и категориям</w:t>
      </w:r>
      <w:r w:rsidRPr="00234C43">
        <w:t>, с указанием причин отклонения;</w:t>
      </w:r>
    </w:p>
    <w:p w:rsidR="00DB7CCD" w:rsidRDefault="00DB7CCD" w:rsidP="00AA475C">
      <w:pPr>
        <w:pStyle w:val="ac"/>
        <w:ind w:left="0" w:firstLine="709"/>
        <w:jc w:val="both"/>
      </w:pPr>
    </w:p>
    <w:p w:rsidR="00DB7CCD" w:rsidRPr="00DB7CCD" w:rsidRDefault="00DB7CCD" w:rsidP="00DB7CCD">
      <w:pPr>
        <w:pStyle w:val="ac"/>
        <w:ind w:left="0"/>
        <w:jc w:val="center"/>
        <w:rPr>
          <w:sz w:val="24"/>
          <w:szCs w:val="24"/>
        </w:rPr>
      </w:pPr>
      <w:r w:rsidRPr="00DB7CCD">
        <w:rPr>
          <w:sz w:val="24"/>
          <w:szCs w:val="24"/>
        </w:rPr>
        <w:lastRenderedPageBreak/>
        <w:t>4</w:t>
      </w:r>
    </w:p>
    <w:p w:rsidR="00AA475C" w:rsidRDefault="00AA475C" w:rsidP="00AA475C">
      <w:pPr>
        <w:pStyle w:val="ac"/>
        <w:ind w:left="0" w:firstLine="709"/>
        <w:jc w:val="both"/>
      </w:pPr>
      <w:r>
        <w:t xml:space="preserve">в) </w:t>
      </w:r>
      <w:r w:rsidRPr="00A4549C">
        <w:t>поступивши</w:t>
      </w:r>
      <w:r>
        <w:t>е</w:t>
      </w:r>
      <w:r w:rsidRPr="00A4549C">
        <w:t xml:space="preserve"> в </w:t>
      </w:r>
      <w:r>
        <w:t>конкурсную комиссию</w:t>
      </w:r>
      <w:r w:rsidRPr="00A4549C">
        <w:t xml:space="preserve"> </w:t>
      </w:r>
      <w:r>
        <w:t xml:space="preserve">от уполномоченных органов </w:t>
      </w:r>
      <w:r w:rsidRPr="00A4549C">
        <w:t>заяв</w:t>
      </w:r>
      <w:r w:rsidR="00DB7CCD">
        <w:t>ки</w:t>
      </w:r>
      <w:r>
        <w:t>, в том числе с разбивкой</w:t>
      </w:r>
      <w:r w:rsidRPr="00A4549C">
        <w:t xml:space="preserve"> по </w:t>
      </w:r>
      <w:r>
        <w:t>номинациям и категориям;</w:t>
      </w:r>
    </w:p>
    <w:p w:rsidR="00AA475C" w:rsidRDefault="00AA475C" w:rsidP="00AA475C">
      <w:pPr>
        <w:pStyle w:val="ac"/>
        <w:ind w:left="0" w:firstLine="709"/>
        <w:jc w:val="both"/>
      </w:pPr>
      <w:r>
        <w:t>г</w:t>
      </w:r>
      <w:r w:rsidRPr="00A4549C">
        <w:t xml:space="preserve">) </w:t>
      </w:r>
      <w:r>
        <w:t>сведения</w:t>
      </w:r>
      <w:r w:rsidRPr="00A4549C">
        <w:t xml:space="preserve"> об оценке </w:t>
      </w:r>
      <w:r>
        <w:t>заявок, в том числе с разбивкой по номинациям и категориям;</w:t>
      </w:r>
    </w:p>
    <w:p w:rsidR="00AA475C" w:rsidRDefault="00AA475C" w:rsidP="00AA475C">
      <w:pPr>
        <w:pStyle w:val="ac"/>
        <w:ind w:left="0" w:firstLine="709"/>
        <w:jc w:val="both"/>
      </w:pPr>
      <w:r>
        <w:t xml:space="preserve">д) </w:t>
      </w:r>
      <w:r w:rsidRPr="00A4549C">
        <w:t>заяв</w:t>
      </w:r>
      <w:r>
        <w:t xml:space="preserve">ки, в том числе с разбивкой по номинациям и категориям, </w:t>
      </w:r>
      <w:r w:rsidRPr="00A4549C">
        <w:t>которые направл</w:t>
      </w:r>
      <w:r>
        <w:t>яются</w:t>
      </w:r>
      <w:r w:rsidRPr="00A4549C">
        <w:t xml:space="preserve"> </w:t>
      </w:r>
      <w:r>
        <w:t>в федеральную конкурсную комиссию по организации и проведению Всероссийского конкурса «Лучшая муниципальная практика» для участия в федеральном этапе Всероссийского конкурса «Лучшая муниципальная практика».</w:t>
      </w:r>
    </w:p>
    <w:p w:rsidR="00AA475C" w:rsidRDefault="00AA475C" w:rsidP="00AA475C">
      <w:pPr>
        <w:pStyle w:val="ac"/>
        <w:ind w:left="0" w:firstLine="709"/>
        <w:jc w:val="both"/>
      </w:pPr>
      <w:r>
        <w:t xml:space="preserve">В случае если не поступило ни одной заявки по какой-либо из номинаций, конкурсной комиссией принимается решение о признании регионального этапа конкурса по данной номинации </w:t>
      </w:r>
      <w:proofErr w:type="gramStart"/>
      <w:r>
        <w:t>несостоявшимся</w:t>
      </w:r>
      <w:proofErr w:type="gramEnd"/>
      <w:r>
        <w:t>.</w:t>
      </w:r>
    </w:p>
    <w:p w:rsidR="00AA475C" w:rsidRDefault="00AA475C" w:rsidP="00AA475C">
      <w:pPr>
        <w:autoSpaceDE w:val="0"/>
        <w:autoSpaceDN w:val="0"/>
        <w:adjustRightInd w:val="0"/>
        <w:ind w:firstLine="709"/>
        <w:jc w:val="both"/>
      </w:pPr>
      <w:r>
        <w:t>13</w:t>
      </w:r>
      <w:r w:rsidRPr="00A4549C">
        <w:t xml:space="preserve">. </w:t>
      </w:r>
      <w:r>
        <w:t>Направление</w:t>
      </w:r>
      <w:r w:rsidRPr="00A4549C">
        <w:t xml:space="preserve"> в федеральную конкур</w:t>
      </w:r>
      <w:r>
        <w:t>сную комиссию по организации и проведению Всероссийского конкурса «Лучшая муниципальная практика» заявок, указанных в подпункте «д» пункта 12 настоящего Порядка, обеспечивает</w:t>
      </w:r>
      <w:r w:rsidRPr="00A4549C">
        <w:t xml:space="preserve"> Администрация </w:t>
      </w:r>
      <w:r>
        <w:t xml:space="preserve">в срок не позднее </w:t>
      </w:r>
      <w:r w:rsidRPr="007E7A9B">
        <w:t>10</w:t>
      </w:r>
      <w:r>
        <w:t xml:space="preserve"> июля. </w:t>
      </w:r>
    </w:p>
    <w:p w:rsidR="00AA475C" w:rsidRPr="00A4549C" w:rsidRDefault="00AA475C" w:rsidP="00AA475C">
      <w:pPr>
        <w:pStyle w:val="ac"/>
        <w:ind w:left="0" w:firstLine="709"/>
        <w:jc w:val="both"/>
      </w:pPr>
      <w:r>
        <w:t>14</w:t>
      </w:r>
      <w:r w:rsidRPr="00A4549C">
        <w:t xml:space="preserve">. Решение конкурсной комиссии размещается на странице Администрации на Официальном </w:t>
      </w:r>
      <w:proofErr w:type="gramStart"/>
      <w:r w:rsidRPr="00A4549C">
        <w:t>интернет-портале</w:t>
      </w:r>
      <w:proofErr w:type="gramEnd"/>
      <w:r w:rsidRPr="00A4549C">
        <w:t xml:space="preserve"> Республики Карелия </w:t>
      </w:r>
      <w:r>
        <w:t xml:space="preserve">в информационно-телекоммуникационной сети «Интернет» </w:t>
      </w:r>
      <w:r w:rsidRPr="00A4549C">
        <w:t>в течение трех рабочих дней со дня оформления протокола конкурсной комиссии.</w:t>
      </w: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7A" w:rsidRDefault="007C51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66CA9"/>
    <w:multiLevelType w:val="hybridMultilevel"/>
    <w:tmpl w:val="50BA5DD2"/>
    <w:lvl w:ilvl="0" w:tplc="F25664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6714B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0249E"/>
    <w:rsid w:val="00514D8C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4EEE"/>
    <w:rsid w:val="007C2C1F"/>
    <w:rsid w:val="007C517A"/>
    <w:rsid w:val="007C7486"/>
    <w:rsid w:val="007D150E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75C"/>
    <w:rsid w:val="00AA4F6A"/>
    <w:rsid w:val="00AB4A4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B7CCD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F54F2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D5D5-064A-4A11-8161-87B273BC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1113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10</cp:revision>
  <cp:lastPrinted>2017-05-29T10:00:00Z</cp:lastPrinted>
  <dcterms:created xsi:type="dcterms:W3CDTF">2017-05-26T09:45:00Z</dcterms:created>
  <dcterms:modified xsi:type="dcterms:W3CDTF">2017-05-29T10:01:00Z</dcterms:modified>
</cp:coreProperties>
</file>