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84F" w:rsidRPr="007208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052F28">
        <w:t xml:space="preserve">         о</w:t>
      </w:r>
      <w:r w:rsidR="00307849">
        <w:t>т</w:t>
      </w:r>
      <w:r w:rsidR="00052F28">
        <w:t xml:space="preserve"> 29 мая 2017 года № 178-П</w:t>
      </w:r>
      <w:r w:rsidR="00307849">
        <w:t xml:space="preserve"> 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14D06" w:rsidRDefault="00F14D06" w:rsidP="00F1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D06" w:rsidRDefault="00F14D06" w:rsidP="00D31C67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</w:rPr>
        <w:t xml:space="preserve">О распределении на 2017 год субсидий местным </w:t>
      </w:r>
      <w:r>
        <w:rPr>
          <w:b/>
          <w:szCs w:val="28"/>
        </w:rPr>
        <w:t xml:space="preserve">бюджетам </w:t>
      </w:r>
    </w:p>
    <w:p w:rsidR="00F14D06" w:rsidRDefault="00F14D06" w:rsidP="00D31C67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из бюджета Республики Карелия на реализацию </w:t>
      </w:r>
      <w:bookmarkStart w:id="0" w:name="_GoBack"/>
      <w:bookmarkEnd w:id="0"/>
      <w:r>
        <w:rPr>
          <w:b/>
          <w:szCs w:val="28"/>
        </w:rPr>
        <w:t xml:space="preserve">мероприятий  </w:t>
      </w:r>
    </w:p>
    <w:p w:rsidR="00F14D06" w:rsidRDefault="00F14D06" w:rsidP="00D31C67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федеральной целевой программы «Устойчивое развитие сельских территорий на 2014 – 2017 годы и на период до 2020 года» </w:t>
      </w:r>
    </w:p>
    <w:p w:rsidR="00F14D06" w:rsidRDefault="00F14D06" w:rsidP="00D31C67">
      <w:pPr>
        <w:spacing w:line="192" w:lineRule="auto"/>
        <w:ind w:right="141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(улучшение жилищных условий граждан, проживающих в </w:t>
      </w:r>
      <w:proofErr w:type="gramEnd"/>
    </w:p>
    <w:p w:rsidR="00F14D06" w:rsidRDefault="00F14D06" w:rsidP="00D31C67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сельской местности, в том числе молодых семей и </w:t>
      </w:r>
    </w:p>
    <w:p w:rsidR="00F14D06" w:rsidRDefault="00F14D06" w:rsidP="00D31C67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>молодых специалистов)</w:t>
      </w:r>
    </w:p>
    <w:p w:rsidR="00F14D06" w:rsidRDefault="00F14D06" w:rsidP="00D31C67">
      <w:pPr>
        <w:spacing w:line="192" w:lineRule="auto"/>
        <w:ind w:right="141"/>
        <w:jc w:val="center"/>
      </w:pPr>
      <w:r>
        <w:rPr>
          <w:b/>
          <w:szCs w:val="28"/>
        </w:rPr>
        <w:t xml:space="preserve"> </w:t>
      </w:r>
    </w:p>
    <w:p w:rsidR="00F14D06" w:rsidRDefault="00F14D06" w:rsidP="00D31C67">
      <w:pPr>
        <w:ind w:right="14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</w:t>
      </w:r>
      <w:r w:rsidR="00D31C67">
        <w:rPr>
          <w:szCs w:val="28"/>
        </w:rPr>
        <w:t>9</w:t>
      </w:r>
      <w:r>
        <w:rPr>
          <w:szCs w:val="28"/>
        </w:rPr>
        <w:t xml:space="preserve"> Закона Республики Карелия </w:t>
      </w:r>
      <w:r w:rsidR="004E1295">
        <w:rPr>
          <w:szCs w:val="28"/>
        </w:rPr>
        <w:t xml:space="preserve">                               </w:t>
      </w:r>
      <w:r>
        <w:rPr>
          <w:szCs w:val="28"/>
        </w:rPr>
        <w:t>от 2</w:t>
      </w:r>
      <w:r w:rsidR="00D31C67">
        <w:rPr>
          <w:szCs w:val="28"/>
        </w:rPr>
        <w:t xml:space="preserve">1 декабря </w:t>
      </w:r>
      <w:r>
        <w:rPr>
          <w:szCs w:val="28"/>
        </w:rPr>
        <w:t>201</w:t>
      </w:r>
      <w:r w:rsidR="00D31C67">
        <w:rPr>
          <w:szCs w:val="28"/>
        </w:rPr>
        <w:t>6</w:t>
      </w:r>
      <w:r>
        <w:rPr>
          <w:szCs w:val="28"/>
        </w:rPr>
        <w:t xml:space="preserve"> года № </w:t>
      </w:r>
      <w:r w:rsidR="00D31C67">
        <w:rPr>
          <w:szCs w:val="28"/>
        </w:rPr>
        <w:t>2083</w:t>
      </w:r>
      <w:r>
        <w:rPr>
          <w:szCs w:val="28"/>
        </w:rPr>
        <w:t xml:space="preserve">-ЗРК </w:t>
      </w:r>
      <w:r w:rsidR="00D31C67">
        <w:rPr>
          <w:szCs w:val="28"/>
        </w:rPr>
        <w:t>«</w:t>
      </w:r>
      <w:r>
        <w:rPr>
          <w:szCs w:val="28"/>
        </w:rPr>
        <w:t xml:space="preserve">О бюджете Республики Карелия на </w:t>
      </w:r>
      <w:r w:rsidR="00D31C67">
        <w:rPr>
          <w:szCs w:val="28"/>
        </w:rPr>
        <w:t xml:space="preserve">              </w:t>
      </w:r>
      <w:r>
        <w:rPr>
          <w:szCs w:val="28"/>
        </w:rPr>
        <w:t>201</w:t>
      </w:r>
      <w:r w:rsidR="00D31C67">
        <w:rPr>
          <w:szCs w:val="28"/>
        </w:rPr>
        <w:t>7</w:t>
      </w:r>
      <w:r>
        <w:rPr>
          <w:szCs w:val="28"/>
        </w:rPr>
        <w:t xml:space="preserve"> год и на плановый период 201</w:t>
      </w:r>
      <w:r w:rsidR="00D31C67">
        <w:rPr>
          <w:szCs w:val="28"/>
        </w:rPr>
        <w:t>8</w:t>
      </w:r>
      <w:r>
        <w:rPr>
          <w:szCs w:val="28"/>
        </w:rPr>
        <w:t xml:space="preserve"> и 201</w:t>
      </w:r>
      <w:r w:rsidR="00D31C67">
        <w:rPr>
          <w:szCs w:val="28"/>
        </w:rPr>
        <w:t>9</w:t>
      </w:r>
      <w:r>
        <w:rPr>
          <w:szCs w:val="28"/>
        </w:rPr>
        <w:t xml:space="preserve"> годов</w:t>
      </w:r>
      <w:r w:rsidR="00D31C67">
        <w:rPr>
          <w:szCs w:val="28"/>
        </w:rPr>
        <w:t>»</w:t>
      </w:r>
      <w:r>
        <w:rPr>
          <w:szCs w:val="28"/>
        </w:rPr>
        <w:t xml:space="preserve">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4E1295">
        <w:rPr>
          <w:szCs w:val="28"/>
        </w:rPr>
        <w:t xml:space="preserve">: </w:t>
      </w:r>
    </w:p>
    <w:p w:rsidR="00EC6C74" w:rsidRDefault="00F14D06" w:rsidP="00D31C67">
      <w:pPr>
        <w:ind w:right="141"/>
        <w:jc w:val="both"/>
        <w:rPr>
          <w:szCs w:val="28"/>
        </w:rPr>
      </w:pPr>
      <w:r>
        <w:rPr>
          <w:szCs w:val="28"/>
        </w:rPr>
        <w:tab/>
        <w:t xml:space="preserve">Установить распределение </w:t>
      </w:r>
      <w:r w:rsidR="00D31C67" w:rsidRPr="00F14D06">
        <w:t xml:space="preserve">на 2017 год субсидий местным </w:t>
      </w:r>
      <w:r w:rsidR="00D31C67" w:rsidRPr="00F14D06">
        <w:rPr>
          <w:szCs w:val="28"/>
        </w:rPr>
        <w:t>бюджетам из бюджета Республики Карелия на реализацию мероприятий  федеральной целевой программы «Устойчивое развитие сельских территорий на 2014 – 2017 годы и на период до 2020 года» (улучшение жилищных условий граждан, проживающих в сельской местности, в том числе молодых семей и молодых специалистов)</w:t>
      </w:r>
      <w:r w:rsidR="00D31C67">
        <w:rPr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F14D06" w:rsidRDefault="00F14D06" w:rsidP="00F14D06">
      <w:pPr>
        <w:ind w:firstLine="709"/>
        <w:jc w:val="both"/>
        <w:rPr>
          <w:szCs w:val="28"/>
        </w:rPr>
      </w:pPr>
    </w:p>
    <w:p w:rsidR="00F14D06" w:rsidRDefault="00F14D06" w:rsidP="00F14D06">
      <w:pPr>
        <w:pStyle w:val="8"/>
        <w:spacing w:before="0" w:after="0"/>
        <w:rPr>
          <w:i w:val="0"/>
          <w:sz w:val="28"/>
          <w:szCs w:val="28"/>
        </w:rPr>
      </w:pPr>
    </w:p>
    <w:p w:rsidR="00F14D06" w:rsidRDefault="00F14D06">
      <w:pPr>
        <w:rPr>
          <w:sz w:val="27"/>
          <w:szCs w:val="27"/>
        </w:rPr>
        <w:sectPr w:rsidR="00F14D06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tbl>
      <w:tblPr>
        <w:tblW w:w="9464" w:type="dxa"/>
        <w:tblLook w:val="01E0"/>
      </w:tblPr>
      <w:tblGrid>
        <w:gridCol w:w="4928"/>
        <w:gridCol w:w="4536"/>
      </w:tblGrid>
      <w:tr w:rsidR="00F14D06" w:rsidRPr="008C6576" w:rsidTr="00F14D06">
        <w:tc>
          <w:tcPr>
            <w:tcW w:w="4928" w:type="dxa"/>
          </w:tcPr>
          <w:p w:rsidR="00F14D06" w:rsidRPr="008C6576" w:rsidRDefault="00F14D06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F14D06" w:rsidRPr="008C6576" w:rsidRDefault="00F14D06">
            <w:pPr>
              <w:rPr>
                <w:szCs w:val="28"/>
              </w:rPr>
            </w:pPr>
          </w:p>
          <w:p w:rsidR="00F14D06" w:rsidRPr="008C6576" w:rsidRDefault="00F14D06" w:rsidP="00D31C67">
            <w:pPr>
              <w:rPr>
                <w:szCs w:val="28"/>
              </w:rPr>
            </w:pPr>
            <w:r w:rsidRPr="008C6576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052F28">
              <w:t xml:space="preserve">29 мая 2017 года № 178-П  </w:t>
            </w:r>
          </w:p>
        </w:tc>
      </w:tr>
    </w:tbl>
    <w:p w:rsidR="00F14D06" w:rsidRDefault="00F14D06" w:rsidP="00F14D06">
      <w:pPr>
        <w:pStyle w:val="8"/>
        <w:spacing w:before="0" w:after="0"/>
        <w:rPr>
          <w:sz w:val="28"/>
          <w:szCs w:val="28"/>
        </w:rPr>
      </w:pPr>
    </w:p>
    <w:p w:rsidR="008C6DC1" w:rsidRDefault="008C6DC1" w:rsidP="008C6DC1"/>
    <w:p w:rsidR="008C6DC1" w:rsidRPr="008C6DC1" w:rsidRDefault="008C6DC1" w:rsidP="008C6DC1"/>
    <w:p w:rsidR="00F14D06" w:rsidRPr="008C6576" w:rsidRDefault="00F14D06" w:rsidP="00D31C67">
      <w:pPr>
        <w:jc w:val="center"/>
        <w:rPr>
          <w:szCs w:val="28"/>
        </w:rPr>
      </w:pPr>
      <w:r w:rsidRPr="008C6576">
        <w:rPr>
          <w:szCs w:val="28"/>
        </w:rPr>
        <w:t>Распределение</w:t>
      </w:r>
    </w:p>
    <w:p w:rsidR="00D31C67" w:rsidRPr="008C6576" w:rsidRDefault="00D31C67" w:rsidP="00D31C67">
      <w:pPr>
        <w:spacing w:line="192" w:lineRule="auto"/>
        <w:jc w:val="center"/>
        <w:rPr>
          <w:szCs w:val="28"/>
        </w:rPr>
      </w:pPr>
      <w:r w:rsidRPr="008C6576">
        <w:rPr>
          <w:szCs w:val="28"/>
        </w:rPr>
        <w:t>на 2017 год субсидий местным бюджетам</w:t>
      </w:r>
    </w:p>
    <w:p w:rsidR="00D31C67" w:rsidRPr="008C6576" w:rsidRDefault="00D31C67" w:rsidP="00D31C67">
      <w:pPr>
        <w:spacing w:line="192" w:lineRule="auto"/>
        <w:jc w:val="center"/>
        <w:rPr>
          <w:szCs w:val="28"/>
        </w:rPr>
      </w:pPr>
      <w:r w:rsidRPr="008C6576">
        <w:rPr>
          <w:szCs w:val="28"/>
        </w:rPr>
        <w:t>из бюджета Республики Карелия на реализацию мероприятий</w:t>
      </w:r>
    </w:p>
    <w:p w:rsidR="00D31C67" w:rsidRPr="008C6576" w:rsidRDefault="00D31C67" w:rsidP="00D31C67">
      <w:pPr>
        <w:spacing w:line="192" w:lineRule="auto"/>
        <w:jc w:val="center"/>
        <w:rPr>
          <w:szCs w:val="28"/>
        </w:rPr>
      </w:pPr>
      <w:r w:rsidRPr="008C6576">
        <w:rPr>
          <w:szCs w:val="28"/>
        </w:rPr>
        <w:t xml:space="preserve">федеральной целевой программы «Устойчивое развитие </w:t>
      </w:r>
      <w:proofErr w:type="gramStart"/>
      <w:r w:rsidRPr="008C6576">
        <w:rPr>
          <w:szCs w:val="28"/>
        </w:rPr>
        <w:t>сельских</w:t>
      </w:r>
      <w:proofErr w:type="gramEnd"/>
      <w:r w:rsidRPr="008C6576">
        <w:rPr>
          <w:szCs w:val="28"/>
        </w:rPr>
        <w:t xml:space="preserve"> </w:t>
      </w:r>
    </w:p>
    <w:p w:rsidR="00D31C67" w:rsidRPr="008C6576" w:rsidRDefault="00D31C67" w:rsidP="00D31C67">
      <w:pPr>
        <w:spacing w:line="192" w:lineRule="auto"/>
        <w:jc w:val="center"/>
        <w:rPr>
          <w:szCs w:val="28"/>
        </w:rPr>
      </w:pPr>
      <w:r w:rsidRPr="008C6576">
        <w:rPr>
          <w:szCs w:val="28"/>
        </w:rPr>
        <w:t xml:space="preserve">территорий на 2014 – 2017 годы и на период до 2020 года» </w:t>
      </w:r>
    </w:p>
    <w:p w:rsidR="00D31C67" w:rsidRPr="008C6576" w:rsidRDefault="00D31C67" w:rsidP="00D31C67">
      <w:pPr>
        <w:spacing w:line="192" w:lineRule="auto"/>
        <w:jc w:val="center"/>
        <w:rPr>
          <w:szCs w:val="28"/>
        </w:rPr>
      </w:pPr>
      <w:r w:rsidRPr="008C6576">
        <w:rPr>
          <w:szCs w:val="28"/>
        </w:rPr>
        <w:t xml:space="preserve">(улучшение жилищных условий граждан, проживающих в сельской местности, в том числе молодых семей и молодых специалистов) </w:t>
      </w:r>
    </w:p>
    <w:p w:rsidR="00F14D06" w:rsidRPr="008C6576" w:rsidRDefault="00F14D06" w:rsidP="00F14D06">
      <w:pPr>
        <w:spacing w:line="192" w:lineRule="auto"/>
        <w:jc w:val="center"/>
        <w:rPr>
          <w:szCs w:val="28"/>
        </w:rPr>
      </w:pPr>
    </w:p>
    <w:p w:rsidR="00F14D06" w:rsidRPr="008C6576" w:rsidRDefault="00F14D06" w:rsidP="00F14D06">
      <w:pPr>
        <w:spacing w:after="60"/>
        <w:jc w:val="right"/>
        <w:rPr>
          <w:szCs w:val="28"/>
        </w:rPr>
      </w:pPr>
      <w:r w:rsidRPr="008C6576">
        <w:rPr>
          <w:szCs w:val="28"/>
        </w:rPr>
        <w:t>(рублей)</w:t>
      </w:r>
    </w:p>
    <w:tbl>
      <w:tblPr>
        <w:tblStyle w:val="af4"/>
        <w:tblW w:w="9777" w:type="dxa"/>
        <w:jc w:val="center"/>
        <w:tblInd w:w="583" w:type="dxa"/>
        <w:tblLayout w:type="fixed"/>
        <w:tblLook w:val="04A0"/>
      </w:tblPr>
      <w:tblGrid>
        <w:gridCol w:w="693"/>
        <w:gridCol w:w="3418"/>
        <w:gridCol w:w="1843"/>
        <w:gridCol w:w="1985"/>
        <w:gridCol w:w="1838"/>
      </w:tblGrid>
      <w:tr w:rsidR="00F14D06" w:rsidRPr="008C6576" w:rsidTr="008C6DC1">
        <w:trPr>
          <w:jc w:val="center"/>
        </w:trPr>
        <w:tc>
          <w:tcPr>
            <w:tcW w:w="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06" w:rsidRPr="008C6576" w:rsidRDefault="00F14D06">
            <w:pPr>
              <w:spacing w:line="192" w:lineRule="auto"/>
              <w:jc w:val="center"/>
              <w:rPr>
                <w:szCs w:val="28"/>
              </w:rPr>
            </w:pPr>
            <w:r w:rsidRPr="008C6576">
              <w:rPr>
                <w:szCs w:val="28"/>
              </w:rPr>
              <w:t xml:space="preserve">№ </w:t>
            </w:r>
          </w:p>
          <w:p w:rsidR="00F14D06" w:rsidRPr="008C6576" w:rsidRDefault="00F14D06">
            <w:pPr>
              <w:spacing w:line="192" w:lineRule="auto"/>
              <w:jc w:val="center"/>
              <w:rPr>
                <w:szCs w:val="28"/>
              </w:rPr>
            </w:pPr>
            <w:proofErr w:type="gramStart"/>
            <w:r w:rsidRPr="008C6576">
              <w:rPr>
                <w:szCs w:val="28"/>
              </w:rPr>
              <w:t>п</w:t>
            </w:r>
            <w:proofErr w:type="gramEnd"/>
            <w:r w:rsidRPr="008C6576">
              <w:rPr>
                <w:szCs w:val="28"/>
              </w:rPr>
              <w:t>/п</w:t>
            </w:r>
          </w:p>
        </w:tc>
        <w:tc>
          <w:tcPr>
            <w:tcW w:w="3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76" w:rsidRDefault="00F14D06">
            <w:pPr>
              <w:spacing w:before="60" w:line="192" w:lineRule="auto"/>
              <w:jc w:val="center"/>
              <w:rPr>
                <w:szCs w:val="28"/>
              </w:rPr>
            </w:pPr>
            <w:r w:rsidRPr="008C6576">
              <w:rPr>
                <w:szCs w:val="28"/>
              </w:rPr>
              <w:t xml:space="preserve">Муниципальное </w:t>
            </w:r>
          </w:p>
          <w:p w:rsidR="00F14D06" w:rsidRPr="008C6576" w:rsidRDefault="00F14D06">
            <w:pPr>
              <w:spacing w:before="60" w:line="192" w:lineRule="auto"/>
              <w:jc w:val="center"/>
              <w:rPr>
                <w:szCs w:val="28"/>
              </w:rPr>
            </w:pPr>
            <w:r w:rsidRPr="008C6576">
              <w:rPr>
                <w:szCs w:val="28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06" w:rsidRPr="008C6576" w:rsidRDefault="00F14D06" w:rsidP="008C6576">
            <w:pPr>
              <w:spacing w:line="192" w:lineRule="auto"/>
              <w:jc w:val="center"/>
              <w:rPr>
                <w:szCs w:val="28"/>
              </w:rPr>
            </w:pPr>
            <w:r w:rsidRPr="008C6576">
              <w:rPr>
                <w:szCs w:val="28"/>
              </w:rPr>
              <w:t xml:space="preserve">Сумма 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06" w:rsidRPr="008C6576" w:rsidRDefault="00F14D06">
            <w:pPr>
              <w:spacing w:line="192" w:lineRule="auto"/>
              <w:ind w:left="-125" w:right="-126" w:firstLine="125"/>
              <w:jc w:val="center"/>
              <w:rPr>
                <w:szCs w:val="28"/>
              </w:rPr>
            </w:pPr>
            <w:r w:rsidRPr="008C6576">
              <w:rPr>
                <w:szCs w:val="28"/>
              </w:rPr>
              <w:t>В том числе</w:t>
            </w:r>
          </w:p>
        </w:tc>
      </w:tr>
      <w:tr w:rsidR="00F14D06" w:rsidRPr="008C6576" w:rsidTr="008C6DC1">
        <w:trPr>
          <w:jc w:val="center"/>
        </w:trPr>
        <w:tc>
          <w:tcPr>
            <w:tcW w:w="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D06" w:rsidRPr="008C6576" w:rsidRDefault="00F14D06">
            <w:pPr>
              <w:rPr>
                <w:szCs w:val="28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D06" w:rsidRPr="008C6576" w:rsidRDefault="00F14D06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D06" w:rsidRPr="008C6576" w:rsidRDefault="00F14D06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06" w:rsidRPr="008C6576" w:rsidRDefault="00F14D06">
            <w:pPr>
              <w:spacing w:line="192" w:lineRule="auto"/>
              <w:jc w:val="center"/>
              <w:rPr>
                <w:szCs w:val="28"/>
              </w:rPr>
            </w:pPr>
            <w:r w:rsidRPr="008C6576">
              <w:rPr>
                <w:szCs w:val="28"/>
              </w:rPr>
              <w:t xml:space="preserve">субсидии </w:t>
            </w:r>
          </w:p>
          <w:p w:rsidR="00F14D06" w:rsidRPr="008C6576" w:rsidRDefault="00F14D06">
            <w:pPr>
              <w:spacing w:line="192" w:lineRule="auto"/>
              <w:jc w:val="center"/>
              <w:rPr>
                <w:szCs w:val="28"/>
              </w:rPr>
            </w:pPr>
            <w:r w:rsidRPr="008C6576">
              <w:rPr>
                <w:szCs w:val="28"/>
              </w:rPr>
              <w:t xml:space="preserve">из </w:t>
            </w:r>
            <w:proofErr w:type="spellStart"/>
            <w:proofErr w:type="gramStart"/>
            <w:r w:rsidRPr="008C6576">
              <w:rPr>
                <w:szCs w:val="28"/>
              </w:rPr>
              <w:t>федераль-ного</w:t>
            </w:r>
            <w:proofErr w:type="spellEnd"/>
            <w:proofErr w:type="gramEnd"/>
            <w:r w:rsidRPr="008C6576">
              <w:rPr>
                <w:szCs w:val="28"/>
              </w:rPr>
              <w:t xml:space="preserve"> бюджета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06" w:rsidRPr="008C6576" w:rsidRDefault="008C6576" w:rsidP="008C6576">
            <w:pPr>
              <w:spacing w:after="120" w:line="192" w:lineRule="auto"/>
              <w:ind w:left="-125" w:right="-126" w:firstLine="125"/>
              <w:jc w:val="center"/>
              <w:rPr>
                <w:szCs w:val="28"/>
              </w:rPr>
            </w:pPr>
            <w:r w:rsidRPr="008C6576">
              <w:rPr>
                <w:szCs w:val="28"/>
              </w:rPr>
              <w:t>субсидии из</w:t>
            </w:r>
            <w:r w:rsidR="00F14D06" w:rsidRPr="008C6576">
              <w:rPr>
                <w:szCs w:val="28"/>
              </w:rPr>
              <w:t xml:space="preserve"> бюджета Республики Карелия</w:t>
            </w:r>
          </w:p>
        </w:tc>
      </w:tr>
      <w:tr w:rsidR="00F14D06" w:rsidRPr="008C6576" w:rsidTr="008C6DC1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06" w:rsidRPr="008C6576" w:rsidRDefault="008C6576">
            <w:pPr>
              <w:spacing w:line="20" w:lineRule="atLeast"/>
              <w:jc w:val="center"/>
              <w:rPr>
                <w:szCs w:val="28"/>
              </w:rPr>
            </w:pPr>
            <w:r w:rsidRPr="008C6576">
              <w:rPr>
                <w:szCs w:val="28"/>
              </w:rPr>
              <w:t>1</w:t>
            </w:r>
            <w:r w:rsidR="00F14D06" w:rsidRPr="008C6576">
              <w:rPr>
                <w:szCs w:val="28"/>
              </w:rPr>
              <w:t>.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06" w:rsidRPr="008C6576" w:rsidRDefault="00F14D06" w:rsidP="008C6576">
            <w:pPr>
              <w:spacing w:after="120" w:line="20" w:lineRule="atLeast"/>
              <w:rPr>
                <w:szCs w:val="28"/>
              </w:rPr>
            </w:pPr>
            <w:proofErr w:type="spellStart"/>
            <w:r w:rsidRPr="008C6576">
              <w:rPr>
                <w:szCs w:val="28"/>
              </w:rPr>
              <w:t>Олонецкий</w:t>
            </w:r>
            <w:proofErr w:type="spellEnd"/>
            <w:r w:rsidRPr="008C6576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06" w:rsidRPr="008C6576" w:rsidRDefault="008C657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4 141 038,0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06" w:rsidRPr="008C6576" w:rsidRDefault="008C657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1 084 123,75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06" w:rsidRPr="008C6576" w:rsidRDefault="008C657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3 056 914,25</w:t>
            </w:r>
          </w:p>
        </w:tc>
      </w:tr>
      <w:tr w:rsidR="00F14D06" w:rsidRPr="008C6576" w:rsidTr="008C6DC1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06" w:rsidRPr="008C6576" w:rsidRDefault="008C6576" w:rsidP="008C657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14D06" w:rsidRPr="008C6576">
              <w:rPr>
                <w:szCs w:val="28"/>
              </w:rPr>
              <w:t>.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06" w:rsidRPr="008C6576" w:rsidRDefault="00F14D06" w:rsidP="008C6576">
            <w:pPr>
              <w:spacing w:after="120" w:line="20" w:lineRule="atLeast"/>
              <w:rPr>
                <w:szCs w:val="28"/>
              </w:rPr>
            </w:pPr>
            <w:proofErr w:type="spellStart"/>
            <w:r w:rsidRPr="008C6576">
              <w:rPr>
                <w:szCs w:val="28"/>
              </w:rPr>
              <w:t>Пряжинский</w:t>
            </w:r>
            <w:proofErr w:type="spellEnd"/>
            <w:r w:rsidRPr="008C6576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06" w:rsidRPr="008C6576" w:rsidRDefault="008C657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10 084 628,0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06" w:rsidRPr="008C6576" w:rsidRDefault="008C657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2 640 155,60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06" w:rsidRPr="008C6576" w:rsidRDefault="008C657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7 444 472,40</w:t>
            </w:r>
          </w:p>
        </w:tc>
      </w:tr>
      <w:tr w:rsidR="00F14D06" w:rsidRPr="008C6576" w:rsidTr="008C6DC1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06" w:rsidRPr="008C6576" w:rsidRDefault="00F14D06">
            <w:pPr>
              <w:spacing w:line="20" w:lineRule="atLeast"/>
              <w:jc w:val="center"/>
              <w:rPr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06" w:rsidRPr="008C6576" w:rsidRDefault="008C6576">
            <w:pPr>
              <w:spacing w:line="20" w:lineRule="atLeas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06" w:rsidRPr="008C6576" w:rsidRDefault="008C657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14 225 666,0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06" w:rsidRPr="008C6576" w:rsidRDefault="008C6DC1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3 724 279,35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06" w:rsidRPr="008C6576" w:rsidRDefault="008C6DC1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10 501 386,65</w:t>
            </w:r>
          </w:p>
        </w:tc>
      </w:tr>
    </w:tbl>
    <w:p w:rsidR="00EC6C74" w:rsidRDefault="008C6DC1" w:rsidP="008C6DC1">
      <w:pPr>
        <w:autoSpaceDE w:val="0"/>
        <w:autoSpaceDN w:val="0"/>
        <w:adjustRightInd w:val="0"/>
        <w:ind w:left="540"/>
        <w:jc w:val="center"/>
        <w:rPr>
          <w:szCs w:val="28"/>
        </w:rPr>
      </w:pPr>
      <w:r>
        <w:rPr>
          <w:szCs w:val="28"/>
        </w:rPr>
        <w:t>___________</w:t>
      </w: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2F28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129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084F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8C6576"/>
    <w:rsid w:val="008C6DC1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31C67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4D06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F14D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E08F-ADA5-4B3E-8FEB-0F573626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2017-05-31T07:21:00Z</cp:lastPrinted>
  <dcterms:created xsi:type="dcterms:W3CDTF">2017-05-25T13:55:00Z</dcterms:created>
  <dcterms:modified xsi:type="dcterms:W3CDTF">2017-05-31T07:31:00Z</dcterms:modified>
</cp:coreProperties>
</file>