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0F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0F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0F4C">
        <w:t>5 мая 2017 года № 235р-П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041B3" w:rsidRDefault="008041B3" w:rsidP="008041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мероприятий, посвященных </w:t>
      </w:r>
      <w:r>
        <w:rPr>
          <w:sz w:val="28"/>
          <w:szCs w:val="28"/>
        </w:rPr>
        <w:br/>
        <w:t>100-летию революции 1917 года в России, на территории Республики Карелия:</w:t>
      </w:r>
    </w:p>
    <w:p w:rsidR="008041B3" w:rsidRDefault="008041B3" w:rsidP="00D32E2B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руководитель рабочей группы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Карелия, заместитель руководителя рабочей группы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культуры Республики Карелия, секретарь рабочей группы </w:t>
            </w:r>
          </w:p>
        </w:tc>
      </w:tr>
      <w:tr w:rsidR="008041B3" w:rsidTr="0000015B">
        <w:tc>
          <w:tcPr>
            <w:tcW w:w="9570" w:type="dxa"/>
            <w:gridSpan w:val="3"/>
          </w:tcPr>
          <w:p w:rsidR="008041B3" w:rsidRDefault="008041B3" w:rsidP="00D32E2B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Балгачев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Гольденберг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учреждения «Национальный музей Республики Карелия»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Т.С.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Министерства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Е.Ю.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</w:t>
            </w:r>
            <w:r w:rsidR="00D32E2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едерального государственного бюджетного учреждения науки Института языка, литературы и истории Карельского научного центра Российской академии наук (по согласованию)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Р.Е.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Петрозаводского городского округа – председатель комитета социального развития (по согласованию)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Жаринова О.М.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государственного казенного учреждения Республики Карелия «Национальный архив Республики Карелия» </w:t>
            </w:r>
          </w:p>
          <w:p w:rsidR="00D32E2B" w:rsidRDefault="00D32E2B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Кошкина Н.В.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М.В.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бюджетного учреждения «Национальная библиотека Республики Карелия» </w:t>
            </w:r>
          </w:p>
        </w:tc>
      </w:tr>
      <w:tr w:rsidR="008041B3" w:rsidTr="008041B3">
        <w:tc>
          <w:tcPr>
            <w:tcW w:w="2660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Рождествин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</w:p>
        </w:tc>
        <w:tc>
          <w:tcPr>
            <w:tcW w:w="42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041B3" w:rsidRDefault="008041B3" w:rsidP="00D32E2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Республики Карелия (по согласованию).</w:t>
            </w:r>
          </w:p>
        </w:tc>
      </w:tr>
    </w:tbl>
    <w:p w:rsidR="008041B3" w:rsidRDefault="008041B3" w:rsidP="008041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Министерство культуры Республики Карелия.</w:t>
      </w:r>
    </w:p>
    <w:p w:rsidR="00D32E2B" w:rsidRDefault="00D32E2B" w:rsidP="008041B3">
      <w:pPr>
        <w:pStyle w:val="ConsPlusNormal"/>
        <w:ind w:firstLine="709"/>
        <w:jc w:val="both"/>
        <w:rPr>
          <w:sz w:val="28"/>
          <w:szCs w:val="28"/>
        </w:rPr>
      </w:pPr>
    </w:p>
    <w:p w:rsidR="008041B3" w:rsidRDefault="008041B3" w:rsidP="008041B3">
      <w:pPr>
        <w:pStyle w:val="ConsPlusNormal"/>
        <w:ind w:firstLine="709"/>
        <w:jc w:val="both"/>
        <w:rPr>
          <w:sz w:val="28"/>
          <w:szCs w:val="28"/>
        </w:rPr>
      </w:pPr>
    </w:p>
    <w:p w:rsidR="008041B3" w:rsidRDefault="008041B3" w:rsidP="008041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4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F4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41B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2E2B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FE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1552-67FB-4A60-A5D4-4BFFF3C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2017-05-05T11:58:00Z</cp:lastPrinted>
  <dcterms:created xsi:type="dcterms:W3CDTF">2017-04-25T11:53:00Z</dcterms:created>
  <dcterms:modified xsi:type="dcterms:W3CDTF">2017-05-05T11:59:00Z</dcterms:modified>
</cp:coreProperties>
</file>