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6FD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6F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6FD8">
        <w:t>17 мая 2017 года № 25</w:t>
      </w:r>
      <w:r w:rsidR="005F6FD8">
        <w:t>4</w:t>
      </w:r>
      <w:bookmarkStart w:id="0" w:name="_GoBack"/>
      <w:bookmarkEnd w:id="0"/>
      <w:r w:rsidR="005F6FD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5BC8" w:rsidRDefault="00745BC8" w:rsidP="00745BC8">
      <w:pPr>
        <w:ind w:right="140" w:firstLine="709"/>
        <w:jc w:val="both"/>
      </w:pPr>
      <w:r>
        <w:t>Внести в распоряжение Правительства Республики Карелия от 7 марта 2017 года № 126р-П следующие изменения:</w:t>
      </w:r>
    </w:p>
    <w:p w:rsidR="00745BC8" w:rsidRDefault="00745BC8" w:rsidP="00745BC8">
      <w:pPr>
        <w:ind w:right="140" w:firstLine="709"/>
        <w:jc w:val="both"/>
      </w:pPr>
      <w:r>
        <w:t>1) пункт 2 изложить в следующей редакции:</w:t>
      </w:r>
    </w:p>
    <w:p w:rsidR="00745BC8" w:rsidRDefault="00745BC8" w:rsidP="00745BC8">
      <w:pPr>
        <w:ind w:right="140" w:firstLine="709"/>
        <w:jc w:val="both"/>
      </w:pPr>
      <w:r>
        <w:t xml:space="preserve">«2. Определить Министерство сельского, рыбного и охотничьего хозяйства Республики Карелия органом исполнительной власти </w:t>
      </w:r>
      <w:r w:rsidR="007652F4">
        <w:t>Республики Карелия</w:t>
      </w:r>
      <w:r>
        <w:t>, уполномоченным на выполнение условий Соглашения, за исключением выполнения функций главного распорядителя бюджетных средств</w:t>
      </w:r>
      <w:proofErr w:type="gramStart"/>
      <w:r>
        <w:t>.»;</w:t>
      </w:r>
      <w:proofErr w:type="gramEnd"/>
    </w:p>
    <w:p w:rsidR="00745BC8" w:rsidRDefault="00745BC8" w:rsidP="00745BC8">
      <w:pPr>
        <w:ind w:right="140" w:firstLine="709"/>
        <w:jc w:val="both"/>
      </w:pPr>
      <w:r>
        <w:t>2) дополнить пунктами 3 и 4 следующего содержания:</w:t>
      </w:r>
    </w:p>
    <w:p w:rsidR="00745BC8" w:rsidRDefault="00745BC8" w:rsidP="00745BC8">
      <w:pPr>
        <w:ind w:right="140" w:firstLine="709"/>
        <w:jc w:val="both"/>
      </w:pPr>
      <w:r>
        <w:t>«3. Определить Министерство строительства, жилищно-коммунального хозяйства и энергетики Республики Карелия главным распорядителем бюджетных средств, поступающих из федерального бюджета на мероприятия по развитию сети фельдшерско-акушерских пунктов и (или) офисов врачей общей практики в сельской местности, казенное учреждение Республики Карелия «Управление капитального строительства Республики Карелия» – получателем бюджетных средств и заказчиком.</w:t>
      </w:r>
    </w:p>
    <w:p w:rsidR="00745BC8" w:rsidRDefault="00745BC8" w:rsidP="00745BC8">
      <w:pPr>
        <w:ind w:right="140" w:firstLine="709"/>
        <w:jc w:val="both"/>
      </w:pPr>
      <w:r>
        <w:t>4. Министерству строительства, жилищно-коммунального хозяйства и энергетики Республики Карелия обеспечить представление документов в Министерство сельского, рыбного и охотничьего хозяйства Республики Карелия для последующего направления в Министерство сельского хозяйства Российской Федерации в соответствии с Соглашением</w:t>
      </w:r>
      <w:proofErr w:type="gramStart"/>
      <w:r>
        <w:t>.».</w:t>
      </w:r>
      <w:proofErr w:type="gramEnd"/>
    </w:p>
    <w:p w:rsidR="00745BC8" w:rsidRDefault="00745BC8" w:rsidP="00745BC8">
      <w:pPr>
        <w:ind w:right="140" w:firstLine="709"/>
        <w:jc w:val="both"/>
      </w:pPr>
    </w:p>
    <w:p w:rsidR="00745BC8" w:rsidRDefault="00745BC8" w:rsidP="00745BC8">
      <w:pPr>
        <w:ind w:right="140" w:firstLine="709"/>
        <w:jc w:val="both"/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C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6FD8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5BC8"/>
    <w:rsid w:val="00746313"/>
    <w:rsid w:val="00760BCE"/>
    <w:rsid w:val="0076332C"/>
    <w:rsid w:val="00764393"/>
    <w:rsid w:val="0076518F"/>
    <w:rsid w:val="007652F4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CA91-055E-40F0-B53A-423F862D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2017-05-18T09:32:00Z</cp:lastPrinted>
  <dcterms:created xsi:type="dcterms:W3CDTF">2017-05-12T09:23:00Z</dcterms:created>
  <dcterms:modified xsi:type="dcterms:W3CDTF">2017-05-18T09:32:00Z</dcterms:modified>
</cp:coreProperties>
</file>