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2D47EC8" wp14:editId="0D10A3E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256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256C">
        <w:t>4 июля 2017 года № 221-П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3F20" w:rsidRDefault="000954F8" w:rsidP="00723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0B2804">
        <w:rPr>
          <w:szCs w:val="28"/>
        </w:rPr>
        <w:t xml:space="preserve">      </w:t>
      </w:r>
      <w:r w:rsidR="00723F20">
        <w:rPr>
          <w:rFonts w:ascii="Times New Roman CYR" w:hAnsi="Times New Roman CYR" w:cs="Times New Roman CYR"/>
          <w:b/>
          <w:szCs w:val="28"/>
        </w:rPr>
        <w:t>Об установлении ограничений охоты</w:t>
      </w:r>
    </w:p>
    <w:p w:rsidR="00723F20" w:rsidRDefault="00723F20" w:rsidP="00723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В соответствии со </w:t>
      </w:r>
      <w:r w:rsidR="002826B9">
        <w:rPr>
          <w:rFonts w:ascii="Times New Roman CYR" w:hAnsi="Times New Roman CYR" w:cs="Times New Roman CYR"/>
          <w:szCs w:val="28"/>
        </w:rPr>
        <w:t xml:space="preserve"> статьями 6, 21 </w:t>
      </w:r>
      <w:r>
        <w:rPr>
          <w:rFonts w:ascii="Times New Roman CYR" w:hAnsi="Times New Roman CYR" w:cs="Times New Roman CYR"/>
          <w:szCs w:val="28"/>
        </w:rPr>
        <w:t xml:space="preserve">Федерального закона от 24 апреля 1995 года № 52-ФЗ «О животном мире», </w:t>
      </w:r>
      <w:r w:rsidR="002826B9">
        <w:rPr>
          <w:rFonts w:ascii="Times New Roman CYR" w:hAnsi="Times New Roman CYR" w:cs="Times New Roman CYR"/>
          <w:szCs w:val="28"/>
        </w:rPr>
        <w:t xml:space="preserve"> статьей 22 </w:t>
      </w:r>
      <w:r>
        <w:rPr>
          <w:rFonts w:ascii="Times New Roman CYR" w:hAnsi="Times New Roman CYR" w:cs="Times New Roman CYR"/>
          <w:szCs w:val="28"/>
        </w:rPr>
        <w:t xml:space="preserve"> Федерального закона от 24 июля 2009 года № 209-ФЗ «Об охоте и о сохранении охотничьих ресурсов и о внесении изменений в отдельные за</w:t>
      </w:r>
      <w:bookmarkStart w:id="0" w:name="_GoBack"/>
      <w:bookmarkEnd w:id="0"/>
      <w:r>
        <w:rPr>
          <w:rFonts w:ascii="Times New Roman CYR" w:hAnsi="Times New Roman CYR" w:cs="Times New Roman CYR"/>
          <w:szCs w:val="28"/>
        </w:rPr>
        <w:t>конодательные акты Российской Федерации», по представлению Министерства сельского, рыбного и охотничьего хозяйства Республики Карелия и согласованию с Федеральной службой по</w:t>
      </w:r>
      <w:proofErr w:type="gramEnd"/>
      <w:r>
        <w:rPr>
          <w:rFonts w:ascii="Times New Roman CYR" w:hAnsi="Times New Roman CYR" w:cs="Times New Roman CYR"/>
          <w:szCs w:val="28"/>
        </w:rPr>
        <w:t xml:space="preserve"> надзору в сфере природопользования, с учетом рекомендаций Института  биологии Карельского научного центра Российской академии наук, в целях обеспечения сохранения охотничьих ресурсов Правительство Республики Карелия </w:t>
      </w:r>
      <w:proofErr w:type="gramStart"/>
      <w:r w:rsidRPr="00427D0F">
        <w:rPr>
          <w:rFonts w:ascii="Times New Roman CYR" w:hAnsi="Times New Roman CYR" w:cs="Times New Roman CYR"/>
          <w:b/>
          <w:szCs w:val="28"/>
        </w:rPr>
        <w:t>п</w:t>
      </w:r>
      <w:proofErr w:type="gramEnd"/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о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с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т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а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н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о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в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л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я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е</w:t>
      </w:r>
      <w:r w:rsidR="00427D0F">
        <w:rPr>
          <w:rFonts w:ascii="Times New Roman CYR" w:hAnsi="Times New Roman CYR" w:cs="Times New Roman CYR"/>
          <w:b/>
          <w:szCs w:val="28"/>
        </w:rPr>
        <w:t xml:space="preserve"> </w:t>
      </w:r>
      <w:r w:rsidRPr="00427D0F">
        <w:rPr>
          <w:rFonts w:ascii="Times New Roman CYR" w:hAnsi="Times New Roman CYR" w:cs="Times New Roman CYR"/>
          <w:b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>:</w:t>
      </w:r>
    </w:p>
    <w:p w:rsidR="00723F20" w:rsidRDefault="00723F20" w:rsidP="002826B9">
      <w:pPr>
        <w:numPr>
          <w:ilvl w:val="0"/>
          <w:numId w:val="14"/>
        </w:numPr>
        <w:autoSpaceDE w:val="0"/>
        <w:autoSpaceDN w:val="0"/>
        <w:adjustRightInd w:val="0"/>
        <w:ind w:left="0" w:right="423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Запретить промысловую, любительскую и спортивную охоту в общедоступных охотничьих угодьях на территории </w:t>
      </w:r>
      <w:proofErr w:type="spellStart"/>
      <w:r>
        <w:rPr>
          <w:rFonts w:ascii="Times New Roman CYR" w:hAnsi="Times New Roman CYR" w:cs="Times New Roman CYR"/>
          <w:szCs w:val="28"/>
        </w:rPr>
        <w:t>Лоухского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 Карелия на площади 45</w:t>
      </w:r>
      <w:r w:rsidR="00B07DD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735 га в следующих границах: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северная граница: от точки с координатами 65°36'19.2304</w:t>
      </w:r>
      <w:r w:rsidR="0099256C">
        <w:rPr>
          <w:rFonts w:ascii="Times New Roman CYR" w:hAnsi="Times New Roman CYR" w:cs="Times New Roman CYR"/>
          <w:szCs w:val="28"/>
        </w:rPr>
        <w:t>ʺ</w:t>
      </w:r>
      <w:r>
        <w:rPr>
          <w:rFonts w:ascii="Times New Roman CYR" w:hAnsi="Times New Roman CYR" w:cs="Times New Roman CYR"/>
          <w:szCs w:val="28"/>
        </w:rPr>
        <w:t xml:space="preserve"> северной широты 32°07'00.8046ʺ восточной долготы (оз</w:t>
      </w:r>
      <w:r w:rsidR="00B07DD9">
        <w:rPr>
          <w:rFonts w:ascii="Times New Roman CYR" w:hAnsi="Times New Roman CYR" w:cs="Times New Roman CYR"/>
          <w:szCs w:val="28"/>
        </w:rPr>
        <w:t xml:space="preserve">еро </w:t>
      </w:r>
      <w:proofErr w:type="spellStart"/>
      <w:r>
        <w:rPr>
          <w:rFonts w:ascii="Times New Roman CYR" w:hAnsi="Times New Roman CYR" w:cs="Times New Roman CYR"/>
          <w:szCs w:val="28"/>
        </w:rPr>
        <w:t>Топозеро</w:t>
      </w:r>
      <w:proofErr w:type="spellEnd"/>
      <w:r>
        <w:rPr>
          <w:rFonts w:ascii="Times New Roman CYR" w:hAnsi="Times New Roman CYR" w:cs="Times New Roman CYR"/>
          <w:szCs w:val="28"/>
        </w:rPr>
        <w:t>) по акватории оз</w:t>
      </w:r>
      <w:r w:rsidR="00B07DD9">
        <w:rPr>
          <w:rFonts w:ascii="Times New Roman CYR" w:hAnsi="Times New Roman CYR" w:cs="Times New Roman CYR"/>
          <w:szCs w:val="28"/>
        </w:rPr>
        <w:t>ера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Топозера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 восточном направлении через точку с координатами 65°35'46.3272ʺ северной широты 32°11'37.7257ʺ восточной долготы до точки с координатами 65°35'39.7632ʺ</w:t>
      </w:r>
      <w:r w:rsidR="00DF6B6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северной широты 32°19'57.1000ʺ</w:t>
      </w:r>
      <w:r w:rsidR="00DF6B6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восточной долготы (береговая линия оз</w:t>
      </w:r>
      <w:r w:rsidR="00B07DD9">
        <w:rPr>
          <w:rFonts w:ascii="Times New Roman CYR" w:hAnsi="Times New Roman CYR" w:cs="Times New Roman CYR"/>
          <w:szCs w:val="28"/>
        </w:rPr>
        <w:t xml:space="preserve">ера </w:t>
      </w:r>
      <w:proofErr w:type="spellStart"/>
      <w:r>
        <w:rPr>
          <w:rFonts w:ascii="Times New Roman CYR" w:hAnsi="Times New Roman CYR" w:cs="Times New Roman CYR"/>
          <w:szCs w:val="28"/>
        </w:rPr>
        <w:t>Топозера</w:t>
      </w:r>
      <w:proofErr w:type="spellEnd"/>
      <w:r>
        <w:rPr>
          <w:rFonts w:ascii="Times New Roman CYR" w:hAnsi="Times New Roman CYR" w:cs="Times New Roman CYR"/>
          <w:szCs w:val="28"/>
        </w:rPr>
        <w:t>), далее в юго-восточном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>направлении через озер</w:t>
      </w:r>
      <w:r w:rsidR="00B07DD9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Торошкаи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до точки с координатами 65°34'14.0798ʺ</w:t>
      </w:r>
      <w:r w:rsidR="00427D0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северной широты 32°23'12.7066ʺ восточной долготы (береговая линия оз</w:t>
      </w:r>
      <w:r w:rsidR="00B07DD9">
        <w:rPr>
          <w:rFonts w:ascii="Times New Roman CYR" w:hAnsi="Times New Roman CYR" w:cs="Times New Roman CYR"/>
          <w:szCs w:val="28"/>
        </w:rPr>
        <w:t xml:space="preserve">ера </w:t>
      </w:r>
      <w:r>
        <w:rPr>
          <w:rFonts w:ascii="Times New Roman CYR" w:hAnsi="Times New Roman CYR" w:cs="Times New Roman CYR"/>
          <w:szCs w:val="28"/>
        </w:rPr>
        <w:t xml:space="preserve"> Нижнее </w:t>
      </w:r>
      <w:proofErr w:type="spellStart"/>
      <w:r>
        <w:rPr>
          <w:rFonts w:ascii="Times New Roman CYR" w:hAnsi="Times New Roman CYR" w:cs="Times New Roman CYR"/>
          <w:szCs w:val="28"/>
        </w:rPr>
        <w:t>Корозеро</w:t>
      </w:r>
      <w:proofErr w:type="spellEnd"/>
      <w:r>
        <w:rPr>
          <w:rFonts w:ascii="Times New Roman CYR" w:hAnsi="Times New Roman CYR" w:cs="Times New Roman CYR"/>
          <w:szCs w:val="28"/>
        </w:rPr>
        <w:t xml:space="preserve">), затем вдоль северного побережья озер Нижнее и Верхнее </w:t>
      </w:r>
      <w:proofErr w:type="spellStart"/>
      <w:r>
        <w:rPr>
          <w:rFonts w:ascii="Times New Roman CYR" w:hAnsi="Times New Roman CYR" w:cs="Times New Roman CYR"/>
          <w:szCs w:val="28"/>
        </w:rPr>
        <w:t>Корозеро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до точки с координатами 65°32'50.1112ʺ северной широты 32°36'24.6923ʺ восточной долготы, далее в юго-восточном направлении вдоль ручья до точки с координатами 65°32'06.8986ʺ северной</w:t>
      </w:r>
      <w:proofErr w:type="gramEnd"/>
      <w:r>
        <w:rPr>
          <w:rFonts w:ascii="Times New Roman CYR" w:hAnsi="Times New Roman CYR" w:cs="Times New Roman CYR"/>
          <w:szCs w:val="28"/>
        </w:rPr>
        <w:t xml:space="preserve"> широты  32°41'15.0083ʺ восточной долготы;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lastRenderedPageBreak/>
        <w:t>восточная граница: от точки с координатами 65°32'06.8986ʺ северной широты  32°41'15.0083ʺ восточной долготы на юг до точки с координатами 65°28'56.0253ʺ северной широты 32°43'24.7395ʺ восточной долготы (береговая линия оз</w:t>
      </w:r>
      <w:r w:rsidR="00B07DD9">
        <w:rPr>
          <w:rFonts w:ascii="Times New Roman CYR" w:hAnsi="Times New Roman CYR" w:cs="Times New Roman CYR"/>
          <w:szCs w:val="28"/>
        </w:rPr>
        <w:t>ера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Майма</w:t>
      </w:r>
      <w:proofErr w:type="spellEnd"/>
      <w:r>
        <w:rPr>
          <w:rFonts w:ascii="Times New Roman CYR" w:hAnsi="Times New Roman CYR" w:cs="Times New Roman CYR"/>
          <w:szCs w:val="28"/>
        </w:rPr>
        <w:t>), затем по южному берегу оз</w:t>
      </w:r>
      <w:r w:rsidR="00B07DD9">
        <w:rPr>
          <w:rFonts w:ascii="Times New Roman CYR" w:hAnsi="Times New Roman CYR" w:cs="Times New Roman CYR"/>
          <w:szCs w:val="28"/>
        </w:rPr>
        <w:t>ера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Майма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до точки с координатами 65°28'11.7537ʺ северной широты 32°46'12.9853ʺ восточной долготы на береговой линии оз</w:t>
      </w:r>
      <w:r w:rsidR="00B07DD9">
        <w:rPr>
          <w:rFonts w:ascii="Times New Roman CYR" w:hAnsi="Times New Roman CYR" w:cs="Times New Roman CYR"/>
          <w:szCs w:val="28"/>
        </w:rPr>
        <w:t>ера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Майма</w:t>
      </w:r>
      <w:proofErr w:type="spellEnd"/>
      <w:r>
        <w:rPr>
          <w:rFonts w:ascii="Times New Roman CYR" w:hAnsi="Times New Roman CYR" w:cs="Times New Roman CYR"/>
          <w:szCs w:val="28"/>
        </w:rPr>
        <w:t xml:space="preserve">, далее в южном направлении до границы между </w:t>
      </w:r>
      <w:proofErr w:type="spellStart"/>
      <w:r>
        <w:rPr>
          <w:rFonts w:ascii="Times New Roman CYR" w:hAnsi="Times New Roman CYR" w:cs="Times New Roman CYR"/>
          <w:szCs w:val="28"/>
        </w:rPr>
        <w:t>Лоухским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Cs w:val="28"/>
        </w:rPr>
        <w:t>Калевальским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районами в точке с координатами 65°27'19.4825ʺ северной широты 32°46'35.1783ʺ восточной долготы;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южная  граница:  от  точки с координатами 65°27'19.4825ʺ северной широты 32°46'35.1783ʺ восточной долготы в западном направлении по границе между </w:t>
      </w:r>
      <w:proofErr w:type="spellStart"/>
      <w:r>
        <w:rPr>
          <w:rFonts w:ascii="Times New Roman CYR" w:hAnsi="Times New Roman CYR" w:cs="Times New Roman CYR"/>
          <w:szCs w:val="28"/>
        </w:rPr>
        <w:t>Лоухским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Cs w:val="28"/>
        </w:rPr>
        <w:t>Калевальским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районами до точки с координатами 65°27'17.153ʺ северной широты 32°0'54.609ʺ восточной долготы;</w:t>
      </w:r>
    </w:p>
    <w:p w:rsidR="00723F20" w:rsidRDefault="00723F20" w:rsidP="00B07DD9">
      <w:pPr>
        <w:tabs>
          <w:tab w:val="left" w:pos="709"/>
        </w:tabs>
        <w:autoSpaceDE w:val="0"/>
        <w:autoSpaceDN w:val="0"/>
        <w:adjustRightInd w:val="0"/>
        <w:ind w:right="423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Cs w:val="28"/>
        </w:rPr>
        <w:t>западная граница: от точки с координатами 65°27'15.8528ʺ северной широты 32°00'51.4592ʺ восточной долготы в северном направлении до точки с координатами 65°32'24.5314ʺ северной широты 32°01'29.8743ʺ восточной долготы (береговая линия оз</w:t>
      </w:r>
      <w:r w:rsidR="00B07DD9">
        <w:rPr>
          <w:rFonts w:ascii="Times New Roman CYR" w:hAnsi="Times New Roman CYR" w:cs="Times New Roman CYR"/>
          <w:szCs w:val="28"/>
        </w:rPr>
        <w:t>ера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Топозера</w:t>
      </w:r>
      <w:proofErr w:type="spellEnd"/>
      <w:r>
        <w:rPr>
          <w:rFonts w:ascii="Times New Roman CYR" w:hAnsi="Times New Roman CYR" w:cs="Times New Roman CYR"/>
          <w:szCs w:val="28"/>
        </w:rPr>
        <w:t>), далее по акватории оз</w:t>
      </w:r>
      <w:r w:rsidR="00B07DD9">
        <w:rPr>
          <w:rFonts w:ascii="Times New Roman CYR" w:hAnsi="Times New Roman CYR" w:cs="Times New Roman CYR"/>
          <w:szCs w:val="28"/>
        </w:rPr>
        <w:t>ера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Топозера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через точки с координатами</w:t>
      </w:r>
      <w:r w:rsidR="00B07DD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65°33'17.1725</w:t>
      </w:r>
      <w:r w:rsidRPr="00B07DD9">
        <w:rPr>
          <w:rFonts w:ascii="Times New Roman CYR" w:hAnsi="Times New Roman CYR" w:cs="Times New Roman CYR"/>
          <w:szCs w:val="28"/>
        </w:rPr>
        <w:t>ʺ</w:t>
      </w:r>
      <w:r w:rsidR="00B07DD9">
        <w:rPr>
          <w:rFonts w:ascii="Times New Roman CYR" w:hAnsi="Times New Roman CYR" w:cs="Times New Roman CYR"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>северной</w:t>
      </w:r>
      <w:r w:rsidR="00B07DD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широты 32°03'33.9476ʺ восточной долготы, 65°33'53.9667ʺ северной</w:t>
      </w:r>
      <w:proofErr w:type="gramEnd"/>
      <w:r>
        <w:rPr>
          <w:rFonts w:ascii="Times New Roman CYR" w:hAnsi="Times New Roman CYR" w:cs="Times New Roman CYR"/>
          <w:szCs w:val="28"/>
        </w:rPr>
        <w:t xml:space="preserve"> широты 32°04'06.4053ʺ восточной долготы, 65°35'09.3546ʺ северной  широты  32°04'14.1120ʺ  восточной  долготы,  65°35'38.5509ʺ  северной широты   32°04'36.4855ʺ    восточной    долготы,    65°36'03.6603ʺ северной широты 32°05'35.4515ʺ восточной долготы до точки с координатами 65°36'19.2304ʺ северной широты 32°07'00.8046ʺ восточной долготы.</w:t>
      </w:r>
    </w:p>
    <w:p w:rsidR="00723F20" w:rsidRDefault="00723F20" w:rsidP="002826B9">
      <w:pPr>
        <w:numPr>
          <w:ilvl w:val="0"/>
          <w:numId w:val="14"/>
        </w:numPr>
        <w:autoSpaceDE w:val="0"/>
        <w:autoSpaceDN w:val="0"/>
        <w:adjustRightInd w:val="0"/>
        <w:ind w:left="0" w:right="423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Запретить промысловую, любительскую и спортивную охоту в общедоступных охотничьих угодьях на территории </w:t>
      </w:r>
      <w:proofErr w:type="spellStart"/>
      <w:r>
        <w:rPr>
          <w:rFonts w:ascii="Times New Roman CYR" w:hAnsi="Times New Roman CYR" w:cs="Times New Roman CYR"/>
          <w:szCs w:val="28"/>
        </w:rPr>
        <w:t>Калевальского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 Карелия на площади 29</w:t>
      </w:r>
      <w:r w:rsidR="002F142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951 га в следующих границах:</w:t>
      </w:r>
    </w:p>
    <w:p w:rsidR="00723F20" w:rsidRDefault="00427D0F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с</w:t>
      </w:r>
      <w:r w:rsidR="00723F20">
        <w:rPr>
          <w:rFonts w:ascii="Times New Roman CYR" w:hAnsi="Times New Roman CYR" w:cs="Times New Roman CYR"/>
          <w:szCs w:val="28"/>
        </w:rPr>
        <w:t xml:space="preserve">еверная граница: от точки с координатами 65°17'56.0838ʺ северной широты 32°15'14.2523ʺ восточной долготы на северо-восток по северо-западным квартальным просекам кварталов 1, 2, 3, 4, 5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участкового лесничества </w:t>
      </w:r>
      <w:r w:rsidR="00DF6B65">
        <w:rPr>
          <w:rFonts w:ascii="Times New Roman CYR" w:hAnsi="Times New Roman CYR" w:cs="Times New Roman CYR"/>
          <w:szCs w:val="28"/>
        </w:rPr>
        <w:t>государственного казенного учреждения Республики Карелия «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Калевальско</w:t>
      </w:r>
      <w:r w:rsidR="00DF6B65">
        <w:rPr>
          <w:rFonts w:ascii="Times New Roman CYR" w:hAnsi="Times New Roman CYR" w:cs="Times New Roman CYR"/>
          <w:szCs w:val="28"/>
        </w:rPr>
        <w:t>е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центрально</w:t>
      </w:r>
      <w:r w:rsidR="00DF6B65">
        <w:rPr>
          <w:rFonts w:ascii="Times New Roman CYR" w:hAnsi="Times New Roman CYR" w:cs="Times New Roman CYR"/>
          <w:szCs w:val="28"/>
        </w:rPr>
        <w:t>е</w:t>
      </w:r>
      <w:r w:rsidR="00723F20">
        <w:rPr>
          <w:rFonts w:ascii="Times New Roman CYR" w:hAnsi="Times New Roman CYR" w:cs="Times New Roman CYR"/>
          <w:szCs w:val="28"/>
        </w:rPr>
        <w:t xml:space="preserve"> лесничеств</w:t>
      </w:r>
      <w:r w:rsidR="00DF6B65">
        <w:rPr>
          <w:rFonts w:ascii="Times New Roman CYR" w:hAnsi="Times New Roman CYR" w:cs="Times New Roman CYR"/>
          <w:szCs w:val="28"/>
        </w:rPr>
        <w:t>о»</w:t>
      </w:r>
      <w:r w:rsidR="00723F20">
        <w:rPr>
          <w:rFonts w:ascii="Times New Roman CYR" w:hAnsi="Times New Roman CYR" w:cs="Times New Roman CYR"/>
          <w:szCs w:val="28"/>
        </w:rPr>
        <w:t xml:space="preserve"> (далее –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Кепское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лесничество) до северного угла квартала 5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лесничества в точке с координатами 65°23'46.1731ʺ северной широты 32°25</w:t>
      </w:r>
      <w:proofErr w:type="gramEnd"/>
      <w:r w:rsidR="00723F20">
        <w:rPr>
          <w:rFonts w:ascii="Times New Roman CYR" w:hAnsi="Times New Roman CYR" w:cs="Times New Roman CYR"/>
          <w:szCs w:val="28"/>
        </w:rPr>
        <w:t>'</w:t>
      </w:r>
      <w:proofErr w:type="gramStart"/>
      <w:r w:rsidR="00723F20">
        <w:rPr>
          <w:rFonts w:ascii="Times New Roman CYR" w:hAnsi="Times New Roman CYR" w:cs="Times New Roman CYR"/>
          <w:szCs w:val="28"/>
        </w:rPr>
        <w:t xml:space="preserve">05.0253ʺ восточной долготы, затем на юго-восток по северо-восточным просекам кварталов 5, 16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лесничества до восточного угла квартала 16 в точке с координатами 65°19'39.8662ʺ северной широты 32°33'42.3413ʺ восточной долготы, затем на северо-восток по северо-западным просекам кварталов 42, 43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лесничества до восточного угла квартала 43 в точке с координатами 66°21'09.7015ʺ северной широты 32°37</w:t>
      </w:r>
      <w:proofErr w:type="gramEnd"/>
      <w:r w:rsidR="00723F20">
        <w:rPr>
          <w:rFonts w:ascii="Times New Roman CYR" w:hAnsi="Times New Roman CYR" w:cs="Times New Roman CYR"/>
          <w:szCs w:val="28"/>
        </w:rPr>
        <w:t xml:space="preserve">'38.5762ʺ восточной долготы, далее на юго-восток по квартальной просеке квартала 43 </w:t>
      </w:r>
      <w:proofErr w:type="spellStart"/>
      <w:r w:rsidR="00723F20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723F20">
        <w:rPr>
          <w:rFonts w:ascii="Times New Roman CYR" w:hAnsi="Times New Roman CYR" w:cs="Times New Roman CYR"/>
          <w:szCs w:val="28"/>
        </w:rPr>
        <w:t xml:space="preserve"> лесничества до его юго-восточного угла в точке с координатами 65°20'01.9562ʺ северной широты 32°40'02.4302ʺ восточной долготы;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lastRenderedPageBreak/>
        <w:t xml:space="preserve">восточная граница: от юго-восточного угла квартала 43 </w:t>
      </w:r>
      <w:proofErr w:type="spellStart"/>
      <w:r>
        <w:rPr>
          <w:rFonts w:ascii="Times New Roman CYR" w:hAnsi="Times New Roman CYR" w:cs="Times New Roman CYR"/>
          <w:szCs w:val="28"/>
        </w:rPr>
        <w:t>Кепского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в точке с координатами 65°20'01.9562ʺ северной широты 32°40'02.4302ʺ восточной долготы на юго-запад по квартальным просекам кварталов 43, 42, 41, 40, 39, 38, 37, 36, 35, 34, 33, 32, 30 </w:t>
      </w:r>
      <w:proofErr w:type="spellStart"/>
      <w:r>
        <w:rPr>
          <w:rFonts w:ascii="Times New Roman CYR" w:hAnsi="Times New Roman CYR" w:cs="Times New Roman CYR"/>
          <w:szCs w:val="28"/>
        </w:rPr>
        <w:t>Кепского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до пересечения с дорогой Кривой </w:t>
      </w:r>
      <w:r w:rsidR="00DF6B65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 xml:space="preserve">орог </w:t>
      </w:r>
      <w:r w:rsidR="00DF6B65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Калевала в точке с координатами 65°09'33.6055ʺ северной широты</w:t>
      </w:r>
      <w:proofErr w:type="gramEnd"/>
      <w:r>
        <w:rPr>
          <w:rFonts w:ascii="Times New Roman CYR" w:hAnsi="Times New Roman CYR" w:cs="Times New Roman CYR"/>
          <w:szCs w:val="28"/>
        </w:rPr>
        <w:t xml:space="preserve"> 32°15'22.2394ʺ восточной долготы;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южная граница: от пересечения квартальной просеки квартала 30 </w:t>
      </w:r>
      <w:proofErr w:type="spellStart"/>
      <w:r>
        <w:rPr>
          <w:rFonts w:ascii="Times New Roman CYR" w:hAnsi="Times New Roman CYR" w:cs="Times New Roman CYR"/>
          <w:szCs w:val="28"/>
        </w:rPr>
        <w:t>Кепского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с дорогой Кривой </w:t>
      </w:r>
      <w:r w:rsidR="00DF6B65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 xml:space="preserve">орог </w:t>
      </w:r>
      <w:r w:rsidR="00DF6B65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Калевала в точке с координатами 65°09'33.6055ʺ северной широты 32°15'22.2394ʺ восточной долготы, далее на запад по этой дороге до п</w:t>
      </w:r>
      <w:r w:rsidR="00DF6B65">
        <w:rPr>
          <w:rFonts w:ascii="Times New Roman CYR" w:hAnsi="Times New Roman CYR" w:cs="Times New Roman CYR"/>
          <w:szCs w:val="28"/>
        </w:rPr>
        <w:t>ос</w:t>
      </w:r>
      <w:r>
        <w:rPr>
          <w:rFonts w:ascii="Times New Roman CYR" w:hAnsi="Times New Roman CYR" w:cs="Times New Roman CYR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</w:rPr>
        <w:t>Кепа</w:t>
      </w:r>
      <w:proofErr w:type="spellEnd"/>
      <w:r>
        <w:rPr>
          <w:rFonts w:ascii="Times New Roman CYR" w:hAnsi="Times New Roman CYR" w:cs="Times New Roman CYR"/>
          <w:szCs w:val="28"/>
        </w:rPr>
        <w:t>, затем по северной границе п</w:t>
      </w:r>
      <w:r w:rsidR="00DF6B65">
        <w:rPr>
          <w:rFonts w:ascii="Times New Roman CYR" w:hAnsi="Times New Roman CYR" w:cs="Times New Roman CYR"/>
          <w:szCs w:val="28"/>
        </w:rPr>
        <w:t>ос</w:t>
      </w:r>
      <w:r>
        <w:rPr>
          <w:rFonts w:ascii="Times New Roman CYR" w:hAnsi="Times New Roman CYR" w:cs="Times New Roman CYR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Cs w:val="28"/>
        </w:rPr>
        <w:t>Кепа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до ее пересечения с дорогой  Кривой </w:t>
      </w:r>
      <w:r w:rsidR="00DF6B65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>орог – Калевала, далее на северо-запад по этой дороге до точки</w:t>
      </w:r>
      <w:proofErr w:type="gramEnd"/>
      <w:r>
        <w:rPr>
          <w:rFonts w:ascii="Times New Roman CYR" w:hAnsi="Times New Roman CYR" w:cs="Times New Roman CYR"/>
          <w:szCs w:val="28"/>
        </w:rPr>
        <w:t xml:space="preserve"> с координатами 65°10'32.6424ʺ северной широты 32°04'54.4264ʺ восточной долготы;</w:t>
      </w:r>
    </w:p>
    <w:p w:rsidR="00723F20" w:rsidRDefault="00723F20" w:rsidP="002826B9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западная граница: от точки с координатами 65°10'32.6424ʺ северной широты 32°04'54.4264ʺ восточной долготы на северо-восток по квартальным просекам кварталов 76, 65, 66, 51 </w:t>
      </w:r>
      <w:proofErr w:type="spellStart"/>
      <w:r w:rsidR="00DF6B65">
        <w:rPr>
          <w:rFonts w:ascii="Times New Roman CYR" w:hAnsi="Times New Roman CYR" w:cs="Times New Roman CYR"/>
          <w:szCs w:val="28"/>
        </w:rPr>
        <w:t>Кепского</w:t>
      </w:r>
      <w:proofErr w:type="spellEnd"/>
      <w:r w:rsidR="00DF6B65">
        <w:rPr>
          <w:rFonts w:ascii="Times New Roman CYR" w:hAnsi="Times New Roman CYR" w:cs="Times New Roman CYR"/>
          <w:szCs w:val="28"/>
        </w:rPr>
        <w:t xml:space="preserve"> лесничества </w:t>
      </w:r>
      <w:r>
        <w:rPr>
          <w:rFonts w:ascii="Times New Roman CYR" w:hAnsi="Times New Roman CYR" w:cs="Times New Roman CYR"/>
          <w:szCs w:val="28"/>
        </w:rPr>
        <w:t>до точки с координатами 65°17'45.4976ʺ северной широты 32°16'34.8098ʺ восточной долготы, далее на северо-запад до точки с координатами 65°17'56.0838ʺ северной широты 32°15'14.2523</w:t>
      </w:r>
      <w:r w:rsidRPr="00DF6B65">
        <w:rPr>
          <w:rFonts w:ascii="Times New Roman CYR" w:hAnsi="Times New Roman CYR" w:cs="Times New Roman CYR"/>
          <w:i/>
          <w:szCs w:val="28"/>
        </w:rPr>
        <w:t>ʺ</w:t>
      </w:r>
      <w:r>
        <w:rPr>
          <w:rFonts w:ascii="Times New Roman CYR" w:hAnsi="Times New Roman CYR" w:cs="Times New Roman CYR"/>
          <w:szCs w:val="28"/>
        </w:rPr>
        <w:t xml:space="preserve"> восточной долготы.</w:t>
      </w:r>
      <w:r>
        <w:rPr>
          <w:szCs w:val="28"/>
        </w:rPr>
        <w:t xml:space="preserve"> </w:t>
      </w:r>
      <w:proofErr w:type="gramEnd"/>
    </w:p>
    <w:p w:rsidR="00723F20" w:rsidRDefault="00723F20" w:rsidP="002826B9">
      <w:pPr>
        <w:autoSpaceDE w:val="0"/>
        <w:autoSpaceDN w:val="0"/>
        <w:adjustRightInd w:val="0"/>
        <w:ind w:right="423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27D0F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234626"/>
      <w:docPartObj>
        <w:docPartGallery w:val="Page Numbers (Top of Page)"/>
        <w:docPartUnique/>
      </w:docPartObj>
    </w:sdtPr>
    <w:sdtEndPr/>
    <w:sdtContent>
      <w:p w:rsidR="002826B9" w:rsidRDefault="002826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6C">
          <w:rPr>
            <w:noProof/>
          </w:rPr>
          <w:t>3</w:t>
        </w:r>
        <w:r>
          <w:fldChar w:fldCharType="end"/>
        </w:r>
      </w:p>
    </w:sdtContent>
  </w:sdt>
  <w:p w:rsidR="002826B9" w:rsidRDefault="002826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1F1423"/>
    <w:multiLevelType w:val="hybridMultilevel"/>
    <w:tmpl w:val="C91488D8"/>
    <w:lvl w:ilvl="0" w:tplc="06CE4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826B9"/>
    <w:rsid w:val="002A6B23"/>
    <w:rsid w:val="002C5979"/>
    <w:rsid w:val="002F142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7D0F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033D7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3F20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9256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DD9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DF6B65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7E5-9712-41CD-8101-AAC7CB1C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2017-07-05T05:59:00Z</cp:lastPrinted>
  <dcterms:created xsi:type="dcterms:W3CDTF">2017-06-23T11:40:00Z</dcterms:created>
  <dcterms:modified xsi:type="dcterms:W3CDTF">2017-07-05T05:59:00Z</dcterms:modified>
</cp:coreProperties>
</file>