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D2B8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331096" w:rsidRDefault="00331096"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AD2B88">
      <w:pPr>
        <w:spacing w:before="240"/>
        <w:ind w:left="-142"/>
        <w:jc w:val="center"/>
      </w:pPr>
      <w:r>
        <w:t xml:space="preserve">от </w:t>
      </w:r>
      <w:r w:rsidR="00ED6C2A">
        <w:t xml:space="preserve"> </w:t>
      </w:r>
      <w:r w:rsidR="00AD2B88">
        <w:t>17</w:t>
      </w:r>
      <w:r w:rsidR="00AD2B88">
        <w:t xml:space="preserve"> июля 2017 года № 24</w:t>
      </w:r>
      <w:r w:rsidR="00AD2B88">
        <w:t>3</w:t>
      </w:r>
      <w:r w:rsidR="00AD2B88">
        <w:t>-П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8457DF" w:rsidRPr="009B1744" w:rsidRDefault="008457DF" w:rsidP="008457DF">
      <w:pPr>
        <w:jc w:val="center"/>
        <w:rPr>
          <w:b/>
          <w:bCs/>
          <w:szCs w:val="28"/>
        </w:rPr>
      </w:pPr>
      <w:bookmarkStart w:id="0" w:name="OLE_LINK20"/>
      <w:bookmarkStart w:id="1" w:name="OLE_LINK19"/>
      <w:bookmarkStart w:id="2" w:name="OLE_LINK18"/>
      <w:bookmarkStart w:id="3" w:name="_GoBack"/>
      <w:r w:rsidRPr="009B1744">
        <w:rPr>
          <w:b/>
          <w:bCs/>
          <w:szCs w:val="28"/>
        </w:rPr>
        <w:t xml:space="preserve">О внесении изменений в постановления Правительства </w:t>
      </w:r>
    </w:p>
    <w:p w:rsidR="008457DF" w:rsidRPr="009B1744" w:rsidRDefault="008457DF" w:rsidP="008457DF">
      <w:pPr>
        <w:jc w:val="center"/>
        <w:rPr>
          <w:b/>
          <w:bCs/>
          <w:szCs w:val="28"/>
        </w:rPr>
      </w:pPr>
      <w:r w:rsidRPr="009B1744">
        <w:rPr>
          <w:b/>
          <w:bCs/>
          <w:szCs w:val="28"/>
        </w:rPr>
        <w:t xml:space="preserve">Республики Карелия от 30 декабря 2011 года № 388-П и </w:t>
      </w:r>
    </w:p>
    <w:p w:rsidR="008457DF" w:rsidRPr="009B1744" w:rsidRDefault="008457DF" w:rsidP="008457DF">
      <w:pPr>
        <w:jc w:val="center"/>
        <w:rPr>
          <w:b/>
          <w:bCs/>
          <w:szCs w:val="28"/>
        </w:rPr>
      </w:pPr>
      <w:r w:rsidRPr="009B1744">
        <w:rPr>
          <w:b/>
          <w:bCs/>
          <w:szCs w:val="28"/>
        </w:rPr>
        <w:t>от 19 декабря 2013 года № 365-П</w:t>
      </w:r>
    </w:p>
    <w:bookmarkEnd w:id="0"/>
    <w:bookmarkEnd w:id="1"/>
    <w:bookmarkEnd w:id="2"/>
    <w:bookmarkEnd w:id="3"/>
    <w:p w:rsidR="008457DF" w:rsidRPr="009B1744" w:rsidRDefault="008457DF" w:rsidP="008457DF">
      <w:pPr>
        <w:spacing w:before="240"/>
        <w:ind w:left="-142" w:firstLine="709"/>
        <w:jc w:val="both"/>
        <w:rPr>
          <w:szCs w:val="28"/>
        </w:rPr>
      </w:pPr>
      <w:r w:rsidRPr="009B1744">
        <w:rPr>
          <w:szCs w:val="28"/>
        </w:rPr>
        <w:t xml:space="preserve">Правительство Республики Карелия </w:t>
      </w:r>
      <w:r w:rsidRPr="009B1744">
        <w:rPr>
          <w:b/>
          <w:bCs/>
          <w:szCs w:val="28"/>
        </w:rPr>
        <w:t>п о с т а н о в л я е т</w:t>
      </w:r>
      <w:r w:rsidRPr="009B1744">
        <w:rPr>
          <w:szCs w:val="28"/>
        </w:rPr>
        <w:t>:</w:t>
      </w:r>
    </w:p>
    <w:p w:rsidR="008457DF" w:rsidRPr="009B1744" w:rsidRDefault="008457DF" w:rsidP="008457DF">
      <w:pPr>
        <w:autoSpaceDE w:val="0"/>
        <w:autoSpaceDN w:val="0"/>
        <w:adjustRightInd w:val="0"/>
        <w:ind w:firstLine="540"/>
        <w:jc w:val="both"/>
        <w:rPr>
          <w:szCs w:val="28"/>
        </w:rPr>
      </w:pPr>
      <w:r w:rsidRPr="009B1744">
        <w:rPr>
          <w:szCs w:val="28"/>
        </w:rPr>
        <w:t xml:space="preserve">1. Внести в постановление Правительства Республики </w:t>
      </w:r>
      <w:bookmarkStart w:id="4" w:name="OLE_LINK23"/>
      <w:bookmarkStart w:id="5" w:name="OLE_LINK22"/>
      <w:bookmarkStart w:id="6" w:name="OLE_LINK21"/>
      <w:r w:rsidRPr="009B1744">
        <w:rPr>
          <w:szCs w:val="28"/>
        </w:rPr>
        <w:t xml:space="preserve">Карелия </w:t>
      </w:r>
      <w:r w:rsidR="009B1744">
        <w:rPr>
          <w:szCs w:val="28"/>
        </w:rPr>
        <w:t xml:space="preserve">                           </w:t>
      </w:r>
      <w:r w:rsidRPr="009B1744">
        <w:rPr>
          <w:szCs w:val="28"/>
        </w:rPr>
        <w:t xml:space="preserve">от 30 декабря 2011 года № 388-П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 </w:t>
      </w:r>
      <w:bookmarkEnd w:id="4"/>
      <w:bookmarkEnd w:id="5"/>
      <w:bookmarkEnd w:id="6"/>
      <w:r w:rsidRPr="009B1744">
        <w:rPr>
          <w:szCs w:val="28"/>
        </w:rPr>
        <w:t xml:space="preserve">(Собрание законодательства Республики Карелия, 2011, </w:t>
      </w:r>
      <w:r w:rsidR="009B1744">
        <w:rPr>
          <w:szCs w:val="28"/>
        </w:rPr>
        <w:t>№</w:t>
      </w:r>
      <w:r w:rsidRPr="009B1744">
        <w:rPr>
          <w:szCs w:val="28"/>
        </w:rPr>
        <w:t xml:space="preserve"> 12, ст. 2092; 2012, </w:t>
      </w:r>
      <w:r w:rsidR="009B1744">
        <w:rPr>
          <w:szCs w:val="28"/>
        </w:rPr>
        <w:t>№</w:t>
      </w:r>
      <w:r w:rsidRPr="009B1744">
        <w:rPr>
          <w:szCs w:val="28"/>
        </w:rPr>
        <w:t xml:space="preserve"> 3, </w:t>
      </w:r>
      <w:r w:rsidR="009B1744">
        <w:rPr>
          <w:szCs w:val="28"/>
        </w:rPr>
        <w:t xml:space="preserve">                    </w:t>
      </w:r>
      <w:r w:rsidRPr="009B1744">
        <w:rPr>
          <w:szCs w:val="28"/>
        </w:rPr>
        <w:t xml:space="preserve">ст. 472; </w:t>
      </w:r>
      <w:r w:rsidR="009B1744">
        <w:rPr>
          <w:szCs w:val="28"/>
        </w:rPr>
        <w:t>№</w:t>
      </w:r>
      <w:r w:rsidRPr="009B1744">
        <w:rPr>
          <w:szCs w:val="28"/>
        </w:rPr>
        <w:t xml:space="preserve"> 4, ст. 668; </w:t>
      </w:r>
      <w:r w:rsidR="009B1744">
        <w:rPr>
          <w:szCs w:val="28"/>
        </w:rPr>
        <w:t>№</w:t>
      </w:r>
      <w:r w:rsidRPr="009B1744">
        <w:rPr>
          <w:szCs w:val="28"/>
        </w:rPr>
        <w:t xml:space="preserve"> 6, ст. 1144, 1162; </w:t>
      </w:r>
      <w:r w:rsidR="009B1744">
        <w:rPr>
          <w:szCs w:val="28"/>
        </w:rPr>
        <w:t>№</w:t>
      </w:r>
      <w:r w:rsidRPr="009B1744">
        <w:rPr>
          <w:szCs w:val="28"/>
        </w:rPr>
        <w:t xml:space="preserve"> 7, ст. 1345, 1353; </w:t>
      </w:r>
      <w:r w:rsidR="009B1744">
        <w:rPr>
          <w:szCs w:val="28"/>
        </w:rPr>
        <w:t>№</w:t>
      </w:r>
      <w:r w:rsidRPr="009B1744">
        <w:rPr>
          <w:szCs w:val="28"/>
        </w:rPr>
        <w:t xml:space="preserve"> 8, ст. 1444; </w:t>
      </w:r>
      <w:r w:rsidR="009B1744">
        <w:rPr>
          <w:szCs w:val="28"/>
        </w:rPr>
        <w:t xml:space="preserve"> №</w:t>
      </w:r>
      <w:r w:rsidRPr="009B1744">
        <w:rPr>
          <w:szCs w:val="28"/>
        </w:rPr>
        <w:t xml:space="preserve"> 9, ст. 1631; </w:t>
      </w:r>
      <w:r w:rsidR="009B1744">
        <w:rPr>
          <w:szCs w:val="28"/>
        </w:rPr>
        <w:t>№</w:t>
      </w:r>
      <w:r w:rsidRPr="009B1744">
        <w:rPr>
          <w:szCs w:val="28"/>
        </w:rPr>
        <w:t xml:space="preserve"> 10, ст. 1826; </w:t>
      </w:r>
      <w:r w:rsidR="009B1744">
        <w:rPr>
          <w:szCs w:val="28"/>
        </w:rPr>
        <w:t>№</w:t>
      </w:r>
      <w:r w:rsidRPr="009B1744">
        <w:rPr>
          <w:szCs w:val="28"/>
        </w:rPr>
        <w:t xml:space="preserve"> 11, ст. 2035; </w:t>
      </w:r>
      <w:r w:rsidR="009B1744">
        <w:rPr>
          <w:szCs w:val="28"/>
        </w:rPr>
        <w:t>№</w:t>
      </w:r>
      <w:r w:rsidRPr="009B1744">
        <w:rPr>
          <w:szCs w:val="28"/>
        </w:rPr>
        <w:t xml:space="preserve"> 12, ст. 2211, 2237, 2240, 2269, 2270; 2013, </w:t>
      </w:r>
      <w:r w:rsidR="009B1744">
        <w:rPr>
          <w:szCs w:val="28"/>
        </w:rPr>
        <w:t>№</w:t>
      </w:r>
      <w:r w:rsidRPr="009B1744">
        <w:rPr>
          <w:szCs w:val="28"/>
        </w:rPr>
        <w:t xml:space="preserve"> 2, ст. 256; </w:t>
      </w:r>
      <w:r w:rsidR="009B1744">
        <w:rPr>
          <w:szCs w:val="28"/>
        </w:rPr>
        <w:t>№</w:t>
      </w:r>
      <w:r w:rsidRPr="009B1744">
        <w:rPr>
          <w:szCs w:val="28"/>
        </w:rPr>
        <w:t xml:space="preserve"> 4, ст. 611, 625; </w:t>
      </w:r>
      <w:r w:rsidR="009B1744">
        <w:rPr>
          <w:szCs w:val="28"/>
        </w:rPr>
        <w:t>№</w:t>
      </w:r>
      <w:r w:rsidRPr="009B1744">
        <w:rPr>
          <w:szCs w:val="28"/>
        </w:rPr>
        <w:t xml:space="preserve"> 6, ст. 1022; </w:t>
      </w:r>
      <w:r w:rsidR="009B1744">
        <w:rPr>
          <w:szCs w:val="28"/>
        </w:rPr>
        <w:t>№</w:t>
      </w:r>
      <w:r w:rsidRPr="009B1744">
        <w:rPr>
          <w:szCs w:val="28"/>
        </w:rPr>
        <w:t xml:space="preserve"> 7, ст. 1243; 2014, </w:t>
      </w:r>
      <w:r w:rsidR="009B1744">
        <w:rPr>
          <w:szCs w:val="28"/>
        </w:rPr>
        <w:t>№</w:t>
      </w:r>
      <w:r w:rsidRPr="009B1744">
        <w:rPr>
          <w:szCs w:val="28"/>
        </w:rPr>
        <w:t xml:space="preserve"> 2, ст. 192; </w:t>
      </w:r>
      <w:r w:rsidR="009B1744">
        <w:rPr>
          <w:szCs w:val="28"/>
        </w:rPr>
        <w:t>№</w:t>
      </w:r>
      <w:r w:rsidRPr="009B1744">
        <w:rPr>
          <w:szCs w:val="28"/>
        </w:rPr>
        <w:t xml:space="preserve"> 4, ст. 590; </w:t>
      </w:r>
      <w:r w:rsidR="009B1744">
        <w:rPr>
          <w:szCs w:val="28"/>
        </w:rPr>
        <w:t>№</w:t>
      </w:r>
      <w:r w:rsidRPr="009B1744">
        <w:rPr>
          <w:szCs w:val="28"/>
        </w:rPr>
        <w:t xml:space="preserve"> 7, ст. 1285, 1287, 1298; </w:t>
      </w:r>
      <w:r w:rsidR="009B1744">
        <w:rPr>
          <w:szCs w:val="28"/>
        </w:rPr>
        <w:t>№</w:t>
      </w:r>
      <w:r w:rsidRPr="009B1744">
        <w:rPr>
          <w:szCs w:val="28"/>
        </w:rPr>
        <w:t xml:space="preserve"> 8, ст. 1443, 1445; </w:t>
      </w:r>
      <w:r w:rsidR="009B1744">
        <w:rPr>
          <w:szCs w:val="28"/>
        </w:rPr>
        <w:t>№</w:t>
      </w:r>
      <w:r w:rsidRPr="009B1744">
        <w:rPr>
          <w:szCs w:val="28"/>
        </w:rPr>
        <w:t xml:space="preserve"> 9, ст. 1620, 1631; </w:t>
      </w:r>
      <w:r w:rsidR="009B1744">
        <w:rPr>
          <w:szCs w:val="28"/>
        </w:rPr>
        <w:t>№</w:t>
      </w:r>
      <w:r w:rsidRPr="009B1744">
        <w:rPr>
          <w:szCs w:val="28"/>
        </w:rPr>
        <w:t xml:space="preserve"> 10, ст. 1826; </w:t>
      </w:r>
      <w:r w:rsidR="009B1744">
        <w:rPr>
          <w:szCs w:val="28"/>
        </w:rPr>
        <w:t>№</w:t>
      </w:r>
      <w:r w:rsidRPr="009B1744">
        <w:rPr>
          <w:szCs w:val="28"/>
        </w:rPr>
        <w:t xml:space="preserve"> 12, ст. 2329, 2343; 2015, </w:t>
      </w:r>
      <w:r w:rsidR="009B1744">
        <w:rPr>
          <w:szCs w:val="28"/>
        </w:rPr>
        <w:t>№</w:t>
      </w:r>
      <w:r w:rsidRPr="009B1744">
        <w:rPr>
          <w:szCs w:val="28"/>
        </w:rPr>
        <w:t xml:space="preserve"> 2, ст. 245, 251;</w:t>
      </w:r>
      <w:r w:rsidR="00F3352C">
        <w:rPr>
          <w:szCs w:val="28"/>
        </w:rPr>
        <w:t xml:space="preserve">          № 3, ст</w:t>
      </w:r>
      <w:r w:rsidRPr="009B1744">
        <w:rPr>
          <w:szCs w:val="28"/>
        </w:rPr>
        <w:t xml:space="preserve">. 449; </w:t>
      </w:r>
      <w:r w:rsidR="009B1744">
        <w:rPr>
          <w:szCs w:val="28"/>
        </w:rPr>
        <w:t>№</w:t>
      </w:r>
      <w:r w:rsidRPr="009B1744">
        <w:rPr>
          <w:szCs w:val="28"/>
        </w:rPr>
        <w:t xml:space="preserve"> 4, ст. 671; </w:t>
      </w:r>
      <w:r w:rsidR="009B1744">
        <w:rPr>
          <w:szCs w:val="28"/>
        </w:rPr>
        <w:t>№</w:t>
      </w:r>
      <w:r w:rsidRPr="009B1744">
        <w:rPr>
          <w:szCs w:val="28"/>
        </w:rPr>
        <w:t xml:space="preserve"> 5, ст. 924; </w:t>
      </w:r>
      <w:r w:rsidR="009B1744">
        <w:rPr>
          <w:szCs w:val="28"/>
        </w:rPr>
        <w:t>№</w:t>
      </w:r>
      <w:r w:rsidRPr="009B1744">
        <w:rPr>
          <w:szCs w:val="28"/>
        </w:rPr>
        <w:t xml:space="preserve"> 6, ст. 1140, 1160; </w:t>
      </w:r>
      <w:r w:rsidR="009B1744">
        <w:rPr>
          <w:szCs w:val="28"/>
        </w:rPr>
        <w:t>№</w:t>
      </w:r>
      <w:r w:rsidRPr="009B1744">
        <w:rPr>
          <w:szCs w:val="28"/>
        </w:rPr>
        <w:t xml:space="preserve"> 7, ст. 1375; </w:t>
      </w:r>
      <w:r w:rsidR="00F3352C">
        <w:rPr>
          <w:szCs w:val="28"/>
        </w:rPr>
        <w:t xml:space="preserve">           </w:t>
      </w:r>
      <w:r w:rsidR="009B1744">
        <w:rPr>
          <w:szCs w:val="28"/>
        </w:rPr>
        <w:t>№</w:t>
      </w:r>
      <w:r w:rsidRPr="009B1744">
        <w:rPr>
          <w:szCs w:val="28"/>
        </w:rPr>
        <w:t xml:space="preserve"> 8, </w:t>
      </w:r>
      <w:r w:rsidR="00F3352C">
        <w:rPr>
          <w:szCs w:val="28"/>
        </w:rPr>
        <w:t xml:space="preserve"> </w:t>
      </w:r>
      <w:r w:rsidRPr="009B1744">
        <w:rPr>
          <w:szCs w:val="28"/>
        </w:rPr>
        <w:t xml:space="preserve">ст. 1531; </w:t>
      </w:r>
      <w:r w:rsidR="009B1744">
        <w:rPr>
          <w:szCs w:val="28"/>
        </w:rPr>
        <w:t>№</w:t>
      </w:r>
      <w:r w:rsidRPr="009B1744">
        <w:rPr>
          <w:szCs w:val="28"/>
        </w:rPr>
        <w:t xml:space="preserve"> 9, ст. 1755; </w:t>
      </w:r>
      <w:r w:rsidR="009B1744">
        <w:rPr>
          <w:szCs w:val="28"/>
        </w:rPr>
        <w:t>№</w:t>
      </w:r>
      <w:r w:rsidRPr="009B1744">
        <w:rPr>
          <w:szCs w:val="28"/>
        </w:rPr>
        <w:t xml:space="preserve"> 10, ст. 1960, 1975, 1981; </w:t>
      </w:r>
      <w:r w:rsidR="009B1744">
        <w:rPr>
          <w:szCs w:val="28"/>
        </w:rPr>
        <w:t>№</w:t>
      </w:r>
      <w:r w:rsidRPr="009B1744">
        <w:rPr>
          <w:szCs w:val="28"/>
        </w:rPr>
        <w:t xml:space="preserve"> 11, ст. 2101; </w:t>
      </w:r>
      <w:r w:rsidR="009B1744">
        <w:rPr>
          <w:szCs w:val="28"/>
        </w:rPr>
        <w:t>№</w:t>
      </w:r>
      <w:r w:rsidRPr="009B1744">
        <w:rPr>
          <w:szCs w:val="28"/>
        </w:rPr>
        <w:t xml:space="preserve"> 12, </w:t>
      </w:r>
      <w:r w:rsidR="009B1744">
        <w:rPr>
          <w:szCs w:val="28"/>
        </w:rPr>
        <w:t xml:space="preserve">                 </w:t>
      </w:r>
      <w:r w:rsidRPr="009B1744">
        <w:rPr>
          <w:szCs w:val="28"/>
        </w:rPr>
        <w:t xml:space="preserve">ст. 2376; 2016, </w:t>
      </w:r>
      <w:r w:rsidR="009B1744">
        <w:rPr>
          <w:szCs w:val="28"/>
        </w:rPr>
        <w:t>№</w:t>
      </w:r>
      <w:r w:rsidRPr="009B1744">
        <w:rPr>
          <w:szCs w:val="28"/>
        </w:rPr>
        <w:t xml:space="preserve"> 1, ст. 57, 65; </w:t>
      </w:r>
      <w:r w:rsidR="009B1744">
        <w:rPr>
          <w:szCs w:val="28"/>
        </w:rPr>
        <w:t>№</w:t>
      </w:r>
      <w:r w:rsidRPr="009B1744">
        <w:rPr>
          <w:szCs w:val="28"/>
        </w:rPr>
        <w:t xml:space="preserve"> 2, ст. 240, 243, 259; </w:t>
      </w:r>
      <w:r w:rsidR="009B1744">
        <w:rPr>
          <w:szCs w:val="28"/>
        </w:rPr>
        <w:t>№</w:t>
      </w:r>
      <w:r w:rsidRPr="009B1744">
        <w:rPr>
          <w:szCs w:val="28"/>
        </w:rPr>
        <w:t xml:space="preserve"> 3, ст. 503, 528; </w:t>
      </w:r>
      <w:r w:rsidR="009B1744">
        <w:rPr>
          <w:szCs w:val="28"/>
        </w:rPr>
        <w:t>№</w:t>
      </w:r>
      <w:r w:rsidRPr="009B1744">
        <w:rPr>
          <w:szCs w:val="28"/>
        </w:rPr>
        <w:t xml:space="preserve"> 4, ст. 839; </w:t>
      </w:r>
      <w:r w:rsidR="009B1744">
        <w:rPr>
          <w:szCs w:val="28"/>
        </w:rPr>
        <w:t>№</w:t>
      </w:r>
      <w:r w:rsidRPr="009B1744">
        <w:rPr>
          <w:szCs w:val="28"/>
        </w:rPr>
        <w:t xml:space="preserve"> 5, ст. 1044; </w:t>
      </w:r>
      <w:r w:rsidR="009B1744">
        <w:rPr>
          <w:szCs w:val="28"/>
        </w:rPr>
        <w:t>№</w:t>
      </w:r>
      <w:r w:rsidRPr="009B1744">
        <w:rPr>
          <w:szCs w:val="28"/>
        </w:rPr>
        <w:t xml:space="preserve"> 6, ст. 1271; </w:t>
      </w:r>
      <w:r w:rsidR="009B1744">
        <w:rPr>
          <w:szCs w:val="28"/>
        </w:rPr>
        <w:t>№</w:t>
      </w:r>
      <w:r w:rsidRPr="009B1744">
        <w:rPr>
          <w:szCs w:val="28"/>
        </w:rPr>
        <w:t xml:space="preserve"> 7, ст. 1554; </w:t>
      </w:r>
      <w:r w:rsidR="009B1744">
        <w:rPr>
          <w:szCs w:val="28"/>
        </w:rPr>
        <w:t>№</w:t>
      </w:r>
      <w:r w:rsidRPr="009B1744">
        <w:rPr>
          <w:szCs w:val="28"/>
        </w:rPr>
        <w:t xml:space="preserve"> 8, ст. 1763; </w:t>
      </w:r>
      <w:r w:rsidR="009B1744">
        <w:rPr>
          <w:szCs w:val="28"/>
        </w:rPr>
        <w:t>№</w:t>
      </w:r>
      <w:r w:rsidRPr="009B1744">
        <w:rPr>
          <w:szCs w:val="28"/>
        </w:rPr>
        <w:t xml:space="preserve"> 9, </w:t>
      </w:r>
      <w:r w:rsidR="009B1744">
        <w:rPr>
          <w:szCs w:val="28"/>
        </w:rPr>
        <w:t xml:space="preserve">                    </w:t>
      </w:r>
      <w:r w:rsidRPr="009B1744">
        <w:rPr>
          <w:szCs w:val="28"/>
        </w:rPr>
        <w:t xml:space="preserve">ст. 1926, 1935; Официальный интернет-портал правовой информации (www.pravo.gov.ru), 20 декабря 2016 года, </w:t>
      </w:r>
      <w:r w:rsidR="00331096">
        <w:rPr>
          <w:szCs w:val="28"/>
        </w:rPr>
        <w:t>№</w:t>
      </w:r>
      <w:r w:rsidRPr="009B1744">
        <w:rPr>
          <w:szCs w:val="28"/>
        </w:rPr>
        <w:t xml:space="preserve"> 1000201612200009; 18 января 2017 года, </w:t>
      </w:r>
      <w:r w:rsidR="009B1744">
        <w:rPr>
          <w:szCs w:val="28"/>
        </w:rPr>
        <w:t>№</w:t>
      </w:r>
      <w:r w:rsidRPr="009B1744">
        <w:rPr>
          <w:szCs w:val="28"/>
        </w:rPr>
        <w:t xml:space="preserve"> 1000201701180003; 2 февраля 2017 года, </w:t>
      </w:r>
      <w:r w:rsidR="009B1744">
        <w:rPr>
          <w:szCs w:val="28"/>
        </w:rPr>
        <w:t>№</w:t>
      </w:r>
      <w:r w:rsidRPr="009B1744">
        <w:rPr>
          <w:szCs w:val="28"/>
        </w:rPr>
        <w:t xml:space="preserve"> 1000201702020006, 1000201702020011; 13 февраля 2017 года, </w:t>
      </w:r>
      <w:r w:rsidR="009B1744">
        <w:rPr>
          <w:szCs w:val="28"/>
        </w:rPr>
        <w:t>№</w:t>
      </w:r>
      <w:r w:rsidRPr="009B1744">
        <w:rPr>
          <w:szCs w:val="28"/>
        </w:rPr>
        <w:t xml:space="preserve"> 1000201702130003; 17 февраля 2017 года, </w:t>
      </w:r>
      <w:r w:rsidR="009B1744">
        <w:rPr>
          <w:szCs w:val="28"/>
        </w:rPr>
        <w:t>№</w:t>
      </w:r>
      <w:r w:rsidRPr="009B1744">
        <w:rPr>
          <w:szCs w:val="28"/>
        </w:rPr>
        <w:t xml:space="preserve"> 1000201702170005; 21 февраля 2017 года, </w:t>
      </w:r>
      <w:r w:rsidR="009B1744">
        <w:rPr>
          <w:szCs w:val="28"/>
        </w:rPr>
        <w:t>№</w:t>
      </w:r>
      <w:r w:rsidRPr="009B1744">
        <w:rPr>
          <w:szCs w:val="28"/>
        </w:rPr>
        <w:t xml:space="preserve"> 1000201702210003; 28 апреля 2017 года, </w:t>
      </w:r>
      <w:r w:rsidR="009B1744">
        <w:rPr>
          <w:szCs w:val="28"/>
        </w:rPr>
        <w:t>№</w:t>
      </w:r>
      <w:r w:rsidRPr="009B1744">
        <w:rPr>
          <w:szCs w:val="28"/>
        </w:rPr>
        <w:t xml:space="preserve"> 1000201704280002</w:t>
      </w:r>
      <w:r w:rsidR="005B254A">
        <w:rPr>
          <w:szCs w:val="28"/>
        </w:rPr>
        <w:t xml:space="preserve">; 5 июня 2017 года,                                     </w:t>
      </w:r>
      <w:r w:rsidR="005B254A">
        <w:rPr>
          <w:szCs w:val="28"/>
        </w:rPr>
        <w:lastRenderedPageBreak/>
        <w:t>№ 1000201706050003; 19 июня 2017 года № 1000201706190003)</w:t>
      </w:r>
      <w:r w:rsidRPr="009B1744">
        <w:rPr>
          <w:szCs w:val="28"/>
        </w:rPr>
        <w:t xml:space="preserve"> следующие изменения:</w:t>
      </w:r>
    </w:p>
    <w:p w:rsidR="008457DF" w:rsidRPr="009B1744" w:rsidRDefault="008457DF" w:rsidP="008457DF">
      <w:pPr>
        <w:ind w:left="-142" w:firstLine="709"/>
        <w:jc w:val="both"/>
        <w:rPr>
          <w:szCs w:val="28"/>
        </w:rPr>
      </w:pPr>
      <w:r w:rsidRPr="009B1744">
        <w:rPr>
          <w:szCs w:val="28"/>
        </w:rPr>
        <w:t xml:space="preserve">1) </w:t>
      </w:r>
      <w:r w:rsidR="009B1744">
        <w:rPr>
          <w:szCs w:val="28"/>
        </w:rPr>
        <w:t>п</w:t>
      </w:r>
      <w:r w:rsidRPr="009B1744">
        <w:rPr>
          <w:szCs w:val="28"/>
        </w:rPr>
        <w:t>риложение № 36</w:t>
      </w:r>
      <w:r w:rsidR="005B254A">
        <w:rPr>
          <w:szCs w:val="28"/>
        </w:rPr>
        <w:t xml:space="preserve"> </w:t>
      </w:r>
      <w:r w:rsidR="005B254A" w:rsidRPr="009B1744">
        <w:rPr>
          <w:szCs w:val="28"/>
        </w:rPr>
        <w:t>признать утратившим силу</w:t>
      </w:r>
      <w:r w:rsidRPr="009B1744">
        <w:rPr>
          <w:szCs w:val="28"/>
        </w:rPr>
        <w:t>;</w:t>
      </w:r>
    </w:p>
    <w:p w:rsidR="008457DF" w:rsidRPr="009B1744" w:rsidRDefault="008457DF" w:rsidP="008457DF">
      <w:pPr>
        <w:ind w:left="-142" w:firstLine="709"/>
        <w:jc w:val="both"/>
        <w:rPr>
          <w:szCs w:val="28"/>
        </w:rPr>
      </w:pPr>
      <w:r w:rsidRPr="009B1744">
        <w:rPr>
          <w:szCs w:val="28"/>
        </w:rPr>
        <w:t xml:space="preserve">2) </w:t>
      </w:r>
      <w:r w:rsidR="009B1744">
        <w:rPr>
          <w:szCs w:val="28"/>
        </w:rPr>
        <w:t>п</w:t>
      </w:r>
      <w:r w:rsidRPr="009B1744">
        <w:rPr>
          <w:szCs w:val="28"/>
        </w:rPr>
        <w:t>риложение № 43</w:t>
      </w:r>
      <w:r w:rsidR="005B254A">
        <w:rPr>
          <w:szCs w:val="28"/>
        </w:rPr>
        <w:t xml:space="preserve"> </w:t>
      </w:r>
      <w:r w:rsidR="005B254A" w:rsidRPr="009B1744">
        <w:rPr>
          <w:szCs w:val="28"/>
        </w:rPr>
        <w:t>признать утратившим</w:t>
      </w:r>
      <w:r w:rsidR="000A24AA">
        <w:rPr>
          <w:szCs w:val="28"/>
        </w:rPr>
        <w:t xml:space="preserve"> </w:t>
      </w:r>
      <w:r w:rsidR="005B254A" w:rsidRPr="009B1744">
        <w:rPr>
          <w:szCs w:val="28"/>
        </w:rPr>
        <w:t>силу</w:t>
      </w:r>
      <w:r w:rsidRPr="009B1744">
        <w:rPr>
          <w:szCs w:val="28"/>
        </w:rPr>
        <w:t>.</w:t>
      </w:r>
    </w:p>
    <w:p w:rsidR="008457DF" w:rsidRPr="009B1744" w:rsidRDefault="008457DF" w:rsidP="008457DF">
      <w:pPr>
        <w:ind w:left="-142" w:firstLine="709"/>
        <w:jc w:val="both"/>
        <w:rPr>
          <w:szCs w:val="28"/>
        </w:rPr>
      </w:pPr>
      <w:r w:rsidRPr="009B1744">
        <w:rPr>
          <w:szCs w:val="28"/>
        </w:rPr>
        <w:t xml:space="preserve">2. Внести в государственную программу Республики Карелия «Развитие институтов гражданского общества и развитие местного самоуправления, защита прав и свобод человека и гражданина» на 2014 – 2020 годы, утвержденную постановлением Правительства Республики Карелия </w:t>
      </w:r>
      <w:r w:rsidR="009B1744">
        <w:rPr>
          <w:szCs w:val="28"/>
        </w:rPr>
        <w:t xml:space="preserve">                             </w:t>
      </w:r>
      <w:r w:rsidRPr="009B1744">
        <w:rPr>
          <w:szCs w:val="28"/>
        </w:rPr>
        <w:t>от 19 декабря 2013 года № 365-П «Об утверждении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w:t>
      </w:r>
      <w:r w:rsidR="009B1744">
        <w:rPr>
          <w:szCs w:val="28"/>
        </w:rPr>
        <w:t xml:space="preserve"> </w:t>
      </w:r>
      <w:r w:rsidRPr="009B1744">
        <w:rPr>
          <w:szCs w:val="28"/>
        </w:rPr>
        <w:t xml:space="preserve"> – 2020 годы» (Собрание законодательства Республики Карелия, 2013, № 12, ст. 2296; 2016, № 10, ст. 2144</w:t>
      </w:r>
      <w:r w:rsidR="005B254A">
        <w:rPr>
          <w:szCs w:val="28"/>
        </w:rPr>
        <w:t>)</w:t>
      </w:r>
      <w:r w:rsidRPr="009B1744">
        <w:rPr>
          <w:szCs w:val="28"/>
        </w:rPr>
        <w:t>, изменение, изложив ее в следующей редакции:</w:t>
      </w:r>
    </w:p>
    <w:p w:rsidR="008457DF" w:rsidRPr="00CB0A0A" w:rsidRDefault="008457DF" w:rsidP="008457DF">
      <w:pPr>
        <w:pStyle w:val="ConsPlusTitle"/>
        <w:jc w:val="right"/>
        <w:rPr>
          <w:rFonts w:ascii="Times New Roman" w:hAnsi="Times New Roman" w:cs="Times New Roman"/>
          <w:b w:val="0"/>
          <w:bCs w:val="0"/>
          <w:sz w:val="26"/>
          <w:szCs w:val="26"/>
        </w:rPr>
      </w:pPr>
      <w:bookmarkStart w:id="7" w:name="Par1"/>
      <w:bookmarkStart w:id="8" w:name="Par23"/>
      <w:bookmarkEnd w:id="7"/>
      <w:bookmarkEnd w:id="8"/>
      <w:r w:rsidRPr="008457DF">
        <w:rPr>
          <w:rFonts w:ascii="Times New Roman" w:hAnsi="Times New Roman" w:cs="Times New Roman"/>
          <w:b w:val="0"/>
          <w:bCs w:val="0"/>
          <w:sz w:val="26"/>
          <w:szCs w:val="26"/>
        </w:rPr>
        <w:t xml:space="preserve"> </w:t>
      </w:r>
      <w:r w:rsidRPr="00CB0A0A">
        <w:rPr>
          <w:rFonts w:ascii="Times New Roman" w:hAnsi="Times New Roman" w:cs="Times New Roman"/>
          <w:b w:val="0"/>
          <w:bCs w:val="0"/>
          <w:sz w:val="26"/>
          <w:szCs w:val="26"/>
        </w:rPr>
        <w:t>«Утверждена постановлением</w:t>
      </w:r>
    </w:p>
    <w:p w:rsidR="008457DF" w:rsidRPr="00CB0A0A" w:rsidRDefault="008457DF" w:rsidP="008457DF">
      <w:pPr>
        <w:pStyle w:val="ConsPlusTitle"/>
        <w:jc w:val="right"/>
        <w:rPr>
          <w:rFonts w:ascii="Times New Roman" w:hAnsi="Times New Roman" w:cs="Times New Roman"/>
          <w:b w:val="0"/>
          <w:bCs w:val="0"/>
          <w:sz w:val="26"/>
          <w:szCs w:val="26"/>
        </w:rPr>
      </w:pPr>
      <w:r w:rsidRPr="00CB0A0A">
        <w:rPr>
          <w:rFonts w:ascii="Times New Roman" w:hAnsi="Times New Roman" w:cs="Times New Roman"/>
          <w:b w:val="0"/>
          <w:bCs w:val="0"/>
          <w:sz w:val="26"/>
          <w:szCs w:val="26"/>
        </w:rPr>
        <w:t>Правительства Республики Карелия</w:t>
      </w:r>
    </w:p>
    <w:p w:rsidR="008457DF" w:rsidRPr="00CB0A0A" w:rsidRDefault="008457DF" w:rsidP="008457DF">
      <w:pPr>
        <w:pStyle w:val="ConsPlusTitle"/>
        <w:jc w:val="right"/>
        <w:rPr>
          <w:rFonts w:ascii="Times New Roman" w:hAnsi="Times New Roman" w:cs="Times New Roman"/>
          <w:b w:val="0"/>
          <w:bCs w:val="0"/>
          <w:sz w:val="26"/>
          <w:szCs w:val="26"/>
        </w:rPr>
      </w:pPr>
      <w:r w:rsidRPr="00CB0A0A">
        <w:rPr>
          <w:rFonts w:ascii="Times New Roman" w:hAnsi="Times New Roman" w:cs="Times New Roman"/>
          <w:b w:val="0"/>
          <w:bCs w:val="0"/>
          <w:sz w:val="26"/>
          <w:szCs w:val="26"/>
        </w:rPr>
        <w:t>от 19 декабря 2013 года № 365-П</w:t>
      </w:r>
    </w:p>
    <w:p w:rsidR="005721D8" w:rsidRDefault="005721D8" w:rsidP="008457DF">
      <w:pPr>
        <w:pStyle w:val="ConsPlusTitle"/>
        <w:jc w:val="center"/>
        <w:rPr>
          <w:rFonts w:ascii="Times New Roman" w:hAnsi="Times New Roman" w:cs="Times New Roman"/>
          <w:sz w:val="26"/>
          <w:szCs w:val="26"/>
        </w:rPr>
      </w:pPr>
    </w:p>
    <w:p w:rsidR="008457DF" w:rsidRPr="00CB0A0A" w:rsidRDefault="008457DF" w:rsidP="008457DF">
      <w:pPr>
        <w:pStyle w:val="ConsPlusTitle"/>
        <w:jc w:val="center"/>
        <w:rPr>
          <w:rFonts w:ascii="Times New Roman" w:hAnsi="Times New Roman" w:cs="Times New Roman"/>
          <w:sz w:val="26"/>
          <w:szCs w:val="26"/>
        </w:rPr>
      </w:pPr>
      <w:r w:rsidRPr="00CB0A0A">
        <w:rPr>
          <w:rFonts w:ascii="Times New Roman" w:hAnsi="Times New Roman" w:cs="Times New Roman"/>
          <w:sz w:val="26"/>
          <w:szCs w:val="26"/>
        </w:rPr>
        <w:t>ГОСУДАРСТВЕННАЯ ПРОГРАММА</w:t>
      </w:r>
    </w:p>
    <w:p w:rsidR="008457DF" w:rsidRPr="00CB0A0A" w:rsidRDefault="008457DF" w:rsidP="008457DF">
      <w:pPr>
        <w:pStyle w:val="ConsPlusTitle"/>
        <w:jc w:val="center"/>
        <w:rPr>
          <w:rFonts w:ascii="Times New Roman" w:hAnsi="Times New Roman" w:cs="Times New Roman"/>
          <w:sz w:val="26"/>
          <w:szCs w:val="26"/>
        </w:rPr>
      </w:pPr>
      <w:r w:rsidRPr="00CB0A0A">
        <w:rPr>
          <w:rFonts w:ascii="Times New Roman" w:hAnsi="Times New Roman" w:cs="Times New Roman"/>
          <w:sz w:val="26"/>
          <w:szCs w:val="26"/>
        </w:rPr>
        <w:t>РЕСПУБЛИКИ КАРЕЛИЯ «РАЗВИТИЕ ИНСТИТУТОВ</w:t>
      </w:r>
    </w:p>
    <w:p w:rsidR="008457DF" w:rsidRPr="00CB0A0A" w:rsidRDefault="008457DF" w:rsidP="008457DF">
      <w:pPr>
        <w:pStyle w:val="ConsPlusTitle"/>
        <w:jc w:val="center"/>
        <w:rPr>
          <w:rFonts w:ascii="Times New Roman" w:hAnsi="Times New Roman" w:cs="Times New Roman"/>
          <w:sz w:val="26"/>
          <w:szCs w:val="26"/>
        </w:rPr>
      </w:pPr>
      <w:r w:rsidRPr="00CB0A0A">
        <w:rPr>
          <w:rFonts w:ascii="Times New Roman" w:hAnsi="Times New Roman" w:cs="Times New Roman"/>
          <w:sz w:val="26"/>
          <w:szCs w:val="26"/>
        </w:rPr>
        <w:t xml:space="preserve">ГРАЖДАНСКОГО ОБЩЕСТВА И РАЗВИТИЕ МЕСТНОГО </w:t>
      </w:r>
    </w:p>
    <w:p w:rsidR="008457DF" w:rsidRPr="00CB0A0A" w:rsidRDefault="008457DF" w:rsidP="008457DF">
      <w:pPr>
        <w:pStyle w:val="ConsPlusTitle"/>
        <w:spacing w:after="240"/>
        <w:jc w:val="center"/>
        <w:rPr>
          <w:rFonts w:ascii="Times New Roman" w:hAnsi="Times New Roman" w:cs="Times New Roman"/>
          <w:sz w:val="26"/>
          <w:szCs w:val="26"/>
        </w:rPr>
      </w:pPr>
      <w:r w:rsidRPr="00CB0A0A">
        <w:rPr>
          <w:rFonts w:ascii="Times New Roman" w:hAnsi="Times New Roman" w:cs="Times New Roman"/>
          <w:sz w:val="26"/>
          <w:szCs w:val="26"/>
        </w:rPr>
        <w:t xml:space="preserve">САМОУПРАВЛЕНИЯ, ЗАЩИТА ПРАВ И СВОБОД ЧЕЛОВЕКА </w:t>
      </w:r>
      <w:r w:rsidR="005B254A">
        <w:rPr>
          <w:rFonts w:ascii="Times New Roman" w:hAnsi="Times New Roman" w:cs="Times New Roman"/>
          <w:sz w:val="26"/>
          <w:szCs w:val="26"/>
        </w:rPr>
        <w:t xml:space="preserve">                               </w:t>
      </w:r>
      <w:r w:rsidRPr="00CB0A0A">
        <w:rPr>
          <w:rFonts w:ascii="Times New Roman" w:hAnsi="Times New Roman" w:cs="Times New Roman"/>
          <w:sz w:val="26"/>
          <w:szCs w:val="26"/>
        </w:rPr>
        <w:t>И ГРАЖДАНИНА» НА 2014 – 2020 ГОДЫ</w:t>
      </w:r>
    </w:p>
    <w:p w:rsidR="008457DF" w:rsidRPr="00CB0A0A" w:rsidRDefault="008457DF" w:rsidP="008457DF">
      <w:pPr>
        <w:pStyle w:val="ConsPlusNormal"/>
        <w:ind w:firstLine="0"/>
        <w:jc w:val="center"/>
        <w:rPr>
          <w:rFonts w:ascii="Times New Roman" w:hAnsi="Times New Roman" w:cs="Times New Roman"/>
          <w:sz w:val="26"/>
          <w:szCs w:val="26"/>
        </w:rPr>
      </w:pPr>
      <w:r w:rsidRPr="00CB0A0A">
        <w:rPr>
          <w:rFonts w:ascii="Times New Roman" w:hAnsi="Times New Roman" w:cs="Times New Roman"/>
          <w:sz w:val="26"/>
          <w:szCs w:val="26"/>
        </w:rPr>
        <w:t>ПАСПОРТ</w:t>
      </w:r>
    </w:p>
    <w:p w:rsidR="008457DF" w:rsidRPr="00CB0A0A" w:rsidRDefault="008457DF" w:rsidP="008457DF">
      <w:pPr>
        <w:pStyle w:val="ConsPlusNormal"/>
        <w:ind w:firstLine="0"/>
        <w:jc w:val="center"/>
        <w:rPr>
          <w:rFonts w:ascii="Times New Roman" w:hAnsi="Times New Roman" w:cs="Times New Roman"/>
          <w:sz w:val="26"/>
          <w:szCs w:val="26"/>
        </w:rPr>
      </w:pPr>
      <w:r w:rsidRPr="00CB0A0A">
        <w:rPr>
          <w:rFonts w:ascii="Times New Roman" w:hAnsi="Times New Roman" w:cs="Times New Roman"/>
          <w:sz w:val="26"/>
          <w:szCs w:val="26"/>
        </w:rPr>
        <w:t>государственной программы Республики Карелия «Развитие</w:t>
      </w:r>
    </w:p>
    <w:p w:rsidR="008457DF" w:rsidRPr="00CB0A0A" w:rsidRDefault="008457DF" w:rsidP="008457DF">
      <w:pPr>
        <w:pStyle w:val="ConsPlusNormal"/>
        <w:ind w:firstLine="0"/>
        <w:jc w:val="center"/>
        <w:rPr>
          <w:rFonts w:ascii="Times New Roman" w:hAnsi="Times New Roman" w:cs="Times New Roman"/>
          <w:sz w:val="26"/>
          <w:szCs w:val="26"/>
        </w:rPr>
      </w:pPr>
      <w:r w:rsidRPr="00CB0A0A">
        <w:rPr>
          <w:rFonts w:ascii="Times New Roman" w:hAnsi="Times New Roman" w:cs="Times New Roman"/>
          <w:sz w:val="26"/>
          <w:szCs w:val="26"/>
        </w:rPr>
        <w:t>институтов гражданского общества и развитие местного</w:t>
      </w:r>
    </w:p>
    <w:p w:rsidR="008457DF" w:rsidRPr="00CB0A0A" w:rsidRDefault="008457DF" w:rsidP="008457DF">
      <w:pPr>
        <w:pStyle w:val="ConsPlusNormal"/>
        <w:ind w:firstLine="0"/>
        <w:jc w:val="center"/>
        <w:rPr>
          <w:rFonts w:ascii="Times New Roman" w:hAnsi="Times New Roman" w:cs="Times New Roman"/>
          <w:sz w:val="26"/>
          <w:szCs w:val="26"/>
        </w:rPr>
      </w:pPr>
      <w:r w:rsidRPr="00CB0A0A">
        <w:rPr>
          <w:rFonts w:ascii="Times New Roman" w:hAnsi="Times New Roman" w:cs="Times New Roman"/>
          <w:sz w:val="26"/>
          <w:szCs w:val="26"/>
        </w:rPr>
        <w:t>самоуправления, защита прав и свобод человека</w:t>
      </w:r>
    </w:p>
    <w:p w:rsidR="008457DF" w:rsidRPr="00CB0A0A" w:rsidRDefault="008457DF" w:rsidP="009B1744">
      <w:pPr>
        <w:pStyle w:val="ConsPlusNormal"/>
        <w:spacing w:after="120"/>
        <w:jc w:val="center"/>
        <w:rPr>
          <w:rFonts w:ascii="Times New Roman" w:hAnsi="Times New Roman" w:cs="Times New Roman"/>
          <w:sz w:val="26"/>
          <w:szCs w:val="26"/>
        </w:rPr>
      </w:pPr>
      <w:r w:rsidRPr="00CB0A0A">
        <w:rPr>
          <w:rFonts w:ascii="Times New Roman" w:hAnsi="Times New Roman" w:cs="Times New Roman"/>
          <w:sz w:val="26"/>
          <w:szCs w:val="26"/>
        </w:rPr>
        <w:t>и гражданина» на 2014 – 2020 годы</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390"/>
        <w:gridCol w:w="1270"/>
        <w:gridCol w:w="1565"/>
        <w:gridCol w:w="1976"/>
        <w:gridCol w:w="2277"/>
      </w:tblGrid>
      <w:tr w:rsidR="008457DF" w:rsidRPr="008457DF" w:rsidTr="00453BCB">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Ответственный исполнитель государственной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Республики Карелия по вопросам национальной политики, связям с общественными и религиозными объединениями</w:t>
            </w:r>
          </w:p>
        </w:tc>
      </w:tr>
      <w:tr w:rsidR="008457DF" w:rsidRPr="008457DF" w:rsidTr="00453BCB">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Соисполнители государственной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Администрация Главы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Управление Республики Карелия по обеспечению деятельности мировых судей</w:t>
            </w:r>
          </w:p>
        </w:tc>
      </w:tr>
      <w:tr w:rsidR="008457DF" w:rsidRPr="008457DF" w:rsidTr="00453BCB">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Участники государственной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финансов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социальной защиты, труда и занятости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образования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культуры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по делам молодежи, физической культуре и спорту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Государственный комитет Республики Карелия по обеспечению жизнедеятельности и безопасности населения</w:t>
            </w:r>
          </w:p>
        </w:tc>
      </w:tr>
      <w:tr w:rsidR="008457DF" w:rsidRPr="008457DF" w:rsidTr="00453BCB">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lastRenderedPageBreak/>
              <w:t>Цель государственной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r>
      <w:tr w:rsidR="008457DF" w:rsidRPr="008457DF" w:rsidTr="00453BCB">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Подпрограммы государственной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подпрограмма 1 «Поддержка социально ориентированных некоммерческих организаций в Республике Карелия» </w:t>
            </w:r>
            <w:r w:rsidRPr="008457DF">
              <w:rPr>
                <w:rFonts w:ascii="Times New Roman" w:hAnsi="Times New Roman" w:cs="Times New Roman"/>
                <w:sz w:val="26"/>
                <w:szCs w:val="26"/>
              </w:rPr>
              <w:br/>
              <w:t>на 2014 – 2020 годы;</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подпрограмма 2 «Создание условий для расширения доступа населения к информации, распространяемой в средствах массовой информации в Республике Карелия» </w:t>
            </w:r>
            <w:r w:rsidRPr="008457DF">
              <w:rPr>
                <w:rFonts w:ascii="Times New Roman" w:hAnsi="Times New Roman" w:cs="Times New Roman"/>
                <w:sz w:val="26"/>
                <w:szCs w:val="26"/>
              </w:rPr>
              <w:br/>
              <w:t>на 2014 – 2020 годы;</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подпрограмма 3 «Сохранение единства народов и этнических общностей Карелии» на 2014 – 2020 годы («Карьяла – наш дом»);</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 – 2020 годы;</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подпрограмма 5 «Развитие системы мировой юстиции в Республике Карелия» на 2014 – 2020 годы;</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подпрограмма 6 «Формирование и подготовка резерва управленческих кадров Республики Карелия» </w:t>
            </w:r>
            <w:r w:rsidRPr="008457DF">
              <w:rPr>
                <w:rFonts w:ascii="Times New Roman" w:hAnsi="Times New Roman" w:cs="Times New Roman"/>
                <w:sz w:val="26"/>
                <w:szCs w:val="26"/>
              </w:rPr>
              <w:br/>
              <w:t>на 2014 – 2020 годы</w:t>
            </w:r>
          </w:p>
        </w:tc>
      </w:tr>
      <w:tr w:rsidR="008457DF" w:rsidRPr="008457DF" w:rsidTr="005B254A">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и сроки реализации государственной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сроки реализации: 2014 – 2020 годы.</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Этапы реализации государственной программы не выделяются</w:t>
            </w:r>
          </w:p>
        </w:tc>
      </w:tr>
      <w:tr w:rsidR="008457DF" w:rsidRPr="008457DF" w:rsidTr="005B254A">
        <w:tc>
          <w:tcPr>
            <w:tcW w:w="2390"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Объем финансового обеспечения государственной программы</w:t>
            </w:r>
          </w:p>
        </w:tc>
        <w:tc>
          <w:tcPr>
            <w:tcW w:w="1270"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Год</w:t>
            </w:r>
          </w:p>
        </w:tc>
        <w:tc>
          <w:tcPr>
            <w:tcW w:w="1565"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Всего, тыс. руб.</w:t>
            </w:r>
          </w:p>
        </w:tc>
        <w:tc>
          <w:tcPr>
            <w:tcW w:w="4253" w:type="dxa"/>
            <w:gridSpan w:val="2"/>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том числе</w:t>
            </w:r>
          </w:p>
        </w:tc>
      </w:tr>
      <w:tr w:rsidR="008457DF" w:rsidRPr="008457DF" w:rsidTr="005B254A">
        <w:trPr>
          <w:trHeight w:val="1623"/>
        </w:trPr>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9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средств бюджета Республики Карелия</w:t>
            </w:r>
          </w:p>
        </w:tc>
        <w:tc>
          <w:tcPr>
            <w:tcW w:w="227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безвозмездных поступлений в бюджет Республики Карелия</w:t>
            </w:r>
          </w:p>
        </w:tc>
      </w:tr>
      <w:tr w:rsidR="008457DF" w:rsidRPr="008457DF" w:rsidTr="005B254A">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119 995,60</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103 399,60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16 596,00</w:t>
            </w:r>
          </w:p>
        </w:tc>
      </w:tr>
      <w:tr w:rsidR="008457DF" w:rsidRPr="008457DF" w:rsidTr="005B254A">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227 738,39</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227 226,70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511,69</w:t>
            </w:r>
          </w:p>
        </w:tc>
      </w:tr>
      <w:tr w:rsidR="008457DF" w:rsidRPr="008457DF" w:rsidTr="005B254A">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388 289,30</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388 289,30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B254A">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lang w:val="en-US"/>
              </w:rPr>
            </w:pPr>
            <w:r w:rsidRPr="008457DF">
              <w:rPr>
                <w:rFonts w:ascii="Times New Roman" w:hAnsi="Times New Roman" w:cs="Times New Roman"/>
                <w:sz w:val="26"/>
                <w:szCs w:val="26"/>
                <w:lang w:val="en-US"/>
              </w:rPr>
              <w:t>298</w:t>
            </w:r>
            <w:r w:rsidRPr="008457DF">
              <w:rPr>
                <w:rFonts w:ascii="Times New Roman" w:hAnsi="Times New Roman" w:cs="Times New Roman"/>
                <w:sz w:val="26"/>
                <w:szCs w:val="26"/>
              </w:rPr>
              <w:t> </w:t>
            </w:r>
            <w:r w:rsidRPr="008457DF">
              <w:rPr>
                <w:rFonts w:ascii="Times New Roman" w:hAnsi="Times New Roman" w:cs="Times New Roman"/>
                <w:sz w:val="26"/>
                <w:szCs w:val="26"/>
                <w:lang w:val="en-US"/>
              </w:rPr>
              <w:t>474</w:t>
            </w:r>
            <w:r w:rsidRPr="008457DF">
              <w:rPr>
                <w:rFonts w:ascii="Times New Roman" w:hAnsi="Times New Roman" w:cs="Times New Roman"/>
                <w:sz w:val="26"/>
                <w:szCs w:val="26"/>
              </w:rPr>
              <w:t>,1</w:t>
            </w:r>
            <w:r w:rsidRPr="008457DF">
              <w:rPr>
                <w:rFonts w:ascii="Times New Roman" w:hAnsi="Times New Roman" w:cs="Times New Roman"/>
                <w:sz w:val="26"/>
                <w:szCs w:val="26"/>
                <w:lang w:val="en-US"/>
              </w:rPr>
              <w:t>0</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295 775,10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2699,00</w:t>
            </w:r>
          </w:p>
        </w:tc>
      </w:tr>
      <w:tr w:rsidR="008457DF" w:rsidRPr="008457DF" w:rsidTr="005B254A">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2018</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237 112,20</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237 112,20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B254A">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214 622,60</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214 622,60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B254A">
        <w:tc>
          <w:tcPr>
            <w:tcW w:w="2390"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2020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214 622,60</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214 622,60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bl>
    <w:p w:rsidR="005B254A" w:rsidRDefault="005B254A"/>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390"/>
        <w:gridCol w:w="1270"/>
        <w:gridCol w:w="1565"/>
        <w:gridCol w:w="1976"/>
        <w:gridCol w:w="2277"/>
      </w:tblGrid>
      <w:tr w:rsidR="008457DF" w:rsidRPr="008457DF" w:rsidTr="00331096">
        <w:tc>
          <w:tcPr>
            <w:tcW w:w="239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Итого</w:t>
            </w:r>
          </w:p>
        </w:tc>
        <w:tc>
          <w:tcPr>
            <w:tcW w:w="1565"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1 700 854,79</w:t>
            </w:r>
          </w:p>
        </w:tc>
        <w:tc>
          <w:tcPr>
            <w:tcW w:w="1976"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1 681 048,10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19 806,69</w:t>
            </w:r>
          </w:p>
        </w:tc>
      </w:tr>
      <w:tr w:rsidR="008457DF" w:rsidRPr="008457DF" w:rsidTr="00331096">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Ожидаемый конечный результат реализации государственной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рост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до 63% (в 1,13 раза)</w:t>
            </w:r>
          </w:p>
        </w:tc>
      </w:tr>
    </w:tbl>
    <w:p w:rsidR="008457DF" w:rsidRPr="008457DF" w:rsidRDefault="008457DF" w:rsidP="008457DF">
      <w:pPr>
        <w:pStyle w:val="ConsPlusNormal"/>
        <w:spacing w:before="120"/>
        <w:ind w:firstLine="0"/>
        <w:jc w:val="center"/>
        <w:rPr>
          <w:rFonts w:ascii="Times New Roman" w:hAnsi="Times New Roman" w:cs="Times New Roman"/>
          <w:sz w:val="26"/>
          <w:szCs w:val="26"/>
        </w:rPr>
      </w:pPr>
      <w:bookmarkStart w:id="9" w:name="P143"/>
      <w:bookmarkEnd w:id="9"/>
      <w:r w:rsidRPr="008457DF">
        <w:rPr>
          <w:rFonts w:ascii="Times New Roman" w:hAnsi="Times New Roman" w:cs="Times New Roman"/>
          <w:sz w:val="26"/>
          <w:szCs w:val="26"/>
        </w:rPr>
        <w:t>ПАСПОРТ</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подпрограммы 1 «Поддержка социально ориентированных</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некоммерческих организаций в Республике Карелия»</w:t>
      </w:r>
    </w:p>
    <w:p w:rsidR="008457DF" w:rsidRPr="008457DF" w:rsidRDefault="008457DF" w:rsidP="008457DF">
      <w:pPr>
        <w:pStyle w:val="ConsPlusNormal"/>
        <w:spacing w:after="120"/>
        <w:ind w:firstLine="0"/>
        <w:jc w:val="center"/>
        <w:rPr>
          <w:rFonts w:ascii="Times New Roman" w:hAnsi="Times New Roman" w:cs="Times New Roman"/>
          <w:sz w:val="26"/>
          <w:szCs w:val="26"/>
        </w:rPr>
      </w:pPr>
      <w:r w:rsidRPr="008457DF">
        <w:rPr>
          <w:rFonts w:ascii="Times New Roman" w:hAnsi="Times New Roman" w:cs="Times New Roman"/>
          <w:sz w:val="26"/>
          <w:szCs w:val="26"/>
        </w:rPr>
        <w:t>на 2014 – 2020 годы</w:t>
      </w:r>
    </w:p>
    <w:tbl>
      <w:tblPr>
        <w:tblW w:w="9660"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390"/>
        <w:gridCol w:w="1134"/>
        <w:gridCol w:w="1276"/>
        <w:gridCol w:w="2268"/>
        <w:gridCol w:w="2592"/>
      </w:tblGrid>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Ответственный исполнитель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Республики Карелия по вопросам национальной политики, связям с общественными и религиозными объединениями</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Участники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социальной защиты, труда и занятости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образования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культуры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по делам молодежи, физической культуре и спорту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Государственный комитет Республики Карелия по обеспечению жизнедеятельности и безопасности населения</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Цель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содействие эффективному использованию возможностей гражданского общества в решении задач социального развития Республики Карелия</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Задачи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1) обеспечение эффективного взаимодействия государства и институтов гражданского общества в Республике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2) повышение уровня гражданской активности и правовой грамотности населения Республики Карелия</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и сроки реализации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сроки реализации: 2014 – 2020 годы.</w:t>
            </w:r>
          </w:p>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реализации подпрограммы не выделяются</w:t>
            </w:r>
          </w:p>
        </w:tc>
      </w:tr>
      <w:tr w:rsidR="008457DF" w:rsidRPr="008457DF" w:rsidTr="005721D8">
        <w:tc>
          <w:tcPr>
            <w:tcW w:w="2390" w:type="dxa"/>
            <w:vMerge w:val="restart"/>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Объем финансового обеспечения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Всего, тыс. руб.</w:t>
            </w:r>
          </w:p>
        </w:tc>
        <w:tc>
          <w:tcPr>
            <w:tcW w:w="4860" w:type="dxa"/>
            <w:gridSpan w:val="2"/>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том числе</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средств бюджета Республики Карелия</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безвозмездных поступлений в бюджет Республики Карелия</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2014</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12 181,00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12 181,00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2015</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2016</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2017</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2018</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2019</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2020</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12 181,00</w:t>
            </w:r>
          </w:p>
        </w:tc>
        <w:tc>
          <w:tcPr>
            <w:tcW w:w="226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12 181,00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средства ведомственных и муниципальных целевых программ обеспечивают софинансирование со стороны Республики Карелия, являющееся условием участия в конкурсе на получение субсидий из федерального бюджета, которые будут передаваться социально ориентированным некоммерческим организациям на конкурсной основе </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Ожидаемый конечный результат реализации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рост уровня удовлетворенности населения услугами, оказы</w:t>
            </w:r>
            <w:r w:rsidR="005B254A">
              <w:rPr>
                <w:rFonts w:ascii="Times New Roman" w:hAnsi="Times New Roman" w:cs="Times New Roman"/>
                <w:sz w:val="26"/>
                <w:szCs w:val="26"/>
              </w:rPr>
              <w:t>-</w:t>
            </w:r>
            <w:r w:rsidRPr="008457DF">
              <w:rPr>
                <w:rFonts w:ascii="Times New Roman" w:hAnsi="Times New Roman" w:cs="Times New Roman"/>
                <w:sz w:val="26"/>
                <w:szCs w:val="26"/>
              </w:rPr>
              <w:t>ваемыми социально ориентированными некоммерческими организациями, до 75% (в 1,25 раза)</w:t>
            </w:r>
          </w:p>
        </w:tc>
      </w:tr>
    </w:tbl>
    <w:p w:rsidR="008457DF" w:rsidRPr="008457DF" w:rsidRDefault="008457DF" w:rsidP="008457DF">
      <w:pPr>
        <w:pStyle w:val="ConsPlusNormal"/>
        <w:spacing w:before="120"/>
        <w:ind w:firstLine="0"/>
        <w:jc w:val="center"/>
        <w:rPr>
          <w:rFonts w:ascii="Times New Roman" w:hAnsi="Times New Roman" w:cs="Times New Roman"/>
          <w:sz w:val="26"/>
          <w:szCs w:val="26"/>
        </w:rPr>
      </w:pPr>
      <w:bookmarkStart w:id="10" w:name="P218"/>
      <w:bookmarkEnd w:id="10"/>
      <w:r w:rsidRPr="008457DF">
        <w:rPr>
          <w:rFonts w:ascii="Times New Roman" w:hAnsi="Times New Roman" w:cs="Times New Roman"/>
          <w:sz w:val="26"/>
          <w:szCs w:val="26"/>
        </w:rPr>
        <w:t>ПАСПОРТ</w:t>
      </w:r>
    </w:p>
    <w:p w:rsidR="008457DF" w:rsidRPr="008457DF" w:rsidRDefault="008457DF" w:rsidP="008457DF">
      <w:pPr>
        <w:pStyle w:val="ConsPlusNormal"/>
        <w:spacing w:after="120"/>
        <w:ind w:firstLine="0"/>
        <w:jc w:val="center"/>
        <w:rPr>
          <w:rFonts w:ascii="Times New Roman" w:hAnsi="Times New Roman" w:cs="Times New Roman"/>
          <w:sz w:val="26"/>
          <w:szCs w:val="26"/>
        </w:rPr>
      </w:pPr>
      <w:r w:rsidRPr="008457DF">
        <w:rPr>
          <w:rFonts w:ascii="Times New Roman" w:hAnsi="Times New Roman" w:cs="Times New Roman"/>
          <w:sz w:val="26"/>
          <w:szCs w:val="26"/>
        </w:rPr>
        <w:t>подпрограммы 2 «Создание условий для расширения доступа населения к информации, распространяемой в средствах массовой информации в Республике Карелия» на 2014 – 2020 годы</w:t>
      </w:r>
    </w:p>
    <w:tbl>
      <w:tblPr>
        <w:tblW w:w="9660"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390"/>
        <w:gridCol w:w="1297"/>
        <w:gridCol w:w="1418"/>
        <w:gridCol w:w="1844"/>
        <w:gridCol w:w="2711"/>
      </w:tblGrid>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Ответственный исполнитель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Министерство Республики Карелия по вопросам национальной политики, связям с общественными и религиозными объединениями </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Участник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Администрация Главы Республики Карелия</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Цель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содействие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социальной жизни в Республике Карелия</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Задачи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suppressAutoHyphens/>
              <w:jc w:val="both"/>
              <w:rPr>
                <w:sz w:val="26"/>
                <w:szCs w:val="26"/>
              </w:rPr>
            </w:pPr>
            <w:r w:rsidRPr="008457DF">
              <w:rPr>
                <w:sz w:val="26"/>
                <w:szCs w:val="26"/>
              </w:rPr>
              <w:t>создание условий для расширения доступа населения Республики Карелия к государственным печатным и электронным средствам массовой информации и книжной продукции, в том числе на карельском, вепсском и финском языках</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и сроки реализации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сроки реализации: 2014 – 2020 годы.</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Этапы реализации подпрограммы не выделяются</w:t>
            </w:r>
          </w:p>
        </w:tc>
      </w:tr>
      <w:tr w:rsidR="008457DF" w:rsidRPr="008457DF" w:rsidTr="005721D8">
        <w:tc>
          <w:tcPr>
            <w:tcW w:w="2390" w:type="dxa"/>
            <w:vMerge w:val="restart"/>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lastRenderedPageBreak/>
              <w:t>Объем финансового обеспечения подпрограммы</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Всего, тыс. руб.</w:t>
            </w:r>
          </w:p>
        </w:tc>
        <w:tc>
          <w:tcPr>
            <w:tcW w:w="4555" w:type="dxa"/>
            <w:gridSpan w:val="2"/>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том числе</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средств бюджета Республики Карелия</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безвозмездных поступлений в бюджет Республики Карелия</w:t>
            </w:r>
          </w:p>
        </w:tc>
      </w:tr>
      <w:tr w:rsidR="008457DF" w:rsidRPr="008457DF" w:rsidTr="005721D8">
        <w:trPr>
          <w:trHeight w:val="236"/>
        </w:trPr>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2014</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64 499,90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64 499,90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2015</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60 111,50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60 111,50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2016</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56 718,80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56 718,80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2017</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57 350,00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57 935,00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2018</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48 444,20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48 444,20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2019</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35 546,40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35 546,40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2020</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35 546,40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35 546,40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29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Итого</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358 217,20</w:t>
            </w:r>
          </w:p>
        </w:tc>
        <w:tc>
          <w:tcPr>
            <w:tcW w:w="184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358 217,20</w:t>
            </w:r>
          </w:p>
        </w:tc>
        <w:tc>
          <w:tcPr>
            <w:tcW w:w="2711"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Ожидаемые конечные результаты реализации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ListParagraph1"/>
              <w:spacing w:after="0" w:line="240" w:lineRule="auto"/>
              <w:ind w:left="6"/>
              <w:jc w:val="both"/>
              <w:rPr>
                <w:rFonts w:ascii="Times New Roman" w:hAnsi="Times New Roman" w:cs="Times New Roman"/>
                <w:sz w:val="26"/>
                <w:szCs w:val="26"/>
                <w:lang w:eastAsia="ru-RU"/>
              </w:rPr>
            </w:pPr>
            <w:r w:rsidRPr="008457DF">
              <w:rPr>
                <w:rFonts w:ascii="Times New Roman" w:hAnsi="Times New Roman" w:cs="Times New Roman"/>
                <w:sz w:val="26"/>
                <w:szCs w:val="26"/>
                <w:lang w:eastAsia="ru-RU"/>
              </w:rPr>
              <w:t>1) рост уровня удовлетворенности населения степенью доступности и качеством информации, распространяемой в государственных средствах массовой информации, до 73% (в 1,09 раза);</w:t>
            </w:r>
          </w:p>
          <w:p w:rsidR="008457DF" w:rsidRPr="008457DF" w:rsidRDefault="008457DF" w:rsidP="005B254A">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2) сохранение количества наименований периодических печатных изданий на уровне 5 </w:t>
            </w:r>
          </w:p>
        </w:tc>
      </w:tr>
    </w:tbl>
    <w:p w:rsidR="008457DF" w:rsidRPr="008457DF" w:rsidRDefault="008457DF" w:rsidP="008457DF">
      <w:pPr>
        <w:pStyle w:val="ConsPlusNormal"/>
        <w:spacing w:before="120"/>
        <w:ind w:firstLine="0"/>
        <w:jc w:val="center"/>
        <w:rPr>
          <w:rFonts w:ascii="Times New Roman" w:hAnsi="Times New Roman" w:cs="Times New Roman"/>
          <w:sz w:val="26"/>
          <w:szCs w:val="26"/>
        </w:rPr>
      </w:pPr>
      <w:bookmarkStart w:id="11" w:name="P295"/>
      <w:bookmarkEnd w:id="11"/>
      <w:r w:rsidRPr="008457DF">
        <w:rPr>
          <w:rFonts w:ascii="Times New Roman" w:hAnsi="Times New Roman" w:cs="Times New Roman"/>
          <w:sz w:val="26"/>
          <w:szCs w:val="26"/>
        </w:rPr>
        <w:t>ПАСПОРТ</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подпрограммы 3 «Сохранение единства народов</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 этнических общностей Карелии» на 2014 – 2020 годы</w:t>
      </w:r>
    </w:p>
    <w:p w:rsidR="008457DF" w:rsidRPr="008457DF" w:rsidRDefault="008457DF" w:rsidP="008457DF">
      <w:pPr>
        <w:pStyle w:val="ConsPlusNormal"/>
        <w:spacing w:after="120"/>
        <w:ind w:firstLine="0"/>
        <w:jc w:val="center"/>
        <w:rPr>
          <w:rFonts w:ascii="Times New Roman" w:hAnsi="Times New Roman" w:cs="Times New Roman"/>
          <w:sz w:val="26"/>
          <w:szCs w:val="26"/>
        </w:rPr>
      </w:pPr>
      <w:r w:rsidRPr="008457DF">
        <w:rPr>
          <w:rFonts w:ascii="Times New Roman" w:hAnsi="Times New Roman" w:cs="Times New Roman"/>
          <w:sz w:val="26"/>
          <w:szCs w:val="26"/>
        </w:rPr>
        <w:t>(«Карьяла – наш дом»)</w:t>
      </w:r>
    </w:p>
    <w:tbl>
      <w:tblPr>
        <w:tblW w:w="9660"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390"/>
        <w:gridCol w:w="1009"/>
        <w:gridCol w:w="1559"/>
        <w:gridCol w:w="2267"/>
        <w:gridCol w:w="2435"/>
      </w:tblGrid>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Ответственный исполнитель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Республики Карелия по вопросам национальной политики, связям с общественными и религиозными объединениями</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Участники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по делам молодежи, физической культуре и спорту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образования Республики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культуры Республики Карелия</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Цель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содействие устойчивому этнокультурному развитию народов и этнических общностей, проживающих в Республике Карелия, а также сохранению гражданского мира, укреплению межнационального и межконфессионального согласия в Республике Карелия</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Задача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создание условий для сохранения и свободного развития народов и этнических общностей Республики Карелия, укрепления межнационального и межконфессионального </w:t>
            </w:r>
            <w:r w:rsidRPr="008457DF">
              <w:rPr>
                <w:rFonts w:ascii="Times New Roman" w:hAnsi="Times New Roman" w:cs="Times New Roman"/>
                <w:sz w:val="26"/>
                <w:szCs w:val="26"/>
              </w:rPr>
              <w:lastRenderedPageBreak/>
              <w:t>согласия в Республике Карелия, реализации конституционных прав граждан на свободу совести и вероисповедания, противодействие этническому и религиозному экстремизму</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lastRenderedPageBreak/>
              <w:t>Этапы и сроки реализации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сроки реализации: 2014 – 2020 годы.</w:t>
            </w:r>
          </w:p>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реализации подпрограммы не выделяются</w:t>
            </w:r>
          </w:p>
        </w:tc>
      </w:tr>
      <w:tr w:rsidR="008457DF" w:rsidRPr="008457DF" w:rsidTr="005721D8">
        <w:tc>
          <w:tcPr>
            <w:tcW w:w="2390" w:type="dxa"/>
            <w:vMerge w:val="restart"/>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Объем финансового обеспечения подпрограммы</w:t>
            </w:r>
          </w:p>
        </w:tc>
        <w:tc>
          <w:tcPr>
            <w:tcW w:w="1009"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 xml:space="preserve">Всего, </w:t>
            </w:r>
          </w:p>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тыс. руб.</w:t>
            </w:r>
          </w:p>
        </w:tc>
        <w:tc>
          <w:tcPr>
            <w:tcW w:w="4702" w:type="dxa"/>
            <w:gridSpan w:val="2"/>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том числе</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средств бюджета Республики Карелия</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безвозмездных поступлений в бюджет Республики Карелия</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2014</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9 415,00</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5 000,00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4 415,00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2015</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5 150,89</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4 639,20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511,69</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2016</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6 139,20</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6 139,20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2017</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5</w:t>
            </w:r>
            <w:r w:rsidR="00331096">
              <w:rPr>
                <w:rFonts w:ascii="Times New Roman" w:hAnsi="Times New Roman" w:cs="Times New Roman"/>
                <w:sz w:val="26"/>
                <w:szCs w:val="26"/>
              </w:rPr>
              <w:t xml:space="preserve"> </w:t>
            </w:r>
            <w:r w:rsidRPr="008457DF">
              <w:rPr>
                <w:rFonts w:ascii="Times New Roman" w:hAnsi="Times New Roman" w:cs="Times New Roman"/>
                <w:sz w:val="26"/>
                <w:szCs w:val="26"/>
              </w:rPr>
              <w:t>906,00</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3 207,00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w:t>
            </w:r>
            <w:r w:rsidR="003D3F0D">
              <w:rPr>
                <w:rFonts w:ascii="Times New Roman" w:hAnsi="Times New Roman" w:cs="Times New Roman"/>
                <w:sz w:val="26"/>
                <w:szCs w:val="26"/>
              </w:rPr>
              <w:t xml:space="preserve"> </w:t>
            </w:r>
            <w:r w:rsidRPr="008457DF">
              <w:rPr>
                <w:rFonts w:ascii="Times New Roman" w:hAnsi="Times New Roman" w:cs="Times New Roman"/>
                <w:sz w:val="26"/>
                <w:szCs w:val="26"/>
              </w:rPr>
              <w:t>699,00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2018</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2019</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2020</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390"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100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26 611,09</w:t>
            </w:r>
          </w:p>
        </w:tc>
        <w:tc>
          <w:tcPr>
            <w:tcW w:w="226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18 985,40</w:t>
            </w:r>
          </w:p>
        </w:tc>
        <w:tc>
          <w:tcPr>
            <w:tcW w:w="243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7</w:t>
            </w:r>
            <w:r w:rsidR="003D3F0D">
              <w:rPr>
                <w:rFonts w:ascii="Times New Roman" w:hAnsi="Times New Roman" w:cs="Times New Roman"/>
                <w:sz w:val="26"/>
                <w:szCs w:val="26"/>
              </w:rPr>
              <w:t xml:space="preserve"> </w:t>
            </w:r>
            <w:r w:rsidRPr="008457DF">
              <w:rPr>
                <w:rFonts w:ascii="Times New Roman" w:hAnsi="Times New Roman" w:cs="Times New Roman"/>
                <w:sz w:val="26"/>
                <w:szCs w:val="26"/>
              </w:rPr>
              <w:t>625,69</w:t>
            </w:r>
          </w:p>
        </w:tc>
      </w:tr>
      <w:tr w:rsidR="008457DF" w:rsidRPr="008457DF" w:rsidTr="005721D8">
        <w:tc>
          <w:tcPr>
            <w:tcW w:w="2390"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Ожидаемые конечные результаты реализации подпрограммы</w:t>
            </w:r>
          </w:p>
        </w:tc>
        <w:tc>
          <w:tcPr>
            <w:tcW w:w="7270"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1) рост уровня удовлетворенности представителей коренных народов Республики Карелия степенью реализации прав на национальное (этнокультурное) развитие до 81% (в 1,03 раза);</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2) рост доли граждан, положительно оценивающих состояние межнациональных и межконфессиональных отношений в Республике Карелия, до 81% (в 1,05 раза);</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3) рост уровня этнической и религиозной толерантности населения Республики Карелия до 81% (в 1,05 раза);</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4) рост уровня удовлетворенности граждан степенью реализации своих конституционных прав на свободу совести и вероисповедания до 81% (в 1,05%)</w:t>
            </w:r>
          </w:p>
        </w:tc>
      </w:tr>
    </w:tbl>
    <w:p w:rsidR="008457DF" w:rsidRPr="008457DF" w:rsidRDefault="008457DF" w:rsidP="008457DF">
      <w:pPr>
        <w:pStyle w:val="ConsPlusNormal"/>
        <w:ind w:firstLine="0"/>
        <w:jc w:val="both"/>
        <w:rPr>
          <w:rFonts w:ascii="Times New Roman" w:hAnsi="Times New Roman" w:cs="Times New Roman"/>
          <w:sz w:val="26"/>
          <w:szCs w:val="26"/>
        </w:rPr>
      </w:pPr>
    </w:p>
    <w:p w:rsidR="008457DF" w:rsidRPr="008457DF" w:rsidRDefault="008457DF" w:rsidP="008457DF">
      <w:pPr>
        <w:pStyle w:val="ConsPlusNormal"/>
        <w:ind w:firstLine="0"/>
        <w:jc w:val="center"/>
        <w:rPr>
          <w:rFonts w:ascii="Times New Roman" w:hAnsi="Times New Roman" w:cs="Times New Roman"/>
          <w:sz w:val="26"/>
          <w:szCs w:val="26"/>
        </w:rPr>
      </w:pPr>
      <w:bookmarkStart w:id="12" w:name="P385"/>
      <w:bookmarkEnd w:id="12"/>
      <w:r w:rsidRPr="008457DF">
        <w:rPr>
          <w:rFonts w:ascii="Times New Roman" w:hAnsi="Times New Roman" w:cs="Times New Roman"/>
          <w:sz w:val="26"/>
          <w:szCs w:val="26"/>
        </w:rPr>
        <w:t>ПАСПОРТ</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подпрограммы 4 «Содействие развитию муниципальной</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службы, территориального общественного самоуправления</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 иных форм осуществления местного самоуправления</w:t>
      </w:r>
    </w:p>
    <w:p w:rsidR="008457DF" w:rsidRPr="008457DF" w:rsidRDefault="008457DF" w:rsidP="008457DF">
      <w:pPr>
        <w:pStyle w:val="ConsPlusNormal"/>
        <w:spacing w:line="480" w:lineRule="auto"/>
        <w:ind w:firstLine="0"/>
        <w:jc w:val="center"/>
        <w:rPr>
          <w:rFonts w:ascii="Times New Roman" w:hAnsi="Times New Roman" w:cs="Times New Roman"/>
          <w:sz w:val="26"/>
          <w:szCs w:val="26"/>
        </w:rPr>
      </w:pPr>
      <w:r w:rsidRPr="008457DF">
        <w:rPr>
          <w:rFonts w:ascii="Times New Roman" w:hAnsi="Times New Roman" w:cs="Times New Roman"/>
          <w:sz w:val="26"/>
          <w:szCs w:val="26"/>
        </w:rPr>
        <w:t>в Республике Карелия» на 2014 – 2020 годы</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552"/>
        <w:gridCol w:w="850"/>
        <w:gridCol w:w="1418"/>
        <w:gridCol w:w="1984"/>
        <w:gridCol w:w="2856"/>
      </w:tblGrid>
      <w:tr w:rsidR="008457DF" w:rsidRPr="008457DF" w:rsidTr="008457DF">
        <w:tc>
          <w:tcPr>
            <w:tcW w:w="2552"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Ответственный </w:t>
            </w:r>
            <w:r w:rsidRPr="008457DF">
              <w:rPr>
                <w:rFonts w:ascii="Times New Roman" w:hAnsi="Times New Roman" w:cs="Times New Roman"/>
                <w:sz w:val="26"/>
                <w:szCs w:val="26"/>
              </w:rPr>
              <w:lastRenderedPageBreak/>
              <w:t>исполнитель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lastRenderedPageBreak/>
              <w:t>Администрация Главы Республики Карелия</w:t>
            </w:r>
          </w:p>
        </w:tc>
      </w:tr>
      <w:tr w:rsidR="008457DF" w:rsidRPr="008457DF" w:rsidTr="008457DF">
        <w:tc>
          <w:tcPr>
            <w:tcW w:w="2552"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lastRenderedPageBreak/>
              <w:t>Участник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Министерство финансов Республики Карелия</w:t>
            </w:r>
          </w:p>
        </w:tc>
      </w:tr>
      <w:tr w:rsidR="008457DF" w:rsidRPr="008457DF" w:rsidTr="008457DF">
        <w:tc>
          <w:tcPr>
            <w:tcW w:w="2552"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Цель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rsidP="005B254A">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содействие органам местного самоуправления в Республике Карелия в развитии муниципальной службы, территориального общественного самоуправления (далее</w:t>
            </w:r>
            <w:r w:rsidR="005B254A">
              <w:rPr>
                <w:rFonts w:ascii="Times New Roman" w:hAnsi="Times New Roman" w:cs="Times New Roman"/>
                <w:sz w:val="26"/>
                <w:szCs w:val="26"/>
              </w:rPr>
              <w:t xml:space="preserve"> –</w:t>
            </w:r>
            <w:r w:rsidRPr="008457DF">
              <w:rPr>
                <w:rFonts w:ascii="Times New Roman" w:hAnsi="Times New Roman" w:cs="Times New Roman"/>
                <w:sz w:val="26"/>
                <w:szCs w:val="26"/>
              </w:rPr>
              <w:t>ТОС) и иных форм осуществления местного самоуправления</w:t>
            </w:r>
          </w:p>
        </w:tc>
      </w:tr>
      <w:tr w:rsidR="008457DF" w:rsidRPr="008457DF" w:rsidTr="008457DF">
        <w:tc>
          <w:tcPr>
            <w:tcW w:w="2552"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Задачи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1) повышение уровня гражданской активности, вовлечение жителей в деятельность ТОС и иных форм осуществления местного самоуправления;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 xml:space="preserve"> 3) создание устойчивых условий для развития муниципальной службы, ТОС и иных форм осуществления местного самоуправления</w:t>
            </w:r>
          </w:p>
        </w:tc>
      </w:tr>
      <w:tr w:rsidR="008457DF" w:rsidRPr="008457DF" w:rsidTr="008457DF">
        <w:tc>
          <w:tcPr>
            <w:tcW w:w="2552"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и сроки реализации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сроки реализации: 2014 – 2020 годы.</w:t>
            </w:r>
          </w:p>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реализации подпрограммы не выделяются</w:t>
            </w:r>
          </w:p>
        </w:tc>
      </w:tr>
      <w:tr w:rsidR="008457DF" w:rsidRPr="008457DF" w:rsidTr="008457DF">
        <w:tc>
          <w:tcPr>
            <w:tcW w:w="2552" w:type="dxa"/>
            <w:vMerge w:val="restart"/>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Объем финансового обеспечения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Всего, тыс. руб.</w:t>
            </w:r>
          </w:p>
        </w:tc>
        <w:tc>
          <w:tcPr>
            <w:tcW w:w="4840" w:type="dxa"/>
            <w:gridSpan w:val="2"/>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том числе</w:t>
            </w:r>
          </w:p>
        </w:tc>
      </w:tr>
      <w:tr w:rsidR="008457DF" w:rsidRPr="008457DF" w:rsidTr="008457DF">
        <w:tc>
          <w:tcPr>
            <w:tcW w:w="2552"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7108"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средств бюджета Республики Карелия</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безвозмездных поступлений в бюджет Республики Карелия</w:t>
            </w:r>
          </w:p>
        </w:tc>
      </w:tr>
      <w:tr w:rsidR="008457DF" w:rsidRPr="008457DF" w:rsidTr="008457DF">
        <w:trPr>
          <w:trHeight w:val="267"/>
        </w:trPr>
        <w:tc>
          <w:tcPr>
            <w:tcW w:w="2552"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2014</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33 839,70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33 839,70</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552"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2015</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162 416,00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162 416,00</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552" w:type="dxa"/>
            <w:vMerge/>
            <w:tcBorders>
              <w:top w:val="single" w:sz="4" w:space="0" w:color="auto"/>
              <w:left w:val="single" w:sz="4" w:space="0" w:color="auto"/>
              <w:bottom w:val="nil"/>
              <w:right w:val="nil"/>
            </w:tcBorders>
            <w:vAlign w:val="center"/>
            <w:hideMark/>
          </w:tcPr>
          <w:p w:rsidR="008457DF" w:rsidRPr="008457DF" w:rsidRDefault="008457DF">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2016</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175 702,00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175 702,00</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5721D8">
        <w:tc>
          <w:tcPr>
            <w:tcW w:w="2552" w:type="dxa"/>
            <w:vMerge w:val="restart"/>
            <w:tcBorders>
              <w:top w:val="nil"/>
              <w:left w:val="single" w:sz="4" w:space="0" w:color="auto"/>
              <w:bottom w:val="single" w:sz="4" w:space="0" w:color="auto"/>
              <w:right w:val="nil"/>
            </w:tcBorders>
            <w:vAlign w:val="center"/>
          </w:tcPr>
          <w:p w:rsidR="008457DF" w:rsidRPr="008457DF" w:rsidRDefault="008457DF">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2017</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103 700,0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103 700,0</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552"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2018</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90 000,0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90 000,0</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552"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2019</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85 000,0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85 000,0</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552"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2020</w:t>
            </w:r>
          </w:p>
        </w:tc>
        <w:tc>
          <w:tcPr>
            <w:tcW w:w="1418"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85 000,00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85</w:t>
            </w:r>
            <w:r w:rsidRPr="008457DF">
              <w:rPr>
                <w:rFonts w:ascii="Times New Roman" w:hAnsi="Times New Roman" w:cs="Times New Roman"/>
                <w:sz w:val="26"/>
                <w:szCs w:val="26"/>
                <w:lang w:val="en-US"/>
              </w:rPr>
              <w:t> 000</w:t>
            </w:r>
            <w:r w:rsidRPr="008457DF">
              <w:rPr>
                <w:rFonts w:ascii="Times New Roman" w:hAnsi="Times New Roman" w:cs="Times New Roman"/>
                <w:sz w:val="26"/>
                <w:szCs w:val="26"/>
              </w:rPr>
              <w:t>,00</w:t>
            </w:r>
          </w:p>
        </w:tc>
        <w:tc>
          <w:tcPr>
            <w:tcW w:w="2856"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552"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850" w:type="dxa"/>
            <w:tcBorders>
              <w:top w:val="nil"/>
              <w:left w:val="single" w:sz="4" w:space="0" w:color="auto"/>
              <w:bottom w:val="single" w:sz="4" w:space="0" w:color="auto"/>
              <w:right w:val="single" w:sz="4" w:space="0" w:color="auto"/>
            </w:tcBorders>
            <w:vAlign w:val="center"/>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Итого</w:t>
            </w:r>
          </w:p>
        </w:tc>
        <w:tc>
          <w:tcPr>
            <w:tcW w:w="1418" w:type="dxa"/>
            <w:tcBorders>
              <w:top w:val="nil"/>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lang w:val="en-US"/>
              </w:rPr>
            </w:pPr>
            <w:r w:rsidRPr="008457DF">
              <w:rPr>
                <w:rFonts w:ascii="Times New Roman" w:hAnsi="Times New Roman" w:cs="Times New Roman"/>
                <w:sz w:val="26"/>
                <w:szCs w:val="26"/>
                <w:lang w:val="en-US"/>
              </w:rPr>
              <w:t>735 657</w:t>
            </w:r>
            <w:r w:rsidRPr="008457DF">
              <w:rPr>
                <w:rFonts w:ascii="Times New Roman" w:hAnsi="Times New Roman" w:cs="Times New Roman"/>
                <w:sz w:val="26"/>
                <w:szCs w:val="26"/>
              </w:rPr>
              <w:t>,</w:t>
            </w:r>
            <w:r w:rsidRPr="008457DF">
              <w:rPr>
                <w:rFonts w:ascii="Times New Roman" w:hAnsi="Times New Roman" w:cs="Times New Roman"/>
                <w:sz w:val="26"/>
                <w:szCs w:val="26"/>
                <w:lang w:val="en-US"/>
              </w:rPr>
              <w:t>70</w:t>
            </w:r>
          </w:p>
        </w:tc>
        <w:tc>
          <w:tcPr>
            <w:tcW w:w="1984" w:type="dxa"/>
            <w:tcBorders>
              <w:top w:val="nil"/>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lang w:val="en-US"/>
              </w:rPr>
              <w:t>735 657</w:t>
            </w:r>
            <w:r w:rsidRPr="008457DF">
              <w:rPr>
                <w:rFonts w:ascii="Times New Roman" w:hAnsi="Times New Roman" w:cs="Times New Roman"/>
                <w:sz w:val="26"/>
                <w:szCs w:val="26"/>
              </w:rPr>
              <w:t>,</w:t>
            </w:r>
            <w:r w:rsidRPr="008457DF">
              <w:rPr>
                <w:rFonts w:ascii="Times New Roman" w:hAnsi="Times New Roman" w:cs="Times New Roman"/>
                <w:sz w:val="26"/>
                <w:szCs w:val="26"/>
                <w:lang w:val="en-US"/>
              </w:rPr>
              <w:t>70</w:t>
            </w:r>
          </w:p>
        </w:tc>
        <w:tc>
          <w:tcPr>
            <w:tcW w:w="2856" w:type="dxa"/>
            <w:tcBorders>
              <w:top w:val="nil"/>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552"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Ожидаемый конечный результат реализации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рост уровня удовлетворенности населения деятельностью органов местного самоуправления до 41% (в 1,17 раза)</w:t>
            </w:r>
          </w:p>
        </w:tc>
      </w:tr>
    </w:tbl>
    <w:p w:rsidR="008457DF" w:rsidRPr="008457DF" w:rsidRDefault="008457DF" w:rsidP="008457DF">
      <w:pPr>
        <w:pStyle w:val="ConsPlusNormal"/>
        <w:ind w:firstLine="0"/>
        <w:jc w:val="center"/>
        <w:rPr>
          <w:rFonts w:ascii="Times New Roman" w:hAnsi="Times New Roman" w:cs="Times New Roman"/>
          <w:sz w:val="26"/>
          <w:szCs w:val="26"/>
        </w:rPr>
      </w:pPr>
      <w:bookmarkStart w:id="13" w:name="P467"/>
      <w:bookmarkEnd w:id="13"/>
      <w:r w:rsidRPr="008457DF">
        <w:rPr>
          <w:rFonts w:ascii="Times New Roman" w:hAnsi="Times New Roman" w:cs="Times New Roman"/>
          <w:sz w:val="26"/>
          <w:szCs w:val="26"/>
        </w:rPr>
        <w:lastRenderedPageBreak/>
        <w:t>ПАСПОРТ</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подпрограммы 5 «Развитие системы мировой юстиции</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Республике Карелия» на 2014 – 2020 годы</w:t>
      </w:r>
    </w:p>
    <w:p w:rsidR="008457DF" w:rsidRPr="008457DF" w:rsidRDefault="008457DF" w:rsidP="008457DF">
      <w:pPr>
        <w:pStyle w:val="ConsPlusNormal"/>
        <w:ind w:firstLine="0"/>
        <w:jc w:val="both"/>
        <w:rPr>
          <w:rFonts w:ascii="Times New Roman" w:hAnsi="Times New Roman" w:cs="Times New Roman"/>
          <w:sz w:val="26"/>
          <w:szCs w:val="26"/>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7"/>
        <w:gridCol w:w="993"/>
        <w:gridCol w:w="1333"/>
        <w:gridCol w:w="1985"/>
        <w:gridCol w:w="2512"/>
      </w:tblGrid>
      <w:tr w:rsidR="008457DF" w:rsidRPr="008457DF" w:rsidTr="008457DF">
        <w:tc>
          <w:tcPr>
            <w:tcW w:w="2837"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Ответственный исполнитель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 xml:space="preserve">Управление Республики Карелия по обеспечению деятельности мировых судей </w:t>
            </w:r>
          </w:p>
        </w:tc>
      </w:tr>
      <w:tr w:rsidR="008457DF" w:rsidRPr="008457DF" w:rsidTr="008457DF">
        <w:tc>
          <w:tcPr>
            <w:tcW w:w="2837"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Участники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отсутствуют</w:t>
            </w:r>
          </w:p>
        </w:tc>
      </w:tr>
      <w:tr w:rsidR="008457DF" w:rsidRPr="008457DF" w:rsidTr="008457DF">
        <w:tc>
          <w:tcPr>
            <w:tcW w:w="2837"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Цель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r>
      <w:tr w:rsidR="008457DF" w:rsidRPr="008457DF" w:rsidTr="008457DF">
        <w:tc>
          <w:tcPr>
            <w:tcW w:w="2837"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Задача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размещение судебных участков в помещениях (зданиях), соответствующих установленным требованиям, оборудованных системами обеспечения безопасности помещений (зданий) и обеспеченных компьютерной и оргтехникой</w:t>
            </w:r>
          </w:p>
        </w:tc>
      </w:tr>
      <w:tr w:rsidR="008457DF" w:rsidRPr="008457DF" w:rsidTr="008457DF">
        <w:tc>
          <w:tcPr>
            <w:tcW w:w="2837"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и сроки реализации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сроки реализации подпрограммы: 2014 – 2020 годы.</w:t>
            </w:r>
          </w:p>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реализации подпрограммы не выделяются</w:t>
            </w:r>
          </w:p>
        </w:tc>
      </w:tr>
      <w:tr w:rsidR="008457DF" w:rsidRPr="008457DF" w:rsidTr="008457DF">
        <w:tc>
          <w:tcPr>
            <w:tcW w:w="2837" w:type="dxa"/>
            <w:vMerge w:val="restart"/>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Объем финансового обеспечения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Год</w:t>
            </w:r>
          </w:p>
        </w:tc>
        <w:tc>
          <w:tcPr>
            <w:tcW w:w="1333"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Всего, тыс. руб.</w:t>
            </w:r>
          </w:p>
        </w:tc>
        <w:tc>
          <w:tcPr>
            <w:tcW w:w="4497" w:type="dxa"/>
            <w:gridSpan w:val="2"/>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том числе</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6823"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средств бюджета Республики Карелия</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безвозмездных поступлений в бюджет Республики Карелия</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2014</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2015</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2016</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2017</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2 150,00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2 150,00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2018</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2019</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2020</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Итого</w:t>
            </w:r>
          </w:p>
        </w:tc>
        <w:tc>
          <w:tcPr>
            <w:tcW w:w="1333"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2 150,00</w:t>
            </w:r>
          </w:p>
        </w:tc>
        <w:tc>
          <w:tcPr>
            <w:tcW w:w="1985"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2 150,00</w:t>
            </w:r>
          </w:p>
        </w:tc>
        <w:tc>
          <w:tcPr>
            <w:tcW w:w="251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837"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Ожидаемый конечный результат реализации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рост доли судебных участков, материально-техническое и информационное обеспечение которых соответствует установленным требованиям, до 100 %</w:t>
            </w:r>
          </w:p>
        </w:tc>
      </w:tr>
    </w:tbl>
    <w:p w:rsidR="008457DF" w:rsidRPr="008457DF" w:rsidRDefault="008457DF" w:rsidP="008457DF">
      <w:pPr>
        <w:pStyle w:val="ConsPlusNormal"/>
        <w:ind w:firstLine="0"/>
        <w:jc w:val="center"/>
        <w:rPr>
          <w:rFonts w:ascii="Times New Roman" w:hAnsi="Times New Roman" w:cs="Times New Roman"/>
          <w:sz w:val="26"/>
          <w:szCs w:val="26"/>
        </w:rPr>
      </w:pP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lastRenderedPageBreak/>
        <w:t>ПАСПОРТ</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подпрограммы 6 «Формирование и подготовка резерва</w:t>
      </w:r>
    </w:p>
    <w:p w:rsidR="008457DF" w:rsidRPr="008457DF" w:rsidRDefault="008457DF" w:rsidP="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управленческих кадров Республики Карелия» на 2014 – 2020 годы</w:t>
      </w:r>
    </w:p>
    <w:p w:rsidR="008457DF" w:rsidRPr="008457DF" w:rsidRDefault="008457DF" w:rsidP="008457DF">
      <w:pPr>
        <w:pStyle w:val="ConsPlusNormal"/>
        <w:ind w:firstLine="0"/>
        <w:jc w:val="center"/>
        <w:rPr>
          <w:rFonts w:ascii="Times New Roman" w:hAnsi="Times New Roman" w:cs="Times New Roman"/>
          <w:sz w:val="26"/>
          <w:szCs w:val="26"/>
        </w:rPr>
      </w:pPr>
    </w:p>
    <w:tbl>
      <w:tblPr>
        <w:tblW w:w="9930" w:type="dxa"/>
        <w:tblInd w:w="-2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98"/>
        <w:gridCol w:w="993"/>
        <w:gridCol w:w="1335"/>
        <w:gridCol w:w="1985"/>
        <w:gridCol w:w="2919"/>
      </w:tblGrid>
      <w:tr w:rsidR="008457DF" w:rsidRPr="008457DF" w:rsidTr="008457DF">
        <w:tc>
          <w:tcPr>
            <w:tcW w:w="2696"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Ответственный исполнитель подпрограммы</w:t>
            </w:r>
          </w:p>
        </w:tc>
        <w:tc>
          <w:tcPr>
            <w:tcW w:w="7227"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Администрация Главы Республики Карелия</w:t>
            </w:r>
          </w:p>
        </w:tc>
      </w:tr>
      <w:tr w:rsidR="008457DF" w:rsidRPr="008457DF" w:rsidTr="008457DF">
        <w:tc>
          <w:tcPr>
            <w:tcW w:w="2696"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Участники подпрограммы</w:t>
            </w:r>
          </w:p>
        </w:tc>
        <w:tc>
          <w:tcPr>
            <w:tcW w:w="7227"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отсутствуют</w:t>
            </w:r>
          </w:p>
        </w:tc>
      </w:tr>
      <w:tr w:rsidR="008457DF" w:rsidRPr="008457DF" w:rsidTr="008457DF">
        <w:tc>
          <w:tcPr>
            <w:tcW w:w="2696"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Цель подпрограммы</w:t>
            </w:r>
          </w:p>
        </w:tc>
        <w:tc>
          <w:tcPr>
            <w:tcW w:w="7227"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формирование и подготовка резерва управленческих кадров Республики Карелия</w:t>
            </w:r>
          </w:p>
        </w:tc>
      </w:tr>
      <w:tr w:rsidR="008457DF" w:rsidRPr="008457DF" w:rsidTr="008457DF">
        <w:tc>
          <w:tcPr>
            <w:tcW w:w="2696"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Задачи подпрограммы</w:t>
            </w:r>
          </w:p>
        </w:tc>
        <w:tc>
          <w:tcPr>
            <w:tcW w:w="7227"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формирование резерва управленческих кадров Республики Карелия, подготовка лиц, включенных в резерв управленческих кадров Республики Карелия</w:t>
            </w:r>
          </w:p>
        </w:tc>
      </w:tr>
      <w:tr w:rsidR="008457DF" w:rsidRPr="008457DF" w:rsidTr="008457DF">
        <w:tc>
          <w:tcPr>
            <w:tcW w:w="2696"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Этапы и сроки реализации подпрограммы</w:t>
            </w:r>
          </w:p>
        </w:tc>
        <w:tc>
          <w:tcPr>
            <w:tcW w:w="7227"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сроки реализации подпрограммы: 2014 – 2020 годы.</w:t>
            </w:r>
          </w:p>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Этапы реализации подпрограммы не выделяются</w:t>
            </w:r>
          </w:p>
        </w:tc>
      </w:tr>
      <w:tr w:rsidR="008457DF" w:rsidRPr="008457DF" w:rsidTr="008457DF">
        <w:tc>
          <w:tcPr>
            <w:tcW w:w="2696" w:type="dxa"/>
            <w:vMerge w:val="restart"/>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rPr>
                <w:rFonts w:ascii="Times New Roman" w:hAnsi="Times New Roman" w:cs="Times New Roman"/>
                <w:sz w:val="26"/>
                <w:szCs w:val="26"/>
              </w:rPr>
            </w:pPr>
            <w:r w:rsidRPr="008457DF">
              <w:rPr>
                <w:rFonts w:ascii="Times New Roman" w:hAnsi="Times New Roman" w:cs="Times New Roman"/>
                <w:sz w:val="26"/>
                <w:szCs w:val="26"/>
              </w:rPr>
              <w:t>Объем финансового обеспечения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Год</w:t>
            </w:r>
          </w:p>
        </w:tc>
        <w:tc>
          <w:tcPr>
            <w:tcW w:w="1334" w:type="dxa"/>
            <w:vMerge w:val="restart"/>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Всего, тыс. руб.</w:t>
            </w:r>
          </w:p>
        </w:tc>
        <w:tc>
          <w:tcPr>
            <w:tcW w:w="4901" w:type="dxa"/>
            <w:gridSpan w:val="2"/>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В том числе</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7227"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8457DF" w:rsidRPr="008457DF" w:rsidRDefault="008457DF">
            <w:pP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средств бюджета Республики Карелия</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за счет безвозмездных поступлений в бюджет Республики Карелия</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2014</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60,00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2015</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60,00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2016</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63,00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63,00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2017</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66,20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66,20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2018</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2019</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2020</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c>
          <w:tcPr>
            <w:tcW w:w="2696" w:type="dxa"/>
            <w:vMerge/>
            <w:tcBorders>
              <w:top w:val="single" w:sz="4" w:space="0" w:color="auto"/>
              <w:left w:val="single" w:sz="4" w:space="0" w:color="auto"/>
              <w:bottom w:val="single" w:sz="4" w:space="0" w:color="auto"/>
              <w:right w:val="nil"/>
            </w:tcBorders>
            <w:vAlign w:val="center"/>
            <w:hideMark/>
          </w:tcPr>
          <w:p w:rsidR="008457DF" w:rsidRPr="008457DF" w:rsidRDefault="008457DF">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Итого</w:t>
            </w:r>
          </w:p>
        </w:tc>
        <w:tc>
          <w:tcPr>
            <w:tcW w:w="133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249,20</w:t>
            </w:r>
          </w:p>
        </w:tc>
        <w:tc>
          <w:tcPr>
            <w:tcW w:w="1984"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249,20</w:t>
            </w:r>
          </w:p>
        </w:tc>
        <w:tc>
          <w:tcPr>
            <w:tcW w:w="2917" w:type="dxa"/>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center"/>
              <w:rPr>
                <w:rFonts w:ascii="Times New Roman" w:hAnsi="Times New Roman" w:cs="Times New Roman"/>
                <w:sz w:val="26"/>
                <w:szCs w:val="26"/>
              </w:rPr>
            </w:pPr>
            <w:r w:rsidRPr="008457DF">
              <w:rPr>
                <w:rFonts w:ascii="Times New Roman" w:hAnsi="Times New Roman" w:cs="Times New Roman"/>
                <w:sz w:val="26"/>
                <w:szCs w:val="26"/>
              </w:rPr>
              <w:t>0,00</w:t>
            </w:r>
          </w:p>
        </w:tc>
      </w:tr>
      <w:tr w:rsidR="008457DF" w:rsidRPr="008457DF" w:rsidTr="008457DF">
        <w:trPr>
          <w:trHeight w:val="606"/>
        </w:trPr>
        <w:tc>
          <w:tcPr>
            <w:tcW w:w="2696" w:type="dxa"/>
            <w:tcBorders>
              <w:top w:val="single" w:sz="4" w:space="0" w:color="auto"/>
              <w:left w:val="single" w:sz="4" w:space="0" w:color="auto"/>
              <w:bottom w:val="single" w:sz="4" w:space="0" w:color="auto"/>
              <w:right w:val="nil"/>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rPr>
              <w:t>Ожидаемый конечный результат реализации подпрограммы</w:t>
            </w:r>
          </w:p>
        </w:tc>
        <w:tc>
          <w:tcPr>
            <w:tcW w:w="7227" w:type="dxa"/>
            <w:gridSpan w:val="4"/>
            <w:tcBorders>
              <w:top w:val="single" w:sz="4" w:space="0" w:color="auto"/>
              <w:left w:val="single" w:sz="4" w:space="0" w:color="auto"/>
              <w:bottom w:val="single" w:sz="4" w:space="0" w:color="auto"/>
              <w:right w:val="single" w:sz="4" w:space="0" w:color="auto"/>
            </w:tcBorders>
            <w:hideMark/>
          </w:tcPr>
          <w:p w:rsidR="008457DF" w:rsidRPr="008457DF" w:rsidRDefault="008457DF">
            <w:pPr>
              <w:pStyle w:val="ConsPlusNormal"/>
              <w:ind w:firstLine="0"/>
              <w:jc w:val="both"/>
              <w:rPr>
                <w:rFonts w:ascii="Times New Roman" w:hAnsi="Times New Roman" w:cs="Times New Roman"/>
                <w:sz w:val="26"/>
                <w:szCs w:val="26"/>
              </w:rPr>
            </w:pPr>
            <w:r w:rsidRPr="008457DF">
              <w:rPr>
                <w:rFonts w:ascii="Times New Roman" w:hAnsi="Times New Roman" w:cs="Times New Roman"/>
                <w:sz w:val="26"/>
                <w:szCs w:val="26"/>
                <w:lang w:eastAsia="ar-SA"/>
              </w:rPr>
              <w:t>рост доли лиц, включенных в резерв управленческих кадров Республики Карелия, прошедших обучение, в общем числе лиц, включенных в резерв управленческих кадров Республики Карелия, до 20%</w:t>
            </w:r>
          </w:p>
        </w:tc>
      </w:tr>
    </w:tbl>
    <w:p w:rsidR="008457DF" w:rsidRPr="008457DF" w:rsidRDefault="008457DF" w:rsidP="008457DF">
      <w:pPr>
        <w:rPr>
          <w:sz w:val="26"/>
          <w:szCs w:val="26"/>
        </w:rPr>
        <w:sectPr w:rsidR="008457DF" w:rsidRPr="008457DF" w:rsidSect="00634591">
          <w:headerReference w:type="default" r:id="rId10"/>
          <w:pgSz w:w="11907" w:h="16840"/>
          <w:pgMar w:top="1134" w:right="851" w:bottom="851" w:left="1701" w:header="0" w:footer="0" w:gutter="0"/>
          <w:cols w:space="720"/>
          <w:titlePg/>
          <w:docGrid w:linePitch="381"/>
        </w:sectPr>
      </w:pPr>
    </w:p>
    <w:p w:rsidR="008457DF" w:rsidRPr="00C42608" w:rsidRDefault="008457DF" w:rsidP="00C42608">
      <w:pPr>
        <w:pStyle w:val="ConsPlusNormal"/>
        <w:shd w:val="clear" w:color="auto" w:fill="FFFFFF" w:themeFill="background1"/>
        <w:ind w:firstLine="0"/>
        <w:jc w:val="center"/>
        <w:rPr>
          <w:rFonts w:ascii="Times New Roman" w:hAnsi="Times New Roman" w:cs="Times New Roman"/>
          <w:sz w:val="28"/>
          <w:szCs w:val="28"/>
        </w:rPr>
      </w:pPr>
      <w:r w:rsidRPr="00C42608">
        <w:rPr>
          <w:rFonts w:ascii="Times New Roman" w:hAnsi="Times New Roman" w:cs="Times New Roman"/>
          <w:sz w:val="28"/>
          <w:szCs w:val="28"/>
          <w:lang w:val="en-US"/>
        </w:rPr>
        <w:lastRenderedPageBreak/>
        <w:t>I</w:t>
      </w:r>
      <w:r w:rsidRPr="00C42608">
        <w:rPr>
          <w:rFonts w:ascii="Times New Roman" w:hAnsi="Times New Roman" w:cs="Times New Roman"/>
          <w:sz w:val="28"/>
          <w:szCs w:val="28"/>
        </w:rPr>
        <w:t>. Приоритеты и цели государственной политики</w:t>
      </w:r>
    </w:p>
    <w:p w:rsidR="008457DF" w:rsidRPr="00C42608" w:rsidRDefault="008457DF" w:rsidP="00C42608">
      <w:pPr>
        <w:pStyle w:val="ConsPlusNormal"/>
        <w:shd w:val="clear" w:color="auto" w:fill="FFFFFF" w:themeFill="background1"/>
        <w:ind w:firstLine="0"/>
        <w:jc w:val="center"/>
        <w:rPr>
          <w:rFonts w:ascii="Times New Roman" w:hAnsi="Times New Roman" w:cs="Times New Roman"/>
          <w:sz w:val="28"/>
          <w:szCs w:val="28"/>
        </w:rPr>
      </w:pPr>
      <w:r w:rsidRPr="00C42608">
        <w:rPr>
          <w:rFonts w:ascii="Times New Roman" w:hAnsi="Times New Roman" w:cs="Times New Roman"/>
          <w:sz w:val="28"/>
          <w:szCs w:val="28"/>
        </w:rPr>
        <w:t>в соответствующей сфере социально-экономического развития</w:t>
      </w:r>
    </w:p>
    <w:p w:rsidR="008457DF" w:rsidRPr="00C42608" w:rsidRDefault="008457DF" w:rsidP="00C42608">
      <w:pPr>
        <w:pStyle w:val="ConsPlusNormal"/>
        <w:shd w:val="clear" w:color="auto" w:fill="FFFFFF" w:themeFill="background1"/>
        <w:ind w:firstLine="0"/>
        <w:jc w:val="center"/>
        <w:rPr>
          <w:rFonts w:ascii="Times New Roman" w:hAnsi="Times New Roman" w:cs="Times New Roman"/>
          <w:sz w:val="28"/>
          <w:szCs w:val="28"/>
        </w:rPr>
      </w:pPr>
      <w:r w:rsidRPr="00C42608">
        <w:rPr>
          <w:rFonts w:ascii="Times New Roman" w:hAnsi="Times New Roman" w:cs="Times New Roman"/>
          <w:sz w:val="28"/>
          <w:szCs w:val="28"/>
        </w:rPr>
        <w:t>Республики Карелия, описание основных целей и задач</w:t>
      </w:r>
    </w:p>
    <w:p w:rsidR="008457DF" w:rsidRPr="00C42608" w:rsidRDefault="008457DF" w:rsidP="00C42608">
      <w:pPr>
        <w:pStyle w:val="ConsPlusNormal"/>
        <w:shd w:val="clear" w:color="auto" w:fill="FFFFFF" w:themeFill="background1"/>
        <w:spacing w:after="120"/>
        <w:ind w:firstLine="0"/>
        <w:jc w:val="center"/>
        <w:rPr>
          <w:rFonts w:ascii="Times New Roman" w:hAnsi="Times New Roman" w:cs="Times New Roman"/>
          <w:sz w:val="28"/>
          <w:szCs w:val="28"/>
        </w:rPr>
      </w:pPr>
      <w:r w:rsidRPr="00C42608">
        <w:rPr>
          <w:rFonts w:ascii="Times New Roman" w:hAnsi="Times New Roman" w:cs="Times New Roman"/>
          <w:sz w:val="28"/>
          <w:szCs w:val="28"/>
        </w:rPr>
        <w:t xml:space="preserve">государственной программы </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 xml:space="preserve">В соответствии с </w:t>
      </w:r>
      <w:bookmarkStart w:id="14" w:name="OLE_LINK5"/>
      <w:bookmarkStart w:id="15" w:name="OLE_LINK4"/>
      <w:r w:rsidRPr="00C42608">
        <w:rPr>
          <w:rFonts w:ascii="Times New Roman" w:hAnsi="Times New Roman" w:cs="Times New Roman"/>
          <w:sz w:val="28"/>
          <w:szCs w:val="28"/>
        </w:rPr>
        <w:t xml:space="preserve">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 декабря </w:t>
      </w:r>
      <w:r w:rsidR="00040246">
        <w:rPr>
          <w:rFonts w:ascii="Times New Roman" w:hAnsi="Times New Roman" w:cs="Times New Roman"/>
          <w:sz w:val="28"/>
          <w:szCs w:val="28"/>
        </w:rPr>
        <w:t xml:space="preserve">                      </w:t>
      </w:r>
      <w:r w:rsidRPr="00C42608">
        <w:rPr>
          <w:rFonts w:ascii="Times New Roman" w:hAnsi="Times New Roman" w:cs="Times New Roman"/>
          <w:sz w:val="28"/>
          <w:szCs w:val="28"/>
        </w:rPr>
        <w:t>2016 года № 1532,</w:t>
      </w:r>
      <w:bookmarkEnd w:id="14"/>
      <w:bookmarkEnd w:id="15"/>
      <w:r w:rsidRPr="00C42608">
        <w:rPr>
          <w:rFonts w:ascii="Times New Roman" w:hAnsi="Times New Roman" w:cs="Times New Roman"/>
          <w:sz w:val="28"/>
          <w:szCs w:val="28"/>
        </w:rPr>
        <w:t xml:space="preserve"> реализация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Необходимо активное вовлечение национально-культурных и религиозных организаций в реализацию региональных целевых программ, направленных на обеспечение системного участия институтов гражданского общества в социально ориентированной деятельности, включая укрепление гражданского и духовного единства российской нации, на противодействие экстремизму, воспитание патриотизма, сохранение духовных традиций народов России.</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Реализация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 xml:space="preserve">В соответствии со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040246">
        <w:rPr>
          <w:rFonts w:ascii="Times New Roman" w:hAnsi="Times New Roman" w:cs="Times New Roman"/>
          <w:sz w:val="28"/>
          <w:szCs w:val="28"/>
        </w:rPr>
        <w:t xml:space="preserve">                </w:t>
      </w:r>
      <w:r w:rsidRPr="00C42608">
        <w:rPr>
          <w:rFonts w:ascii="Times New Roman" w:hAnsi="Times New Roman" w:cs="Times New Roman"/>
          <w:sz w:val="28"/>
          <w:szCs w:val="28"/>
        </w:rPr>
        <w:t>№ 1755-IV ЗС, стратегической целью социально-экономического развития Республики Карелия является повышение качества жизни населения республики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международного и межрегионального обмена.</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Указанная цель будет достигаться посредством развития гражданского общества и государственно-частного партнерства, обеспечения конституционных прав граждан, достижения социального благополучия и согласия в обществе.</w:t>
      </w:r>
    </w:p>
    <w:p w:rsidR="008457DF"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В соответствии с 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 и утвержденной постановлением Законодательного Собрания Республики Карелия от 15 ноября 2012 года № 467-V ЗС (далее – Концепция), в современных условиях возрастает роль человеческого капитала как основного фактора экономического развития.</w:t>
      </w:r>
    </w:p>
    <w:p w:rsidR="00C42608" w:rsidRPr="00C42608" w:rsidRDefault="00C42608" w:rsidP="00C42608">
      <w:pPr>
        <w:pStyle w:val="ConsPlusNormal"/>
        <w:shd w:val="clear" w:color="auto" w:fill="FFFFFF" w:themeFill="background1"/>
        <w:ind w:firstLine="540"/>
        <w:jc w:val="both"/>
        <w:rPr>
          <w:rFonts w:ascii="Times New Roman" w:hAnsi="Times New Roman" w:cs="Times New Roman"/>
          <w:sz w:val="28"/>
          <w:szCs w:val="28"/>
        </w:rPr>
      </w:pP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lastRenderedPageBreak/>
        <w:t>В связи с этим основной целью социальной политики Правительства Республики Карелия на среднесрочную перспективу является последовательное повышение качества жизни населения республики. Для достижения поставленной цели предусматривается решение задачи по обеспечению доступности культурных ценностей, сохранение и упрочение благоприятного климата в межнациональных отношениях.</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 xml:space="preserve">Учитывая изложенное, целью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w:t>
      </w:r>
      <w:r w:rsidRPr="00C42608">
        <w:rPr>
          <w:rFonts w:ascii="Times New Roman" w:hAnsi="Times New Roman" w:cs="Times New Roman"/>
          <w:sz w:val="28"/>
          <w:szCs w:val="28"/>
        </w:rPr>
        <w:br/>
        <w:t>на 2014 – 2020 годы (далее – государственная программа) является 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Цель государственной программы также обусловлена приоритетами, которые определены Стратегией национальной безопасности Российской Федерации, утвержденной Указом Президента Российской Федерации от 31 декабря 2015 года № 683 (в части обеспечения гражданского мира и национального согласия, формирования гармоничных межнациональных отношений),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нормативными правовыми актами.</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 xml:space="preserve">В соответствии с Указом Президента Российской Федерации от 7 мая </w:t>
      </w:r>
      <w:r w:rsidRPr="00C42608">
        <w:rPr>
          <w:rFonts w:ascii="Times New Roman" w:hAnsi="Times New Roman" w:cs="Times New Roman"/>
          <w:sz w:val="28"/>
          <w:szCs w:val="28"/>
        </w:rPr>
        <w:br/>
        <w:t>2012 года № 597 «О мероприятиях по реализации государственной социальной политики» поддержка социально ориентированных некоммерческих организаций является механизмом развития гражданского общества и одним из ключевых показателей эффективности социальной политики государства.</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 xml:space="preserve">В целях реализации Указа Президента Российской Федерации от 7 мая </w:t>
      </w:r>
      <w:r w:rsidRPr="00C42608">
        <w:rPr>
          <w:rFonts w:ascii="Times New Roman" w:hAnsi="Times New Roman" w:cs="Times New Roman"/>
          <w:sz w:val="28"/>
          <w:szCs w:val="28"/>
        </w:rPr>
        <w:br/>
        <w:t xml:space="preserve">2012 года № 602 «Об обеспечении межнационального согласия» распоряжением Правительства Республики Карелия от 23 ноября 2012 года № 694р-П были утверждены Комплексные меры по совершенствованию работы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муниципальных образований в Республике Карелия по профилактике экстремизма и разработке мер по выявлению и устранению факторов, способствующих возникновению и распространению идеологии терроризма в Республике Карелия, на 2013 – 2015 годы, направленные на совершенствование в Республике Карелия работы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w:t>
      </w:r>
      <w:r w:rsidRPr="00C42608">
        <w:rPr>
          <w:rFonts w:ascii="Times New Roman" w:hAnsi="Times New Roman" w:cs="Times New Roman"/>
          <w:sz w:val="28"/>
          <w:szCs w:val="28"/>
        </w:rPr>
        <w:lastRenderedPageBreak/>
        <w:t>признаку.</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В соответствии с Концепцией для повышения эффективности государственного управления и местного самоуправления, предотвращения коррупции поставлены задачи формирования эффективной системы и повышения качества деятельности органов государственной власти Республики Карелия и органов местного самоуправления в Республике Карелия. Реализация этих задач будет осуществляться за счет повышения открытости государственного управления, взаимодействия органов власти с бизнесом и гражданским обществом, усиления роли общественных советов при органах государственной власти Республики Карелия.</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 xml:space="preserve">Государственная программа направлена на достижение целей и решение задач местного значения. В рамках государственной программы предусмотрено предоставление субсидий из бюджета Республики Карелия местным бюджетам. </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В соответствии с приоритетными направлениями деятельности Правительства Республики Карелия на период до 2017 года, обозначенными в Концепции, в муниципальных образованиях будет продолжена работа по повышению уровня удовлетворенности населения деятельностью органов местного самоуправления, увеличению количества выборных (назначенных) должностных лиц, муниципальных служащих, прошедших профессиональную переподготовку, увеличению количества органов ТОС и иных форм осуществления местного самоуправления.</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Согласно Указу Президента Российской Федерации от 7 мая 2012 года № 601 «Об основных направлениях совершенствования системы государственного управления» деятельность органов региональной власти подлежит оценке гражданами, в том числе путем проведения социологических опросов. Результаты социологических опросов учитываются при принятии управленческих решений, направленных на повышение эффективности и качества регионального государственного управления.</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Продолжится 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 и совершенствование системы подготовки и непрерывного образования работников средств массовой информации.</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Одним из приоритетов государственной политики является формирование резерва управленческих кадров на федеральном, региональном, муниципальном уровне для качественного улучшения состава руководящих кадров в экономике, в органах исполнительной власти и органах местного самоуправления.</w:t>
      </w:r>
    </w:p>
    <w:p w:rsidR="008457DF"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В ходе реализации государственной программы необходимо решить следующие задачи:</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1) содействие эффективному использованию возможностей гражданского общества в решении задач социального развития Республики Карелия;</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lastRenderedPageBreak/>
        <w:t>2) содействие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и социальной жизни в Республике Карелия;</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3) содействие устойчивому этнокультурному развитию народов и этнических общностей, проживающих в Республике Карелия, а также сохранению гражданского мира, укреплению межнационального и межконфессионального согласия в Республике Карелия;</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4) содействие органам местного самоуправления в Республике Карелия в развитии муниципальной службы, ТОС и иных форм осуществления местного самоуправления;</w:t>
      </w:r>
    </w:p>
    <w:p w:rsidR="008457DF" w:rsidRPr="00C42608" w:rsidRDefault="008457DF" w:rsidP="005B254A">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5)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p w:rsidR="008457DF" w:rsidRPr="00C42608" w:rsidRDefault="008457DF" w:rsidP="005B254A">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6) формирование и подготовка резерва управленческих кадров Республики Карелия.</w:t>
      </w:r>
    </w:p>
    <w:p w:rsidR="008457DF" w:rsidRPr="00C42608" w:rsidRDefault="008457DF" w:rsidP="005B254A">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Эффективно реализовать меры в сфере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 возможно только при системном подходе, использовании программно-целевого метода в связи со сложностью и многообразием решаемых задач.</w:t>
      </w:r>
    </w:p>
    <w:p w:rsidR="008457DF" w:rsidRPr="00C42608" w:rsidRDefault="008457DF" w:rsidP="005B254A">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Особое внимание на формирование новой системы государственного управления, внедрения современных методов и механизмов стратегического планирования и управления в рамках программно-целевого подхода обращается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8457DF" w:rsidRPr="00C42608" w:rsidRDefault="008457DF" w:rsidP="005B254A">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В сравнении с некоторыми значениями целевых показателей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 1532, в рамках реализации государственной программы к концу 2020 года будут достигнуты следующие значения показателей конечных результатов:</w:t>
      </w:r>
      <w:bookmarkStart w:id="16" w:name="OLE_LINK6"/>
    </w:p>
    <w:p w:rsidR="008457DF" w:rsidRDefault="008457DF" w:rsidP="005B254A">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доля граждан, положительно оценивающих состояние межнациональных и межконфессиональных отношений в Республике Карелия</w:t>
      </w:r>
      <w:r w:rsidR="005B254A">
        <w:rPr>
          <w:rFonts w:ascii="Times New Roman" w:hAnsi="Times New Roman" w:cs="Times New Roman"/>
          <w:sz w:val="28"/>
          <w:szCs w:val="28"/>
        </w:rPr>
        <w:t>,</w:t>
      </w:r>
      <w:r w:rsidRPr="00C42608">
        <w:rPr>
          <w:rFonts w:ascii="Times New Roman" w:hAnsi="Times New Roman" w:cs="Times New Roman"/>
          <w:sz w:val="28"/>
          <w:szCs w:val="28"/>
        </w:rPr>
        <w:t xml:space="preserve"> к 2020 году составит 81% (</w:t>
      </w:r>
      <w:bookmarkStart w:id="17" w:name="OLE_LINK3"/>
      <w:bookmarkEnd w:id="16"/>
      <w:r w:rsidRPr="00C42608">
        <w:rPr>
          <w:rFonts w:ascii="Times New Roman" w:hAnsi="Times New Roman" w:cs="Times New Roman"/>
          <w:sz w:val="28"/>
          <w:szCs w:val="28"/>
        </w:rPr>
        <w:t xml:space="preserve">значение показателя государственной программы Российской Федерации </w:t>
      </w:r>
      <w:bookmarkEnd w:id="17"/>
      <w:r w:rsidRPr="00C42608">
        <w:rPr>
          <w:rFonts w:ascii="Times New Roman" w:hAnsi="Times New Roman" w:cs="Times New Roman"/>
          <w:sz w:val="28"/>
          <w:szCs w:val="28"/>
        </w:rPr>
        <w:t>«доля граждан, положительно оценивающих состояние межнациональных отношений, в общей численности граждан Российской Федерации» – 81%);</w:t>
      </w:r>
    </w:p>
    <w:p w:rsidR="008457DF" w:rsidRPr="00C42608" w:rsidRDefault="008457DF" w:rsidP="005B254A">
      <w:pPr>
        <w:shd w:val="clear" w:color="auto" w:fill="FFFFFF" w:themeFill="background1"/>
        <w:autoSpaceDE w:val="0"/>
        <w:autoSpaceDN w:val="0"/>
        <w:adjustRightInd w:val="0"/>
        <w:ind w:firstLine="567"/>
        <w:jc w:val="both"/>
        <w:rPr>
          <w:szCs w:val="28"/>
        </w:rPr>
      </w:pPr>
      <w:r w:rsidRPr="00C42608">
        <w:rPr>
          <w:szCs w:val="28"/>
        </w:rPr>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w:t>
      </w:r>
      <w:r w:rsidRPr="00C42608">
        <w:rPr>
          <w:szCs w:val="28"/>
        </w:rPr>
        <w:lastRenderedPageBreak/>
        <w:t>составит 1,2% (значение показателя государственной программы Российской Федерации – 8%);</w:t>
      </w:r>
    </w:p>
    <w:p w:rsidR="008457DF" w:rsidRPr="00C42608" w:rsidRDefault="008457DF" w:rsidP="00C42608">
      <w:pPr>
        <w:shd w:val="clear" w:color="auto" w:fill="FFFFFF" w:themeFill="background1"/>
        <w:autoSpaceDE w:val="0"/>
        <w:autoSpaceDN w:val="0"/>
        <w:adjustRightInd w:val="0"/>
        <w:ind w:firstLine="709"/>
        <w:jc w:val="both"/>
        <w:rPr>
          <w:szCs w:val="28"/>
        </w:rPr>
      </w:pPr>
      <w:r w:rsidRPr="00C42608">
        <w:rPr>
          <w:szCs w:val="28"/>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составит 30,1 тыс. рублей (значение показателя государственной программы Российской Федерации – 30 тыс. рублей).</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Сведения о показателях (индикаторах) государственной программы, подпрограмм государственной программы, долгосрочных целевых программ и их значениях приведены в приложении 1 к государственной программе.</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Информация об основных мероприятиях (мероприятиях), долгосрочных целевых программах, подпрограммах государственной программы представлена в приложении 2 к государственной программе.</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Сведения об основных мерах правового регулирования в сфере реализации государственной программы приведены в приложении 3 к государственной программе.</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консолидированных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w:t>
      </w:r>
    </w:p>
    <w:p w:rsidR="008457DF" w:rsidRPr="00C42608" w:rsidRDefault="008457DF" w:rsidP="00C42608">
      <w:pPr>
        <w:pStyle w:val="ConsPlusNormal"/>
        <w:shd w:val="clear" w:color="auto" w:fill="FFFFFF" w:themeFill="background1"/>
        <w:ind w:firstLine="540"/>
        <w:jc w:val="both"/>
        <w:rPr>
          <w:rFonts w:ascii="Times New Roman" w:hAnsi="Times New Roman" w:cs="Times New Roman"/>
          <w:sz w:val="28"/>
          <w:szCs w:val="28"/>
        </w:rPr>
      </w:pPr>
      <w:r w:rsidRPr="00C42608">
        <w:rPr>
          <w:rFonts w:ascii="Times New Roman" w:hAnsi="Times New Roman" w:cs="Times New Roman"/>
          <w:sz w:val="28"/>
          <w:szCs w:val="28"/>
        </w:rPr>
        <w:t>Сведения о показателях (индикаторах) в разрезе муниципальных образований представлены в приложении 6 к государственной программе.</w:t>
      </w:r>
    </w:p>
    <w:p w:rsidR="008457DF" w:rsidRPr="00C42608" w:rsidRDefault="008457DF" w:rsidP="00C42608">
      <w:pPr>
        <w:shd w:val="clear" w:color="auto" w:fill="FFFFFF" w:themeFill="background1"/>
        <w:rPr>
          <w:szCs w:val="28"/>
        </w:rPr>
      </w:pPr>
    </w:p>
    <w:p w:rsidR="008457DF" w:rsidRPr="00C42608" w:rsidRDefault="008457DF" w:rsidP="00C42608">
      <w:pPr>
        <w:pStyle w:val="ConsPlusNormal"/>
        <w:shd w:val="clear" w:color="auto" w:fill="FFFFFF" w:themeFill="background1"/>
        <w:jc w:val="center"/>
        <w:outlineLvl w:val="0"/>
        <w:rPr>
          <w:rFonts w:ascii="Times New Roman" w:hAnsi="Times New Roman" w:cs="Times New Roman"/>
          <w:sz w:val="28"/>
          <w:szCs w:val="28"/>
        </w:rPr>
      </w:pPr>
      <w:r w:rsidRPr="00C42608">
        <w:rPr>
          <w:rFonts w:ascii="Times New Roman" w:hAnsi="Times New Roman" w:cs="Times New Roman"/>
          <w:sz w:val="28"/>
          <w:szCs w:val="28"/>
        </w:rPr>
        <w:t xml:space="preserve">II. </w:t>
      </w:r>
      <w:bookmarkStart w:id="18" w:name="OLE_LINK9"/>
      <w:bookmarkStart w:id="19" w:name="OLE_LINK2"/>
      <w:bookmarkStart w:id="20" w:name="OLE_LINK1"/>
      <w:r w:rsidRPr="00C42608">
        <w:rPr>
          <w:rFonts w:ascii="Times New Roman" w:hAnsi="Times New Roman" w:cs="Times New Roman"/>
          <w:sz w:val="28"/>
          <w:szCs w:val="28"/>
        </w:rPr>
        <w:t xml:space="preserve">Методики расчета и условия предоставления субсидий местным бюджетам из бюджета Республики Карелия </w:t>
      </w:r>
      <w:bookmarkEnd w:id="18"/>
      <w:bookmarkEnd w:id="19"/>
      <w:bookmarkEnd w:id="20"/>
    </w:p>
    <w:p w:rsidR="008457DF" w:rsidRPr="00C42608" w:rsidRDefault="008457DF" w:rsidP="00C42608">
      <w:pPr>
        <w:pStyle w:val="ConsPlusNormal"/>
        <w:shd w:val="clear" w:color="auto" w:fill="FFFFFF" w:themeFill="background1"/>
        <w:jc w:val="center"/>
        <w:outlineLvl w:val="0"/>
        <w:rPr>
          <w:rFonts w:ascii="Times New Roman" w:hAnsi="Times New Roman" w:cs="Times New Roman"/>
          <w:sz w:val="28"/>
          <w:szCs w:val="28"/>
        </w:rPr>
      </w:pP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Государственная программа направлена на достижение целей и решение задач местного значения. В рамках государственной программы предусмотрено предоставление субсидий местным бюджетам из бюджета Республики Карелия на: </w:t>
      </w:r>
    </w:p>
    <w:p w:rsidR="008457DF" w:rsidRPr="00C42608" w:rsidRDefault="008457DF" w:rsidP="00C42608">
      <w:pPr>
        <w:pStyle w:val="ConsPlusNormal"/>
        <w:numPr>
          <w:ilvl w:val="0"/>
          <w:numId w:val="15"/>
        </w:numPr>
        <w:shd w:val="clear" w:color="auto" w:fill="FFFFFF" w:themeFill="background1"/>
        <w:ind w:left="0" w:firstLine="709"/>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подготовку к проведению </w:t>
      </w:r>
      <w:r w:rsidR="00CE4E32">
        <w:rPr>
          <w:rFonts w:ascii="Times New Roman" w:hAnsi="Times New Roman" w:cs="Times New Roman"/>
          <w:sz w:val="28"/>
          <w:szCs w:val="28"/>
        </w:rPr>
        <w:t>Д</w:t>
      </w:r>
      <w:r w:rsidRPr="00C42608">
        <w:rPr>
          <w:rFonts w:ascii="Times New Roman" w:hAnsi="Times New Roman" w:cs="Times New Roman"/>
          <w:sz w:val="28"/>
          <w:szCs w:val="28"/>
        </w:rPr>
        <w:t>ня Республики Карелия;</w:t>
      </w:r>
    </w:p>
    <w:p w:rsidR="008457DF" w:rsidRPr="00C42608" w:rsidRDefault="008457DF" w:rsidP="00C42608">
      <w:pPr>
        <w:pStyle w:val="ConsPlusNormal"/>
        <w:numPr>
          <w:ilvl w:val="0"/>
          <w:numId w:val="15"/>
        </w:numPr>
        <w:shd w:val="clear" w:color="auto" w:fill="FFFFFF" w:themeFill="background1"/>
        <w:ind w:left="0" w:firstLine="709"/>
        <w:jc w:val="both"/>
        <w:outlineLvl w:val="0"/>
        <w:rPr>
          <w:rFonts w:ascii="Times New Roman" w:hAnsi="Times New Roman" w:cs="Times New Roman"/>
          <w:sz w:val="28"/>
          <w:szCs w:val="28"/>
        </w:rPr>
      </w:pPr>
      <w:r w:rsidRPr="00C42608">
        <w:rPr>
          <w:rFonts w:ascii="Times New Roman" w:hAnsi="Times New Roman" w:cs="Times New Roman"/>
          <w:sz w:val="28"/>
          <w:szCs w:val="28"/>
        </w:rPr>
        <w:t>на поддержку местных инициатив граждан, проживающих в муниципальных образованиях;</w:t>
      </w:r>
    </w:p>
    <w:p w:rsidR="008457DF" w:rsidRPr="00C42608" w:rsidRDefault="008457DF" w:rsidP="00C42608">
      <w:pPr>
        <w:pStyle w:val="ConsPlusNormal"/>
        <w:numPr>
          <w:ilvl w:val="0"/>
          <w:numId w:val="15"/>
        </w:numPr>
        <w:shd w:val="clear" w:color="auto" w:fill="FFFFFF" w:themeFill="background1"/>
        <w:ind w:left="0" w:firstLine="709"/>
        <w:jc w:val="both"/>
        <w:outlineLvl w:val="0"/>
        <w:rPr>
          <w:rFonts w:ascii="Times New Roman" w:hAnsi="Times New Roman" w:cs="Times New Roman"/>
          <w:sz w:val="28"/>
          <w:szCs w:val="28"/>
        </w:rPr>
      </w:pPr>
      <w:r w:rsidRPr="00C42608">
        <w:rPr>
          <w:rFonts w:ascii="Times New Roman" w:hAnsi="Times New Roman" w:cs="Times New Roman"/>
          <w:sz w:val="28"/>
          <w:szCs w:val="28"/>
        </w:rPr>
        <w:t>на реализацию мероприятий, направленных на поддержку экономического и социального развития коренных малочисленных народов Севера, Сибири и Дальнего Востока.</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p>
    <w:p w:rsidR="00CE4E32" w:rsidRDefault="008457DF" w:rsidP="00C42608">
      <w:pPr>
        <w:pStyle w:val="ConsPlusNormal"/>
        <w:shd w:val="clear" w:color="auto" w:fill="FFFFFF" w:themeFill="background1"/>
        <w:jc w:val="center"/>
        <w:outlineLvl w:val="0"/>
        <w:rPr>
          <w:rFonts w:ascii="Times New Roman" w:hAnsi="Times New Roman" w:cs="Times New Roman"/>
          <w:sz w:val="28"/>
          <w:szCs w:val="28"/>
        </w:rPr>
      </w:pPr>
      <w:r w:rsidRPr="00C42608">
        <w:rPr>
          <w:rFonts w:ascii="Times New Roman" w:hAnsi="Times New Roman" w:cs="Times New Roman"/>
          <w:sz w:val="28"/>
          <w:szCs w:val="28"/>
        </w:rPr>
        <w:t xml:space="preserve">1. Методика расчета </w:t>
      </w:r>
      <w:r w:rsidR="00CE4E32">
        <w:rPr>
          <w:rFonts w:ascii="Times New Roman" w:hAnsi="Times New Roman" w:cs="Times New Roman"/>
          <w:sz w:val="28"/>
          <w:szCs w:val="28"/>
        </w:rPr>
        <w:t xml:space="preserve">и условия предоставления </w:t>
      </w:r>
      <w:r w:rsidRPr="00C42608">
        <w:rPr>
          <w:rFonts w:ascii="Times New Roman" w:hAnsi="Times New Roman" w:cs="Times New Roman"/>
          <w:sz w:val="28"/>
          <w:szCs w:val="28"/>
        </w:rPr>
        <w:t xml:space="preserve">субсидий местным бюджетам из бюджета Республики Карелия на подготовку </w:t>
      </w:r>
    </w:p>
    <w:p w:rsidR="008457DF" w:rsidRPr="00C42608" w:rsidRDefault="008457DF" w:rsidP="00C42608">
      <w:pPr>
        <w:pStyle w:val="ConsPlusNormal"/>
        <w:shd w:val="clear" w:color="auto" w:fill="FFFFFF" w:themeFill="background1"/>
        <w:jc w:val="center"/>
        <w:outlineLvl w:val="0"/>
        <w:rPr>
          <w:rFonts w:ascii="Times New Roman" w:hAnsi="Times New Roman" w:cs="Times New Roman"/>
          <w:sz w:val="28"/>
          <w:szCs w:val="28"/>
        </w:rPr>
      </w:pPr>
      <w:r w:rsidRPr="00C42608">
        <w:rPr>
          <w:rFonts w:ascii="Times New Roman" w:hAnsi="Times New Roman" w:cs="Times New Roman"/>
          <w:sz w:val="28"/>
          <w:szCs w:val="28"/>
        </w:rPr>
        <w:t xml:space="preserve">к проведению </w:t>
      </w:r>
      <w:r w:rsidR="00CE4E32">
        <w:rPr>
          <w:rFonts w:ascii="Times New Roman" w:hAnsi="Times New Roman" w:cs="Times New Roman"/>
          <w:sz w:val="28"/>
          <w:szCs w:val="28"/>
        </w:rPr>
        <w:t>Д</w:t>
      </w:r>
      <w:r w:rsidRPr="00C42608">
        <w:rPr>
          <w:rFonts w:ascii="Times New Roman" w:hAnsi="Times New Roman" w:cs="Times New Roman"/>
          <w:sz w:val="28"/>
          <w:szCs w:val="28"/>
        </w:rPr>
        <w:t>ня Республики Карелия</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p>
    <w:p w:rsidR="008457DF" w:rsidRPr="00C42608" w:rsidRDefault="008457DF" w:rsidP="00CE4E32">
      <w:pPr>
        <w:pStyle w:val="ConsPlusNormal"/>
        <w:shd w:val="clear" w:color="auto" w:fill="FFFFFF" w:themeFill="background1"/>
        <w:ind w:firstLine="567"/>
        <w:jc w:val="both"/>
        <w:outlineLvl w:val="0"/>
        <w:rPr>
          <w:rFonts w:ascii="Times New Roman" w:hAnsi="Times New Roman" w:cs="Times New Roman"/>
          <w:sz w:val="28"/>
          <w:szCs w:val="28"/>
        </w:rPr>
      </w:pPr>
      <w:r w:rsidRPr="00C42608">
        <w:rPr>
          <w:rFonts w:ascii="Times New Roman" w:hAnsi="Times New Roman" w:cs="Times New Roman"/>
          <w:sz w:val="28"/>
          <w:szCs w:val="28"/>
        </w:rPr>
        <w:lastRenderedPageBreak/>
        <w:t>1. Субсидии на подготовку к проведению Дня Республики Карелия предоставляются бюджетам муниципальных районов и городских округов в целях софинансирования расходных обязательств муниципальных образований по проведению праздничных мероприятий, посвященных Дню Республики Карелия.</w:t>
      </w:r>
    </w:p>
    <w:p w:rsidR="008457DF" w:rsidRPr="00C42608" w:rsidRDefault="008457DF" w:rsidP="00CE4E32">
      <w:pPr>
        <w:pStyle w:val="ConsPlusNormal"/>
        <w:shd w:val="clear" w:color="auto" w:fill="FFFFFF" w:themeFill="background1"/>
        <w:ind w:firstLine="567"/>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2. Субсидии распределяются между бюджетами муниципальных образований по итогам конкурсного отбора, проводимого в порядке, определенном постановлением Правительства Республики Карелия от 13 мая 2014 года </w:t>
      </w:r>
      <w:r w:rsidR="009C30FC">
        <w:rPr>
          <w:rFonts w:ascii="Times New Roman" w:hAnsi="Times New Roman" w:cs="Times New Roman"/>
          <w:sz w:val="28"/>
          <w:szCs w:val="28"/>
        </w:rPr>
        <w:t>№ 135-П «</w:t>
      </w:r>
      <w:r w:rsidRPr="00C42608">
        <w:rPr>
          <w:rFonts w:ascii="Times New Roman" w:hAnsi="Times New Roman" w:cs="Times New Roman"/>
          <w:sz w:val="28"/>
          <w:szCs w:val="28"/>
        </w:rPr>
        <w:t>Об утверждении Положения о ежегодном конкурсе среди муниципальных районов и городских округов в Республике Карелия на право проведения праздничных мероприятий, посвященных Дню Республики Карелия</w:t>
      </w:r>
      <w:r w:rsidR="009C30FC">
        <w:rPr>
          <w:rFonts w:ascii="Times New Roman" w:hAnsi="Times New Roman" w:cs="Times New Roman"/>
          <w:sz w:val="28"/>
          <w:szCs w:val="28"/>
        </w:rPr>
        <w:t>»</w:t>
      </w:r>
      <w:r w:rsidRPr="00C42608">
        <w:rPr>
          <w:rFonts w:ascii="Times New Roman" w:hAnsi="Times New Roman" w:cs="Times New Roman"/>
          <w:sz w:val="28"/>
          <w:szCs w:val="28"/>
        </w:rPr>
        <w:t>, на основании распоряжения Правительства Республики Карелия об определении городского округа или муниципального района, в котором проводятся праздничные мероприятия, в следующем порядке:</w:t>
      </w:r>
    </w:p>
    <w:p w:rsidR="008457DF" w:rsidRPr="00C42608" w:rsidRDefault="008457DF" w:rsidP="00CE4E32">
      <w:pPr>
        <w:pStyle w:val="ConsPlusNormal"/>
        <w:shd w:val="clear" w:color="auto" w:fill="FFFFFF" w:themeFill="background1"/>
        <w:ind w:firstLine="567"/>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50 процентов средств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в году, предшествующем году проведения праздничных мероприятий</w:t>
      </w:r>
      <w:r w:rsidR="00F87BC0">
        <w:rPr>
          <w:rFonts w:ascii="Times New Roman" w:hAnsi="Times New Roman" w:cs="Times New Roman"/>
          <w:sz w:val="28"/>
          <w:szCs w:val="28"/>
        </w:rPr>
        <w:t>,  посвященных Дню Республики Карелия</w:t>
      </w:r>
      <w:r w:rsidRPr="00C42608">
        <w:rPr>
          <w:rFonts w:ascii="Times New Roman" w:hAnsi="Times New Roman" w:cs="Times New Roman"/>
          <w:sz w:val="28"/>
          <w:szCs w:val="28"/>
        </w:rPr>
        <w:t>;</w:t>
      </w:r>
    </w:p>
    <w:p w:rsidR="008457DF" w:rsidRPr="00C42608" w:rsidRDefault="008457DF" w:rsidP="00CE4E32">
      <w:pPr>
        <w:pStyle w:val="ConsPlusNormal"/>
        <w:shd w:val="clear" w:color="auto" w:fill="FFFFFF" w:themeFill="background1"/>
        <w:ind w:firstLine="567"/>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50 процентов средств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в году проведения праздничных мероприятий</w:t>
      </w:r>
      <w:r w:rsidR="00F87BC0">
        <w:rPr>
          <w:rFonts w:ascii="Times New Roman" w:hAnsi="Times New Roman" w:cs="Times New Roman"/>
          <w:sz w:val="28"/>
          <w:szCs w:val="28"/>
        </w:rPr>
        <w:t>, посвященных Дню Республики Карелия</w:t>
      </w:r>
      <w:r w:rsidRPr="00C42608">
        <w:rPr>
          <w:rFonts w:ascii="Times New Roman" w:hAnsi="Times New Roman" w:cs="Times New Roman"/>
          <w:sz w:val="28"/>
          <w:szCs w:val="28"/>
        </w:rPr>
        <w:t>.</w:t>
      </w:r>
    </w:p>
    <w:p w:rsidR="008457DF" w:rsidRPr="00C42608" w:rsidRDefault="008457DF" w:rsidP="00CE4E32">
      <w:pPr>
        <w:pStyle w:val="ConsPlusNormal"/>
        <w:shd w:val="clear" w:color="auto" w:fill="FFFFFF" w:themeFill="background1"/>
        <w:ind w:firstLine="567"/>
        <w:jc w:val="center"/>
        <w:outlineLvl w:val="0"/>
        <w:rPr>
          <w:rFonts w:ascii="Times New Roman" w:hAnsi="Times New Roman" w:cs="Times New Roman"/>
          <w:sz w:val="28"/>
          <w:szCs w:val="28"/>
        </w:rPr>
      </w:pPr>
    </w:p>
    <w:p w:rsidR="00F87BC0" w:rsidRDefault="008457DF" w:rsidP="00F87BC0">
      <w:pPr>
        <w:pStyle w:val="ConsPlusNormal"/>
        <w:shd w:val="clear" w:color="auto" w:fill="FFFFFF" w:themeFill="background1"/>
        <w:ind w:firstLine="0"/>
        <w:jc w:val="center"/>
        <w:outlineLvl w:val="0"/>
        <w:rPr>
          <w:rFonts w:ascii="Times New Roman" w:hAnsi="Times New Roman" w:cs="Times New Roman"/>
          <w:sz w:val="28"/>
          <w:szCs w:val="28"/>
        </w:rPr>
      </w:pPr>
      <w:r w:rsidRPr="00C42608">
        <w:rPr>
          <w:rFonts w:ascii="Times New Roman" w:hAnsi="Times New Roman" w:cs="Times New Roman"/>
          <w:sz w:val="28"/>
          <w:szCs w:val="28"/>
        </w:rPr>
        <w:t xml:space="preserve">2. Методика </w:t>
      </w:r>
      <w:r w:rsidR="00F87BC0">
        <w:rPr>
          <w:rFonts w:ascii="Times New Roman" w:hAnsi="Times New Roman" w:cs="Times New Roman"/>
          <w:sz w:val="28"/>
          <w:szCs w:val="28"/>
        </w:rPr>
        <w:t>расчета и условия предоставления</w:t>
      </w:r>
      <w:r w:rsidRPr="00C42608">
        <w:rPr>
          <w:rFonts w:ascii="Times New Roman" w:hAnsi="Times New Roman" w:cs="Times New Roman"/>
          <w:sz w:val="28"/>
          <w:szCs w:val="28"/>
        </w:rPr>
        <w:t xml:space="preserve"> субсидий местным </w:t>
      </w:r>
    </w:p>
    <w:p w:rsidR="008457DF" w:rsidRDefault="008457DF" w:rsidP="00F87BC0">
      <w:pPr>
        <w:pStyle w:val="ConsPlusNormal"/>
        <w:shd w:val="clear" w:color="auto" w:fill="FFFFFF" w:themeFill="background1"/>
        <w:ind w:firstLine="0"/>
        <w:jc w:val="center"/>
        <w:outlineLvl w:val="0"/>
        <w:rPr>
          <w:rFonts w:ascii="Times New Roman" w:hAnsi="Times New Roman" w:cs="Times New Roman"/>
          <w:sz w:val="28"/>
          <w:szCs w:val="28"/>
        </w:rPr>
      </w:pPr>
      <w:r w:rsidRPr="00C42608">
        <w:rPr>
          <w:rFonts w:ascii="Times New Roman" w:hAnsi="Times New Roman" w:cs="Times New Roman"/>
          <w:sz w:val="28"/>
          <w:szCs w:val="28"/>
        </w:rPr>
        <w:t xml:space="preserve">бюджетам из бюджета Республики Карелия на поддержку местных инициатив граждан, проживающих в муниципальных образованиях </w:t>
      </w:r>
    </w:p>
    <w:p w:rsidR="00F87BC0" w:rsidRPr="00C42608" w:rsidRDefault="00F87BC0" w:rsidP="00CE4E32">
      <w:pPr>
        <w:pStyle w:val="ConsPlusNormal"/>
        <w:shd w:val="clear" w:color="auto" w:fill="FFFFFF" w:themeFill="background1"/>
        <w:ind w:firstLine="567"/>
        <w:jc w:val="center"/>
        <w:outlineLvl w:val="0"/>
        <w:rPr>
          <w:rFonts w:ascii="Times New Roman" w:hAnsi="Times New Roman" w:cs="Times New Roman"/>
          <w:sz w:val="28"/>
          <w:szCs w:val="28"/>
        </w:rPr>
      </w:pPr>
    </w:p>
    <w:p w:rsidR="008457DF" w:rsidRPr="00C42608" w:rsidRDefault="008457DF" w:rsidP="00CE4E32">
      <w:pPr>
        <w:pStyle w:val="ConsPlusNormal"/>
        <w:shd w:val="clear" w:color="auto" w:fill="FFFFFF" w:themeFill="background1"/>
        <w:ind w:firstLine="567"/>
        <w:jc w:val="both"/>
        <w:outlineLvl w:val="0"/>
        <w:rPr>
          <w:rFonts w:ascii="Times New Roman" w:hAnsi="Times New Roman" w:cs="Times New Roman"/>
          <w:sz w:val="28"/>
          <w:szCs w:val="28"/>
        </w:rPr>
      </w:pPr>
      <w:r w:rsidRPr="00C42608">
        <w:rPr>
          <w:rFonts w:ascii="Times New Roman" w:hAnsi="Times New Roman" w:cs="Times New Roman"/>
          <w:sz w:val="28"/>
          <w:szCs w:val="28"/>
        </w:rPr>
        <w:t>1. Субсидии на поддержку местных инициатив граждан, проживающих в муниципальных образованиях, предоставляются бюджетам муниципальных образований в целях софинансирования расходных обязательств муниципальных образований по решению вопросов местного значения.</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2. Субсидии распределяются между муниципальными образованиями по итогам конкурсного отбора, проводимого в порядке, определенном постановлением Правительства Республики Карелия от 4 апреля 2014 года </w:t>
      </w:r>
      <w:r w:rsidR="009C30FC">
        <w:rPr>
          <w:rFonts w:ascii="Times New Roman" w:hAnsi="Times New Roman" w:cs="Times New Roman"/>
          <w:sz w:val="28"/>
          <w:szCs w:val="28"/>
        </w:rPr>
        <w:t xml:space="preserve">             № 86-П «</w:t>
      </w:r>
      <w:r w:rsidRPr="00C42608">
        <w:rPr>
          <w:rFonts w:ascii="Times New Roman" w:hAnsi="Times New Roman" w:cs="Times New Roman"/>
          <w:sz w:val="28"/>
          <w:szCs w:val="28"/>
        </w:rPr>
        <w:t>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r w:rsidR="009C30FC">
        <w:rPr>
          <w:rFonts w:ascii="Times New Roman" w:hAnsi="Times New Roman" w:cs="Times New Roman"/>
          <w:sz w:val="28"/>
          <w:szCs w:val="28"/>
        </w:rPr>
        <w:t>»</w:t>
      </w:r>
      <w:r w:rsidRPr="00C42608">
        <w:rPr>
          <w:rFonts w:ascii="Times New Roman" w:hAnsi="Times New Roman" w:cs="Times New Roman"/>
          <w:sz w:val="28"/>
          <w:szCs w:val="28"/>
        </w:rPr>
        <w:t>.</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3. Объем предоставляемой из бюджета Республики Карелия субсидии для реализации одного проекта не может превышать 1 миллион рублей и составляет:</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не более 60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городских округов;</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не более 75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муниципальных районов, городских поселений;</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не более 85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сельских поселений.</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4. Доля средств местного бюджета, направляемая на финансовое обеспечение расходного обязательства по решению вопросов местного значения, составляет:</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не менее 30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городских округов;</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не менее 20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муниципальных районов, городских поселений;</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lastRenderedPageBreak/>
        <w:t xml:space="preserve">не менее 10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сельских поселений.</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5. Доля привлеченных безвозмездных поступлений в бюджеты муниципальных образований от физических и юридических лиц, направляемая на финансовое обеспечение расходного обязательства по решению вопросов местного значения, составляет:</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не менее 10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городских округов;</w:t>
      </w:r>
    </w:p>
    <w:p w:rsidR="008457DF" w:rsidRPr="00C42608" w:rsidRDefault="008457DF" w:rsidP="00C42608">
      <w:pPr>
        <w:pStyle w:val="ConsPlusNormal"/>
        <w:shd w:val="clear" w:color="auto" w:fill="FFFFFF" w:themeFill="background1"/>
        <w:jc w:val="both"/>
        <w:outlineLvl w:val="0"/>
        <w:rPr>
          <w:rFonts w:ascii="Times New Roman" w:hAnsi="Times New Roman" w:cs="Times New Roman"/>
          <w:sz w:val="28"/>
          <w:szCs w:val="28"/>
        </w:rPr>
      </w:pPr>
      <w:r w:rsidRPr="00C42608">
        <w:rPr>
          <w:rFonts w:ascii="Times New Roman" w:hAnsi="Times New Roman" w:cs="Times New Roman"/>
          <w:sz w:val="28"/>
          <w:szCs w:val="28"/>
        </w:rPr>
        <w:t xml:space="preserve">не менее 5 процентов от стоимости проекта </w:t>
      </w:r>
      <w:r w:rsidR="009C30FC">
        <w:rPr>
          <w:rFonts w:ascii="Times New Roman" w:hAnsi="Times New Roman" w:cs="Times New Roman"/>
          <w:sz w:val="28"/>
          <w:szCs w:val="28"/>
        </w:rPr>
        <w:t>–</w:t>
      </w:r>
      <w:r w:rsidRPr="00C42608">
        <w:rPr>
          <w:rFonts w:ascii="Times New Roman" w:hAnsi="Times New Roman" w:cs="Times New Roman"/>
          <w:sz w:val="28"/>
          <w:szCs w:val="28"/>
        </w:rPr>
        <w:t xml:space="preserve"> для муниципальных районов, городских и сельских поселений.</w:t>
      </w:r>
    </w:p>
    <w:p w:rsidR="008457DF" w:rsidRPr="00C42608" w:rsidRDefault="008457DF" w:rsidP="00C42608">
      <w:pPr>
        <w:pStyle w:val="ConsPlusNormal"/>
        <w:shd w:val="clear" w:color="auto" w:fill="FFFFFF" w:themeFill="background1"/>
        <w:jc w:val="center"/>
        <w:outlineLvl w:val="0"/>
        <w:rPr>
          <w:rFonts w:ascii="Times New Roman" w:hAnsi="Times New Roman" w:cs="Times New Roman"/>
          <w:sz w:val="28"/>
          <w:szCs w:val="28"/>
        </w:rPr>
      </w:pPr>
    </w:p>
    <w:p w:rsidR="008457DF" w:rsidRPr="00C42608" w:rsidRDefault="008457DF" w:rsidP="009C30FC">
      <w:pPr>
        <w:pStyle w:val="ConsPlusNormal"/>
        <w:shd w:val="clear" w:color="auto" w:fill="FFFFFF" w:themeFill="background1"/>
        <w:ind w:firstLine="0"/>
        <w:jc w:val="center"/>
        <w:outlineLvl w:val="0"/>
        <w:rPr>
          <w:rFonts w:ascii="Times New Roman" w:hAnsi="Times New Roman" w:cs="Times New Roman"/>
          <w:sz w:val="28"/>
          <w:szCs w:val="28"/>
        </w:rPr>
      </w:pPr>
      <w:r w:rsidRPr="00C42608">
        <w:rPr>
          <w:rFonts w:ascii="Times New Roman" w:hAnsi="Times New Roman" w:cs="Times New Roman"/>
          <w:sz w:val="28"/>
          <w:szCs w:val="28"/>
        </w:rPr>
        <w:t>3. Методика расчета и условия предоставления субсидий</w:t>
      </w:r>
    </w:p>
    <w:p w:rsidR="008457DF" w:rsidRPr="00C42608" w:rsidRDefault="00D461F3" w:rsidP="009C30FC">
      <w:pPr>
        <w:pStyle w:val="ConsPlusNormal"/>
        <w:shd w:val="clear" w:color="auto" w:fill="FFFFFF" w:themeFill="background1"/>
        <w:ind w:firstLine="0"/>
        <w:jc w:val="center"/>
        <w:rPr>
          <w:rFonts w:ascii="Times New Roman" w:hAnsi="Times New Roman" w:cs="Times New Roman"/>
          <w:sz w:val="28"/>
          <w:szCs w:val="28"/>
        </w:rPr>
      </w:pPr>
      <w:r w:rsidRPr="00C42608">
        <w:rPr>
          <w:rFonts w:ascii="Times New Roman" w:hAnsi="Times New Roman" w:cs="Times New Roman"/>
          <w:sz w:val="28"/>
          <w:szCs w:val="28"/>
        </w:rPr>
        <w:t xml:space="preserve">местным бюджетам </w:t>
      </w:r>
      <w:r w:rsidR="008457DF" w:rsidRPr="00C42608">
        <w:rPr>
          <w:rFonts w:ascii="Times New Roman" w:hAnsi="Times New Roman" w:cs="Times New Roman"/>
          <w:sz w:val="28"/>
          <w:szCs w:val="28"/>
        </w:rPr>
        <w:t>из бюджета Республики Карелия на реализацию</w:t>
      </w:r>
    </w:p>
    <w:p w:rsidR="008457DF" w:rsidRPr="00C42608" w:rsidRDefault="008457DF" w:rsidP="009C30FC">
      <w:pPr>
        <w:pStyle w:val="ConsPlusNormal"/>
        <w:shd w:val="clear" w:color="auto" w:fill="FFFFFF" w:themeFill="background1"/>
        <w:ind w:firstLine="0"/>
        <w:jc w:val="center"/>
        <w:rPr>
          <w:rFonts w:ascii="Times New Roman" w:hAnsi="Times New Roman" w:cs="Times New Roman"/>
          <w:sz w:val="28"/>
          <w:szCs w:val="28"/>
        </w:rPr>
      </w:pPr>
      <w:r w:rsidRPr="00C42608">
        <w:rPr>
          <w:rFonts w:ascii="Times New Roman" w:hAnsi="Times New Roman" w:cs="Times New Roman"/>
          <w:sz w:val="28"/>
          <w:szCs w:val="28"/>
        </w:rPr>
        <w:t xml:space="preserve">мероприятий, направленных на поддержку экономического и социального развития коренных малочисленных народов Севера, Сибири и Дальнего Востока </w:t>
      </w:r>
    </w:p>
    <w:p w:rsidR="008457DF" w:rsidRPr="00C42608" w:rsidRDefault="008457DF" w:rsidP="00C42608">
      <w:pPr>
        <w:pStyle w:val="ConsPlusNormal"/>
        <w:shd w:val="clear" w:color="auto" w:fill="FFFFFF" w:themeFill="background1"/>
        <w:jc w:val="center"/>
        <w:rPr>
          <w:rFonts w:ascii="Times New Roman" w:hAnsi="Times New Roman" w:cs="Times New Roman"/>
          <w:sz w:val="28"/>
          <w:szCs w:val="28"/>
        </w:rPr>
      </w:pPr>
    </w:p>
    <w:p w:rsidR="008457DF" w:rsidRPr="00C42608" w:rsidRDefault="00D461F3" w:rsidP="00D461F3">
      <w:pPr>
        <w:pStyle w:val="ConsPlusNormal"/>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1. С</w:t>
      </w:r>
      <w:r w:rsidR="008457DF" w:rsidRPr="00C42608">
        <w:rPr>
          <w:rFonts w:ascii="Times New Roman" w:hAnsi="Times New Roman" w:cs="Times New Roman"/>
          <w:sz w:val="28"/>
          <w:szCs w:val="28"/>
        </w:rPr>
        <w:t>убсиди</w:t>
      </w:r>
      <w:r>
        <w:rPr>
          <w:rFonts w:ascii="Times New Roman" w:hAnsi="Times New Roman" w:cs="Times New Roman"/>
          <w:sz w:val="28"/>
          <w:szCs w:val="28"/>
        </w:rPr>
        <w:t>и</w:t>
      </w:r>
      <w:r w:rsidR="008457DF" w:rsidRPr="00C42608">
        <w:rPr>
          <w:rFonts w:ascii="Times New Roman" w:hAnsi="Times New Roman" w:cs="Times New Roman"/>
          <w:sz w:val="28"/>
          <w:szCs w:val="28"/>
        </w:rPr>
        <w:t xml:space="preserve"> на реализацию мероприятий, направленных на поддержку экономического и социального развития коренных малочисленных народов Севера, Сибири и Дальнего Востока</w:t>
      </w:r>
      <w:r>
        <w:rPr>
          <w:rFonts w:ascii="Times New Roman" w:hAnsi="Times New Roman" w:cs="Times New Roman"/>
          <w:sz w:val="28"/>
          <w:szCs w:val="28"/>
        </w:rPr>
        <w:t>, предоставляются бюджетам муниципальных образований</w:t>
      </w:r>
      <w:r w:rsidR="008457DF" w:rsidRPr="00C42608">
        <w:rPr>
          <w:rFonts w:ascii="Times New Roman" w:hAnsi="Times New Roman" w:cs="Times New Roman"/>
          <w:sz w:val="28"/>
          <w:szCs w:val="28"/>
        </w:rPr>
        <w:t xml:space="preserve"> в целях создания условий для повышения доступности для коренных малочисленных народов объектов социальной и инженерной инфраструктуры, развития сферы образования, культуры и медицинского обслуживания коренных малочисленных народов, в том числе проведения этнокультурных мероприятий, сохранения видов традиционной хозяйственной деятельности коренных малочисленных народов и их материально-экономического обеспечения.</w:t>
      </w:r>
    </w:p>
    <w:p w:rsidR="008457DF" w:rsidRPr="00C42608" w:rsidRDefault="008457DF" w:rsidP="00D461F3">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Условиями предоставления субсиди</w:t>
      </w:r>
      <w:r w:rsidR="00D461F3">
        <w:rPr>
          <w:rFonts w:ascii="Times New Roman" w:hAnsi="Times New Roman" w:cs="Times New Roman"/>
          <w:sz w:val="28"/>
          <w:szCs w:val="28"/>
        </w:rPr>
        <w:t>й</w:t>
      </w:r>
      <w:r w:rsidRPr="00C42608">
        <w:rPr>
          <w:rFonts w:ascii="Times New Roman" w:hAnsi="Times New Roman" w:cs="Times New Roman"/>
          <w:sz w:val="28"/>
          <w:szCs w:val="28"/>
        </w:rPr>
        <w:t xml:space="preserve"> являются:</w:t>
      </w:r>
    </w:p>
    <w:p w:rsidR="008457DF" w:rsidRPr="00C42608" w:rsidRDefault="00D461F3" w:rsidP="00D461F3">
      <w:pPr>
        <w:pStyle w:val="ConsPlusNormal"/>
        <w:shd w:val="clear" w:color="auto" w:fill="FFFFFF" w:themeFill="background1"/>
        <w:adjustRightInd/>
        <w:ind w:firstLine="567"/>
        <w:jc w:val="both"/>
        <w:rPr>
          <w:rFonts w:ascii="Times New Roman" w:hAnsi="Times New Roman" w:cs="Times New Roman"/>
          <w:sz w:val="28"/>
          <w:szCs w:val="28"/>
        </w:rPr>
      </w:pPr>
      <w:r>
        <w:rPr>
          <w:rFonts w:ascii="Times New Roman" w:hAnsi="Times New Roman" w:cs="Times New Roman"/>
          <w:sz w:val="28"/>
          <w:szCs w:val="28"/>
        </w:rPr>
        <w:t>н</w:t>
      </w:r>
      <w:r w:rsidR="008457DF" w:rsidRPr="00C42608">
        <w:rPr>
          <w:rFonts w:ascii="Times New Roman" w:hAnsi="Times New Roman" w:cs="Times New Roman"/>
          <w:sz w:val="28"/>
          <w:szCs w:val="28"/>
        </w:rPr>
        <w:t>аличие муниципального образования</w:t>
      </w:r>
      <w:r>
        <w:rPr>
          <w:rFonts w:ascii="Times New Roman" w:hAnsi="Times New Roman" w:cs="Times New Roman"/>
          <w:sz w:val="28"/>
          <w:szCs w:val="28"/>
        </w:rPr>
        <w:t>,</w:t>
      </w:r>
      <w:r w:rsidR="008457DF" w:rsidRPr="00C42608">
        <w:rPr>
          <w:rFonts w:ascii="Times New Roman" w:hAnsi="Times New Roman" w:cs="Times New Roman"/>
          <w:sz w:val="28"/>
          <w:szCs w:val="28"/>
        </w:rPr>
        <w:t xml:space="preserve"> </w:t>
      </w:r>
      <w:r w:rsidRPr="00C42608">
        <w:rPr>
          <w:rFonts w:ascii="Times New Roman" w:hAnsi="Times New Roman" w:cs="Times New Roman"/>
          <w:sz w:val="28"/>
          <w:szCs w:val="28"/>
        </w:rPr>
        <w:t>на территории которого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r>
        <w:rPr>
          <w:rFonts w:ascii="Times New Roman" w:hAnsi="Times New Roman" w:cs="Times New Roman"/>
          <w:sz w:val="28"/>
          <w:szCs w:val="28"/>
        </w:rPr>
        <w:t>,</w:t>
      </w:r>
      <w:r w:rsidRPr="00C42608">
        <w:rPr>
          <w:rFonts w:ascii="Times New Roman" w:hAnsi="Times New Roman" w:cs="Times New Roman"/>
          <w:sz w:val="28"/>
          <w:szCs w:val="28"/>
        </w:rPr>
        <w:t xml:space="preserve"> </w:t>
      </w:r>
      <w:r w:rsidR="008457DF" w:rsidRPr="00C42608">
        <w:rPr>
          <w:rFonts w:ascii="Times New Roman" w:hAnsi="Times New Roman" w:cs="Times New Roman"/>
          <w:sz w:val="28"/>
          <w:szCs w:val="28"/>
        </w:rPr>
        <w:t>в перечне мест традиционного проживания и традиционной хозяйственной деятельности коренных малочисленных народов Российской Федерации, утвержденном распоряжением Правительства Российской Федерации от 8 мая 2009 года № 631-р (Рыбо</w:t>
      </w:r>
      <w:r>
        <w:rPr>
          <w:rFonts w:ascii="Times New Roman" w:hAnsi="Times New Roman" w:cs="Times New Roman"/>
          <w:sz w:val="28"/>
          <w:szCs w:val="28"/>
        </w:rPr>
        <w:t>р</w:t>
      </w:r>
      <w:r w:rsidR="008457DF" w:rsidRPr="00C42608">
        <w:rPr>
          <w:rFonts w:ascii="Times New Roman" w:hAnsi="Times New Roman" w:cs="Times New Roman"/>
          <w:sz w:val="28"/>
          <w:szCs w:val="28"/>
        </w:rPr>
        <w:t>ецкое, Шокшинское, Шелтозерское вепсские сельские поселения Прионежского муниципального района);</w:t>
      </w:r>
    </w:p>
    <w:p w:rsidR="008457DF" w:rsidRDefault="00D461F3" w:rsidP="00D461F3">
      <w:pPr>
        <w:pStyle w:val="ConsPlusNormal"/>
        <w:shd w:val="clear" w:color="auto" w:fill="FFFFFF" w:themeFill="background1"/>
        <w:adjustRightInd/>
        <w:ind w:firstLine="567"/>
        <w:jc w:val="both"/>
        <w:rPr>
          <w:rFonts w:ascii="Times New Roman" w:hAnsi="Times New Roman" w:cs="Times New Roman"/>
          <w:sz w:val="28"/>
          <w:szCs w:val="28"/>
        </w:rPr>
      </w:pPr>
      <w:r>
        <w:rPr>
          <w:rFonts w:ascii="Times New Roman" w:hAnsi="Times New Roman" w:cs="Times New Roman"/>
          <w:sz w:val="28"/>
          <w:szCs w:val="28"/>
        </w:rPr>
        <w:t>р</w:t>
      </w:r>
      <w:r w:rsidR="008457DF" w:rsidRPr="00C42608">
        <w:rPr>
          <w:rFonts w:ascii="Times New Roman" w:hAnsi="Times New Roman" w:cs="Times New Roman"/>
          <w:sz w:val="28"/>
          <w:szCs w:val="28"/>
        </w:rPr>
        <w:t>еализация муниципальным образованием мероприятий по созданию условий для повышения доступности для коренных малочисленных народов объектов социальной и инженерной инфраструктуры, развити</w:t>
      </w:r>
      <w:r>
        <w:rPr>
          <w:rFonts w:ascii="Times New Roman" w:hAnsi="Times New Roman" w:cs="Times New Roman"/>
          <w:sz w:val="28"/>
          <w:szCs w:val="28"/>
        </w:rPr>
        <w:t>я</w:t>
      </w:r>
      <w:r w:rsidR="008457DF" w:rsidRPr="00C42608">
        <w:rPr>
          <w:rFonts w:ascii="Times New Roman" w:hAnsi="Times New Roman" w:cs="Times New Roman"/>
          <w:sz w:val="28"/>
          <w:szCs w:val="28"/>
        </w:rPr>
        <w:t xml:space="preserve"> сферы образования, культуры и медицинского обслуживания коренных малочисленных народов, в том числе проведени</w:t>
      </w:r>
      <w:r>
        <w:rPr>
          <w:rFonts w:ascii="Times New Roman" w:hAnsi="Times New Roman" w:cs="Times New Roman"/>
          <w:sz w:val="28"/>
          <w:szCs w:val="28"/>
        </w:rPr>
        <w:t>е</w:t>
      </w:r>
      <w:r w:rsidR="008457DF" w:rsidRPr="00C42608">
        <w:rPr>
          <w:rFonts w:ascii="Times New Roman" w:hAnsi="Times New Roman" w:cs="Times New Roman"/>
          <w:sz w:val="28"/>
          <w:szCs w:val="28"/>
        </w:rPr>
        <w:t xml:space="preserve"> этнокультурных мероприятий, сохранени</w:t>
      </w:r>
      <w:r>
        <w:rPr>
          <w:rFonts w:ascii="Times New Roman" w:hAnsi="Times New Roman" w:cs="Times New Roman"/>
          <w:sz w:val="28"/>
          <w:szCs w:val="28"/>
        </w:rPr>
        <w:t>е</w:t>
      </w:r>
      <w:r w:rsidR="008457DF" w:rsidRPr="00C42608">
        <w:rPr>
          <w:rFonts w:ascii="Times New Roman" w:hAnsi="Times New Roman" w:cs="Times New Roman"/>
          <w:sz w:val="28"/>
          <w:szCs w:val="28"/>
        </w:rPr>
        <w:t xml:space="preserve"> видов традиционной хозяйственной деятельности коренных малочисленных народов и их материально-экономического обеспечени</w:t>
      </w:r>
      <w:r>
        <w:rPr>
          <w:rFonts w:ascii="Times New Roman" w:hAnsi="Times New Roman" w:cs="Times New Roman"/>
          <w:sz w:val="28"/>
          <w:szCs w:val="28"/>
        </w:rPr>
        <w:t>я</w:t>
      </w:r>
      <w:r w:rsidR="008457DF" w:rsidRPr="00C42608">
        <w:rPr>
          <w:rFonts w:ascii="Times New Roman" w:hAnsi="Times New Roman" w:cs="Times New Roman"/>
          <w:sz w:val="28"/>
          <w:szCs w:val="28"/>
        </w:rPr>
        <w:t>;</w:t>
      </w:r>
    </w:p>
    <w:p w:rsidR="00D461F3" w:rsidRDefault="00D461F3" w:rsidP="00D461F3">
      <w:pPr>
        <w:pStyle w:val="ConsPlusNormal"/>
        <w:shd w:val="clear" w:color="auto" w:fill="FFFFFF" w:themeFill="background1"/>
        <w:adjustRightInd/>
        <w:ind w:firstLine="567"/>
        <w:jc w:val="both"/>
        <w:rPr>
          <w:rFonts w:ascii="Times New Roman" w:hAnsi="Times New Roman" w:cs="Times New Roman"/>
          <w:sz w:val="28"/>
          <w:szCs w:val="28"/>
        </w:rPr>
      </w:pPr>
    </w:p>
    <w:p w:rsidR="00D461F3" w:rsidRDefault="00D461F3" w:rsidP="00D461F3">
      <w:pPr>
        <w:pStyle w:val="ConsPlusNormal"/>
        <w:shd w:val="clear" w:color="auto" w:fill="FFFFFF" w:themeFill="background1"/>
        <w:adjustRightInd/>
        <w:ind w:firstLine="567"/>
        <w:jc w:val="both"/>
        <w:rPr>
          <w:rFonts w:ascii="Times New Roman" w:hAnsi="Times New Roman" w:cs="Times New Roman"/>
          <w:sz w:val="28"/>
          <w:szCs w:val="28"/>
        </w:rPr>
      </w:pPr>
    </w:p>
    <w:p w:rsidR="00D461F3" w:rsidRPr="00C42608" w:rsidRDefault="00D461F3" w:rsidP="00D461F3">
      <w:pPr>
        <w:pStyle w:val="ConsPlusNormal"/>
        <w:shd w:val="clear" w:color="auto" w:fill="FFFFFF" w:themeFill="background1"/>
        <w:adjustRightInd/>
        <w:ind w:firstLine="567"/>
        <w:jc w:val="both"/>
        <w:rPr>
          <w:rFonts w:ascii="Times New Roman" w:hAnsi="Times New Roman" w:cs="Times New Roman"/>
          <w:sz w:val="28"/>
          <w:szCs w:val="28"/>
        </w:rPr>
      </w:pPr>
    </w:p>
    <w:p w:rsidR="008457DF" w:rsidRPr="00C42608" w:rsidRDefault="00D461F3" w:rsidP="00D461F3">
      <w:pPr>
        <w:pStyle w:val="ConsPlusNormal"/>
        <w:shd w:val="clear" w:color="auto" w:fill="FFFFFF" w:themeFill="background1"/>
        <w:adjustRightInd/>
        <w:ind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8457DF" w:rsidRPr="00C42608">
        <w:rPr>
          <w:rFonts w:ascii="Times New Roman" w:hAnsi="Times New Roman" w:cs="Times New Roman"/>
          <w:sz w:val="28"/>
          <w:szCs w:val="28"/>
        </w:rPr>
        <w:t>аличие документов, подтверждающих право муниципальной собственности на объекты, ремонтируемые за счет средств субсидии.</w:t>
      </w:r>
    </w:p>
    <w:p w:rsidR="008457DF" w:rsidRPr="00C42608" w:rsidRDefault="008457DF" w:rsidP="00D461F3">
      <w:pPr>
        <w:pStyle w:val="ConsPlusNormal"/>
        <w:shd w:val="clear" w:color="auto" w:fill="FFFFFF" w:themeFill="background1"/>
        <w:adjustRightInd/>
        <w:ind w:firstLine="567"/>
        <w:jc w:val="both"/>
        <w:rPr>
          <w:rFonts w:ascii="Times New Roman" w:hAnsi="Times New Roman" w:cs="Times New Roman"/>
          <w:sz w:val="28"/>
          <w:szCs w:val="28"/>
        </w:rPr>
      </w:pPr>
      <w:r w:rsidRPr="00C42608">
        <w:rPr>
          <w:rFonts w:ascii="Times New Roman" w:hAnsi="Times New Roman" w:cs="Times New Roman"/>
          <w:sz w:val="28"/>
          <w:szCs w:val="28"/>
        </w:rPr>
        <w:t>Распределение субсиди</w:t>
      </w:r>
      <w:r w:rsidR="00D461F3">
        <w:rPr>
          <w:rFonts w:ascii="Times New Roman" w:hAnsi="Times New Roman" w:cs="Times New Roman"/>
          <w:sz w:val="28"/>
          <w:szCs w:val="28"/>
        </w:rPr>
        <w:t>й</w:t>
      </w:r>
      <w:r w:rsidRPr="00C42608">
        <w:rPr>
          <w:rFonts w:ascii="Times New Roman" w:hAnsi="Times New Roman" w:cs="Times New Roman"/>
          <w:sz w:val="28"/>
          <w:szCs w:val="28"/>
        </w:rPr>
        <w:t xml:space="preserve"> среди вепсских сельских поселений, входящих в состав Прионежского муниципального района, осуществляется главным администратором бюджетных средств на основании заявок органов местного самоуправления вепсских сельских поселений и Прионежского муниципального района. </w:t>
      </w:r>
    </w:p>
    <w:p w:rsidR="008457DF" w:rsidRPr="00C42608" w:rsidRDefault="008457DF" w:rsidP="00D461F3">
      <w:pPr>
        <w:pStyle w:val="ConsPlusNormal"/>
        <w:shd w:val="clear" w:color="auto" w:fill="FFFFFF" w:themeFill="background1"/>
        <w:ind w:firstLine="567"/>
        <w:jc w:val="both"/>
        <w:rPr>
          <w:rFonts w:ascii="Times New Roman" w:hAnsi="Times New Roman" w:cs="Times New Roman"/>
          <w:sz w:val="28"/>
          <w:szCs w:val="28"/>
        </w:rPr>
      </w:pPr>
      <w:r w:rsidRPr="00C42608">
        <w:rPr>
          <w:rFonts w:ascii="Times New Roman" w:hAnsi="Times New Roman" w:cs="Times New Roman"/>
          <w:sz w:val="28"/>
          <w:szCs w:val="28"/>
        </w:rPr>
        <w:t>В заявк</w:t>
      </w:r>
      <w:r w:rsidR="00D461F3">
        <w:rPr>
          <w:rFonts w:ascii="Times New Roman" w:hAnsi="Times New Roman" w:cs="Times New Roman"/>
          <w:sz w:val="28"/>
          <w:szCs w:val="28"/>
        </w:rPr>
        <w:t>ах</w:t>
      </w:r>
      <w:r w:rsidRPr="00C42608">
        <w:rPr>
          <w:rFonts w:ascii="Times New Roman" w:hAnsi="Times New Roman" w:cs="Times New Roman"/>
          <w:sz w:val="28"/>
          <w:szCs w:val="28"/>
        </w:rPr>
        <w:t xml:space="preserve"> указываются необходимый объем средств в пределах предусмотренн</w:t>
      </w:r>
      <w:r w:rsidR="00D461F3">
        <w:rPr>
          <w:rFonts w:ascii="Times New Roman" w:hAnsi="Times New Roman" w:cs="Times New Roman"/>
          <w:sz w:val="28"/>
          <w:szCs w:val="28"/>
        </w:rPr>
        <w:t>ых</w:t>
      </w:r>
      <w:r w:rsidRPr="00C42608">
        <w:rPr>
          <w:rFonts w:ascii="Times New Roman" w:hAnsi="Times New Roman" w:cs="Times New Roman"/>
          <w:sz w:val="28"/>
          <w:szCs w:val="28"/>
        </w:rPr>
        <w:t xml:space="preserve"> субсиди</w:t>
      </w:r>
      <w:r w:rsidR="00D461F3">
        <w:rPr>
          <w:rFonts w:ascii="Times New Roman" w:hAnsi="Times New Roman" w:cs="Times New Roman"/>
          <w:sz w:val="28"/>
          <w:szCs w:val="28"/>
        </w:rPr>
        <w:t>й</w:t>
      </w:r>
      <w:r w:rsidRPr="00C42608">
        <w:rPr>
          <w:rFonts w:ascii="Times New Roman" w:hAnsi="Times New Roman" w:cs="Times New Roman"/>
          <w:sz w:val="28"/>
          <w:szCs w:val="28"/>
        </w:rPr>
        <w:t>, расходное обязательство</w:t>
      </w:r>
      <w:r w:rsidR="00D461F3">
        <w:rPr>
          <w:rFonts w:ascii="Times New Roman" w:hAnsi="Times New Roman" w:cs="Times New Roman"/>
          <w:sz w:val="28"/>
          <w:szCs w:val="28"/>
        </w:rPr>
        <w:t>,</w:t>
      </w:r>
      <w:r w:rsidRPr="00C42608">
        <w:rPr>
          <w:rFonts w:ascii="Times New Roman" w:hAnsi="Times New Roman" w:cs="Times New Roman"/>
          <w:sz w:val="28"/>
          <w:szCs w:val="28"/>
        </w:rPr>
        <w:t xml:space="preserve"> на осуществление которого предоставля</w:t>
      </w:r>
      <w:r w:rsidR="00D461F3">
        <w:rPr>
          <w:rFonts w:ascii="Times New Roman" w:hAnsi="Times New Roman" w:cs="Times New Roman"/>
          <w:sz w:val="28"/>
          <w:szCs w:val="28"/>
        </w:rPr>
        <w:t>ю</w:t>
      </w:r>
      <w:r w:rsidRPr="00C42608">
        <w:rPr>
          <w:rFonts w:ascii="Times New Roman" w:hAnsi="Times New Roman" w:cs="Times New Roman"/>
          <w:sz w:val="28"/>
          <w:szCs w:val="28"/>
        </w:rPr>
        <w:t>тся субсиди</w:t>
      </w:r>
      <w:r w:rsidR="00D461F3">
        <w:rPr>
          <w:rFonts w:ascii="Times New Roman" w:hAnsi="Times New Roman" w:cs="Times New Roman"/>
          <w:sz w:val="28"/>
          <w:szCs w:val="28"/>
        </w:rPr>
        <w:t>и</w:t>
      </w:r>
      <w:r w:rsidRPr="00C42608">
        <w:rPr>
          <w:rFonts w:ascii="Times New Roman" w:hAnsi="Times New Roman" w:cs="Times New Roman"/>
          <w:sz w:val="28"/>
          <w:szCs w:val="28"/>
        </w:rPr>
        <w:t xml:space="preserve">, и срок возникновения расходного обязательства. </w:t>
      </w:r>
    </w:p>
    <w:p w:rsidR="008457DF" w:rsidRPr="00C42608" w:rsidRDefault="008457DF" w:rsidP="00D461F3">
      <w:pPr>
        <w:pStyle w:val="ConsPlusNormal"/>
        <w:shd w:val="clear" w:color="auto" w:fill="FFFFFF" w:themeFill="background1"/>
        <w:ind w:firstLine="567"/>
        <w:jc w:val="both"/>
        <w:rPr>
          <w:rFonts w:ascii="Times New Roman" w:hAnsi="Times New Roman" w:cs="Times New Roman"/>
          <w:sz w:val="28"/>
          <w:szCs w:val="28"/>
        </w:rPr>
      </w:pPr>
    </w:p>
    <w:p w:rsidR="008457DF" w:rsidRPr="00C42608" w:rsidRDefault="008457DF" w:rsidP="00D461F3">
      <w:pPr>
        <w:shd w:val="clear" w:color="auto" w:fill="FFFFFF" w:themeFill="background1"/>
        <w:ind w:firstLine="567"/>
        <w:rPr>
          <w:szCs w:val="28"/>
        </w:rPr>
      </w:pPr>
    </w:p>
    <w:p w:rsidR="008457DF" w:rsidRPr="00C42608" w:rsidRDefault="008457DF" w:rsidP="00D461F3">
      <w:pPr>
        <w:shd w:val="clear" w:color="auto" w:fill="FFFFFF" w:themeFill="background1"/>
        <w:ind w:firstLine="567"/>
        <w:rPr>
          <w:szCs w:val="28"/>
        </w:rPr>
        <w:sectPr w:rsidR="008457DF" w:rsidRPr="00C42608" w:rsidSect="00453BCB">
          <w:pgSz w:w="11905" w:h="16838"/>
          <w:pgMar w:top="1134" w:right="850" w:bottom="851" w:left="1701" w:header="0" w:footer="0" w:gutter="0"/>
          <w:cols w:space="720"/>
        </w:sectPr>
      </w:pPr>
    </w:p>
    <w:p w:rsidR="008457DF" w:rsidRDefault="008457DF" w:rsidP="008457DF">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457DF" w:rsidRDefault="008457DF" w:rsidP="008457DF">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государственной программе</w:t>
      </w:r>
    </w:p>
    <w:p w:rsidR="008457DF" w:rsidRDefault="008457DF" w:rsidP="008457DF">
      <w:pPr>
        <w:pStyle w:val="ConsPlusNormal"/>
        <w:ind w:firstLine="0"/>
        <w:jc w:val="right"/>
        <w:rPr>
          <w:rFonts w:ascii="Times New Roman" w:hAnsi="Times New Roman" w:cs="Times New Roman"/>
          <w:sz w:val="24"/>
          <w:szCs w:val="24"/>
        </w:rPr>
      </w:pPr>
    </w:p>
    <w:p w:rsidR="00200B28" w:rsidRDefault="00200B28" w:rsidP="008457DF">
      <w:pPr>
        <w:pStyle w:val="ConsPlusTitle"/>
        <w:jc w:val="center"/>
        <w:rPr>
          <w:rFonts w:ascii="Times New Roman" w:hAnsi="Times New Roman" w:cs="Times New Roman"/>
          <w:sz w:val="24"/>
          <w:szCs w:val="24"/>
        </w:rPr>
      </w:pPr>
      <w:bookmarkStart w:id="21" w:name="P655"/>
      <w:bookmarkEnd w:id="21"/>
    </w:p>
    <w:p w:rsidR="008457DF" w:rsidRDefault="008457DF" w:rsidP="008457DF">
      <w:pPr>
        <w:pStyle w:val="ConsPlusTitle"/>
        <w:jc w:val="center"/>
        <w:rPr>
          <w:rFonts w:ascii="Times New Roman" w:hAnsi="Times New Roman" w:cs="Times New Roman"/>
          <w:sz w:val="24"/>
          <w:szCs w:val="24"/>
        </w:rPr>
      </w:pPr>
      <w:r>
        <w:rPr>
          <w:rFonts w:ascii="Times New Roman" w:hAnsi="Times New Roman" w:cs="Times New Roman"/>
          <w:sz w:val="24"/>
          <w:szCs w:val="24"/>
        </w:rPr>
        <w:t>СВЕДЕНИЯ</w:t>
      </w:r>
    </w:p>
    <w:p w:rsidR="008457DF" w:rsidRDefault="008457DF" w:rsidP="008457DF">
      <w:pPr>
        <w:pStyle w:val="ConsPlusTitle"/>
        <w:jc w:val="center"/>
        <w:rPr>
          <w:rFonts w:ascii="Times New Roman" w:hAnsi="Times New Roman" w:cs="Times New Roman"/>
          <w:sz w:val="24"/>
          <w:szCs w:val="24"/>
        </w:rPr>
      </w:pPr>
      <w:r>
        <w:rPr>
          <w:rFonts w:ascii="Times New Roman" w:hAnsi="Times New Roman" w:cs="Times New Roman"/>
          <w:sz w:val="24"/>
          <w:szCs w:val="24"/>
        </w:rPr>
        <w:t>О ПОКАЗАТЕЛЯХ (ИНДИКАТОРАХ) ГОСУДАРСТВЕННОЙ ПРОГРАММЫ, ПОДПРОГРАММ,</w:t>
      </w:r>
    </w:p>
    <w:p w:rsidR="008457DF" w:rsidRDefault="008457DF" w:rsidP="008457DF">
      <w:pPr>
        <w:pStyle w:val="ConsPlusTitle"/>
        <w:spacing w:after="120"/>
        <w:jc w:val="center"/>
        <w:rPr>
          <w:rFonts w:ascii="Times New Roman" w:hAnsi="Times New Roman" w:cs="Times New Roman"/>
          <w:sz w:val="24"/>
          <w:szCs w:val="24"/>
        </w:rPr>
      </w:pPr>
      <w:r>
        <w:rPr>
          <w:rFonts w:ascii="Times New Roman" w:hAnsi="Times New Roman" w:cs="Times New Roman"/>
          <w:sz w:val="24"/>
          <w:szCs w:val="24"/>
        </w:rPr>
        <w:t xml:space="preserve"> ДОЛГОСРОЧНЫХ ЦЕЛЕВЫХ ПРОГРАММ И ИХ ЗНАЧЕНИЯХ  </w:t>
      </w:r>
    </w:p>
    <w:tbl>
      <w:tblPr>
        <w:tblW w:w="15653"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3"/>
        <w:gridCol w:w="3540"/>
        <w:gridCol w:w="2982"/>
        <w:gridCol w:w="985"/>
        <w:gridCol w:w="709"/>
        <w:gridCol w:w="7"/>
        <w:gridCol w:w="691"/>
        <w:gridCol w:w="672"/>
        <w:gridCol w:w="629"/>
        <w:gridCol w:w="629"/>
        <w:gridCol w:w="629"/>
        <w:gridCol w:w="629"/>
        <w:gridCol w:w="730"/>
        <w:gridCol w:w="1628"/>
      </w:tblGrid>
      <w:tr w:rsidR="008457DF" w:rsidTr="00611401">
        <w:tc>
          <w:tcPr>
            <w:tcW w:w="1193"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Пока-затель (инди-катор)</w:t>
            </w:r>
          </w:p>
        </w:tc>
        <w:tc>
          <w:tcPr>
            <w:tcW w:w="3540"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цели (задачи)</w:t>
            </w:r>
          </w:p>
        </w:tc>
        <w:tc>
          <w:tcPr>
            <w:tcW w:w="2982" w:type="dxa"/>
            <w:vMerge w:val="restart"/>
            <w:tcBorders>
              <w:top w:val="single" w:sz="4" w:space="0" w:color="auto"/>
              <w:left w:val="single" w:sz="4" w:space="0" w:color="auto"/>
              <w:bottom w:val="single" w:sz="4" w:space="0" w:color="auto"/>
              <w:right w:val="nil"/>
            </w:tcBorders>
            <w:hideMark/>
          </w:tcPr>
          <w:p w:rsidR="008457DF" w:rsidRDefault="008457DF" w:rsidP="00200B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Целевой индикатор (показатель результата) (наименование)</w:t>
            </w:r>
          </w:p>
        </w:tc>
        <w:tc>
          <w:tcPr>
            <w:tcW w:w="985"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w:t>
            </w:r>
            <w:r w:rsidR="00200B28">
              <w:rPr>
                <w:rFonts w:ascii="Times New Roman" w:hAnsi="Times New Roman" w:cs="Times New Roman"/>
                <w:sz w:val="24"/>
                <w:szCs w:val="24"/>
              </w:rPr>
              <w:t>-</w:t>
            </w:r>
            <w:r>
              <w:rPr>
                <w:rFonts w:ascii="Times New Roman" w:hAnsi="Times New Roman" w:cs="Times New Roman"/>
                <w:sz w:val="24"/>
                <w:szCs w:val="24"/>
              </w:rPr>
              <w:t>ница изме-рения</w:t>
            </w:r>
          </w:p>
        </w:tc>
        <w:tc>
          <w:tcPr>
            <w:tcW w:w="5325" w:type="dxa"/>
            <w:gridSpan w:val="9"/>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Значения показателей по годам</w:t>
            </w:r>
          </w:p>
        </w:tc>
        <w:tc>
          <w:tcPr>
            <w:tcW w:w="1628" w:type="dxa"/>
            <w:vMerge w:val="restart"/>
            <w:tcBorders>
              <w:top w:val="single" w:sz="4" w:space="0" w:color="auto"/>
              <w:left w:val="single" w:sz="4" w:space="0" w:color="auto"/>
              <w:bottom w:val="single" w:sz="4" w:space="0" w:color="auto"/>
              <w:right w:val="single" w:sz="4" w:space="0" w:color="auto"/>
            </w:tcBorders>
            <w:vAlign w:val="center"/>
            <w:hideMark/>
          </w:tcPr>
          <w:p w:rsidR="008457DF" w:rsidRDefault="008457DF" w:rsidP="00200B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Отношение значения показателя последнего года реализа-ции госу-дарственной программы к отчетному году</w:t>
            </w:r>
          </w:p>
        </w:tc>
      </w:tr>
      <w:tr w:rsidR="008457DF" w:rsidTr="00611401">
        <w:tc>
          <w:tcPr>
            <w:tcW w:w="1193"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985"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70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698"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672"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p w:rsidR="008457DF" w:rsidRDefault="008457DF">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p w:rsidR="008457DF" w:rsidRDefault="008457DF">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p>
          <w:p w:rsidR="008457DF" w:rsidRDefault="008457DF">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p w:rsidR="008457DF" w:rsidRDefault="008457DF">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8457DF" w:rsidRDefault="008457DF">
            <w:pPr>
              <w:pStyle w:val="ConsPlusNormal"/>
              <w:ind w:firstLine="0"/>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sz w:val="24"/>
                <w:szCs w:val="24"/>
              </w:rPr>
            </w:pPr>
          </w:p>
        </w:tc>
      </w:tr>
      <w:tr w:rsidR="008457DF" w:rsidTr="00611401">
        <w:tc>
          <w:tcPr>
            <w:tcW w:w="1193"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40"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82"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85"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98" w:type="dxa"/>
            <w:gridSpan w:val="2"/>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2"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29"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29"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nil"/>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628"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8457DF" w:rsidTr="00200B28">
        <w:tc>
          <w:tcPr>
            <w:tcW w:w="15653" w:type="dxa"/>
            <w:gridSpan w:val="14"/>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Республики Карелия «Развитие институтов гражданского общества и развитие местного самоуправления, защита прав и свобод человека и гражданина» на 2014 – 2020 годы</w:t>
            </w:r>
          </w:p>
        </w:tc>
      </w:tr>
      <w:tr w:rsidR="008457DF" w:rsidTr="00611401">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1.0.0.0.1.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Цель. 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c>
          <w:tcPr>
            <w:tcW w:w="2982" w:type="dxa"/>
            <w:tcBorders>
              <w:top w:val="single" w:sz="4" w:space="0" w:color="auto"/>
              <w:left w:val="single" w:sz="4" w:space="0" w:color="auto"/>
              <w:bottom w:val="single" w:sz="4" w:space="0" w:color="auto"/>
              <w:right w:val="nil"/>
            </w:tcBorders>
            <w:hideMark/>
          </w:tcPr>
          <w:p w:rsidR="008457DF" w:rsidRDefault="008457DF" w:rsidP="00611401">
            <w:pPr>
              <w:pStyle w:val="ConsPlusNormal"/>
              <w:ind w:firstLine="0"/>
              <w:rPr>
                <w:rFonts w:ascii="Times New Roman" w:hAnsi="Times New Roman" w:cs="Times New Roman"/>
                <w:sz w:val="24"/>
                <w:szCs w:val="24"/>
              </w:rPr>
            </w:pPr>
            <w:r>
              <w:rPr>
                <w:rFonts w:ascii="Times New Roman" w:hAnsi="Times New Roman" w:cs="Times New Roman"/>
                <w:sz w:val="24"/>
                <w:szCs w:val="24"/>
              </w:rPr>
              <w:t>уровень удовлетворен</w:t>
            </w:r>
            <w:r w:rsidR="00611401">
              <w:rPr>
                <w:rFonts w:ascii="Times New Roman" w:hAnsi="Times New Roman" w:cs="Times New Roman"/>
                <w:sz w:val="24"/>
                <w:szCs w:val="24"/>
              </w:rPr>
              <w:t>-</w:t>
            </w:r>
            <w:r>
              <w:rPr>
                <w:rFonts w:ascii="Times New Roman" w:hAnsi="Times New Roman" w:cs="Times New Roman"/>
                <w:sz w:val="24"/>
                <w:szCs w:val="24"/>
              </w:rPr>
              <w:t xml:space="preserve">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w:t>
            </w:r>
          </w:p>
        </w:tc>
        <w:tc>
          <w:tcPr>
            <w:tcW w:w="985" w:type="dxa"/>
            <w:tcBorders>
              <w:top w:val="single" w:sz="4" w:space="0" w:color="auto"/>
              <w:left w:val="single" w:sz="4" w:space="0" w:color="auto"/>
              <w:bottom w:val="single" w:sz="4" w:space="0" w:color="auto"/>
              <w:right w:val="nil"/>
            </w:tcBorders>
            <w:hideMark/>
          </w:tcPr>
          <w:p w:rsidR="00040246" w:rsidRDefault="008457DF" w:rsidP="006114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5B260F">
              <w:rPr>
                <w:rFonts w:ascii="Times New Roman" w:hAnsi="Times New Roman" w:cs="Times New Roman"/>
                <w:sz w:val="24"/>
                <w:szCs w:val="24"/>
              </w:rPr>
              <w:t xml:space="preserve">    </w:t>
            </w:r>
          </w:p>
          <w:p w:rsidR="008457DF" w:rsidRDefault="005B260F" w:rsidP="000402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1,13 раза</w:t>
            </w:r>
          </w:p>
        </w:tc>
      </w:tr>
    </w:tbl>
    <w:p w:rsidR="00BF73CD" w:rsidRDefault="00BF73CD"/>
    <w:tbl>
      <w:tblPr>
        <w:tblW w:w="15653"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3"/>
        <w:gridCol w:w="3540"/>
        <w:gridCol w:w="2982"/>
        <w:gridCol w:w="985"/>
        <w:gridCol w:w="716"/>
        <w:gridCol w:w="691"/>
        <w:gridCol w:w="672"/>
        <w:gridCol w:w="629"/>
        <w:gridCol w:w="629"/>
        <w:gridCol w:w="629"/>
        <w:gridCol w:w="629"/>
        <w:gridCol w:w="730"/>
        <w:gridCol w:w="1628"/>
      </w:tblGrid>
      <w:tr w:rsidR="008457DF" w:rsidTr="0038007A">
        <w:trPr>
          <w:tblHeader/>
        </w:trPr>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8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8457DF" w:rsidTr="00200B28">
        <w:tc>
          <w:tcPr>
            <w:tcW w:w="15653" w:type="dxa"/>
            <w:gridSpan w:val="13"/>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Подпрограмма 1 «Поддержка социально ориентированных некоммерческих организаций в Республике Карелия» на 2014 – 2020 годы</w:t>
            </w:r>
          </w:p>
        </w:tc>
      </w:tr>
      <w:tr w:rsidR="008457DF" w:rsidTr="00501515">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1.1.1.0.1.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Цель. Содействие эффективному использованию возможностей гражданского общества в решении задач социального развития Республики Карелия</w:t>
            </w:r>
          </w:p>
        </w:tc>
        <w:tc>
          <w:tcPr>
            <w:tcW w:w="2982" w:type="dxa"/>
            <w:tcBorders>
              <w:top w:val="single" w:sz="4" w:space="0" w:color="auto"/>
              <w:left w:val="single" w:sz="4" w:space="0" w:color="auto"/>
              <w:bottom w:val="single" w:sz="4" w:space="0" w:color="auto"/>
              <w:right w:val="nil"/>
            </w:tcBorders>
            <w:hideMark/>
          </w:tcPr>
          <w:p w:rsidR="008457DF" w:rsidRDefault="008457DF" w:rsidP="00611401">
            <w:pPr>
              <w:pStyle w:val="ConsPlusNormal"/>
              <w:ind w:firstLine="0"/>
              <w:rPr>
                <w:rFonts w:ascii="Times New Roman" w:hAnsi="Times New Roman" w:cs="Times New Roman"/>
                <w:sz w:val="24"/>
                <w:szCs w:val="24"/>
              </w:rPr>
            </w:pPr>
            <w:r>
              <w:rPr>
                <w:rFonts w:ascii="Times New Roman" w:hAnsi="Times New Roman" w:cs="Times New Roman"/>
                <w:sz w:val="24"/>
                <w:szCs w:val="24"/>
              </w:rPr>
              <w:t>уровень удовлетворенности населения услугами, оказы</w:t>
            </w:r>
            <w:r w:rsidR="008F0451">
              <w:rPr>
                <w:rFonts w:ascii="Times New Roman" w:hAnsi="Times New Roman" w:cs="Times New Roman"/>
                <w:sz w:val="24"/>
                <w:szCs w:val="24"/>
              </w:rPr>
              <w:t>-</w:t>
            </w:r>
            <w:r>
              <w:rPr>
                <w:rFonts w:ascii="Times New Roman" w:hAnsi="Times New Roman" w:cs="Times New Roman"/>
                <w:sz w:val="24"/>
                <w:szCs w:val="24"/>
              </w:rPr>
              <w:t>ваемыми социально ориен</w:t>
            </w:r>
            <w:r w:rsidR="008F0451">
              <w:rPr>
                <w:rFonts w:ascii="Times New Roman" w:hAnsi="Times New Roman" w:cs="Times New Roman"/>
                <w:sz w:val="24"/>
                <w:szCs w:val="24"/>
              </w:rPr>
              <w:t>-</w:t>
            </w:r>
            <w:r>
              <w:rPr>
                <w:rFonts w:ascii="Times New Roman" w:hAnsi="Times New Roman" w:cs="Times New Roman"/>
                <w:sz w:val="24"/>
                <w:szCs w:val="24"/>
              </w:rPr>
              <w:t>тированными некоммерче</w:t>
            </w:r>
            <w:r w:rsidR="008F0451">
              <w:rPr>
                <w:rFonts w:ascii="Times New Roman" w:hAnsi="Times New Roman" w:cs="Times New Roman"/>
                <w:sz w:val="24"/>
                <w:szCs w:val="24"/>
              </w:rPr>
              <w:t>-</w:t>
            </w:r>
            <w:r>
              <w:rPr>
                <w:rFonts w:ascii="Times New Roman" w:hAnsi="Times New Roman" w:cs="Times New Roman"/>
                <w:sz w:val="24"/>
                <w:szCs w:val="24"/>
              </w:rPr>
              <w:t xml:space="preserve">скими организациями </w:t>
            </w:r>
          </w:p>
        </w:tc>
        <w:tc>
          <w:tcPr>
            <w:tcW w:w="985" w:type="dxa"/>
            <w:tcBorders>
              <w:top w:val="single" w:sz="4" w:space="0" w:color="auto"/>
              <w:left w:val="single" w:sz="4" w:space="0" w:color="auto"/>
              <w:bottom w:val="single" w:sz="4" w:space="0" w:color="auto"/>
              <w:right w:val="nil"/>
            </w:tcBorders>
            <w:hideMark/>
          </w:tcPr>
          <w:p w:rsidR="008457DF" w:rsidRDefault="008457DF" w:rsidP="00501515">
            <w:pPr>
              <w:pStyle w:val="ConsPlusNormal"/>
              <w:ind w:left="-62" w:right="-69" w:firstLine="0"/>
              <w:jc w:val="center"/>
              <w:rPr>
                <w:rFonts w:ascii="Times New Roman" w:hAnsi="Times New Roman" w:cs="Times New Roman"/>
                <w:sz w:val="24"/>
                <w:szCs w:val="24"/>
              </w:rPr>
            </w:pPr>
            <w:r>
              <w:rPr>
                <w:rFonts w:ascii="Times New Roman" w:hAnsi="Times New Roman" w:cs="Times New Roman"/>
                <w:sz w:val="24"/>
                <w:szCs w:val="24"/>
              </w:rPr>
              <w:t>%</w:t>
            </w:r>
            <w:r w:rsidR="00611401">
              <w:rPr>
                <w:rFonts w:ascii="Times New Roman" w:hAnsi="Times New Roman" w:cs="Times New Roman"/>
                <w:sz w:val="24"/>
                <w:szCs w:val="24"/>
              </w:rPr>
              <w:t xml:space="preserve"> (от числа респон-дентов – полу-чателей услуг соци</w:t>
            </w:r>
            <w:r w:rsidR="00501515">
              <w:rPr>
                <w:rFonts w:ascii="Times New Roman" w:hAnsi="Times New Roman" w:cs="Times New Roman"/>
                <w:sz w:val="24"/>
                <w:szCs w:val="24"/>
              </w:rPr>
              <w:t>-</w:t>
            </w:r>
            <w:r w:rsidR="00611401">
              <w:rPr>
                <w:rFonts w:ascii="Times New Roman" w:hAnsi="Times New Roman" w:cs="Times New Roman"/>
                <w:sz w:val="24"/>
                <w:szCs w:val="24"/>
              </w:rPr>
              <w:t>ально ориен</w:t>
            </w:r>
            <w:r w:rsidR="00501515">
              <w:rPr>
                <w:rFonts w:ascii="Times New Roman" w:hAnsi="Times New Roman" w:cs="Times New Roman"/>
                <w:sz w:val="24"/>
                <w:szCs w:val="24"/>
              </w:rPr>
              <w:t>-</w:t>
            </w:r>
            <w:r w:rsidR="00611401">
              <w:rPr>
                <w:rFonts w:ascii="Times New Roman" w:hAnsi="Times New Roman" w:cs="Times New Roman"/>
                <w:sz w:val="24"/>
                <w:szCs w:val="24"/>
              </w:rPr>
              <w:t>тирован</w:t>
            </w:r>
            <w:r w:rsidR="00501515">
              <w:rPr>
                <w:rFonts w:ascii="Times New Roman" w:hAnsi="Times New Roman" w:cs="Times New Roman"/>
                <w:sz w:val="24"/>
                <w:szCs w:val="24"/>
              </w:rPr>
              <w:t>-</w:t>
            </w:r>
            <w:r w:rsidR="00611401">
              <w:rPr>
                <w:rFonts w:ascii="Times New Roman" w:hAnsi="Times New Roman" w:cs="Times New Roman"/>
                <w:sz w:val="24"/>
                <w:szCs w:val="24"/>
              </w:rPr>
              <w:t>ных неком</w:t>
            </w:r>
            <w:r w:rsidR="00501515">
              <w:rPr>
                <w:rFonts w:ascii="Times New Roman" w:hAnsi="Times New Roman" w:cs="Times New Roman"/>
                <w:sz w:val="24"/>
                <w:szCs w:val="24"/>
              </w:rPr>
              <w:t>-</w:t>
            </w:r>
            <w:r w:rsidR="00611401">
              <w:rPr>
                <w:rFonts w:ascii="Times New Roman" w:hAnsi="Times New Roman" w:cs="Times New Roman"/>
                <w:sz w:val="24"/>
                <w:szCs w:val="24"/>
              </w:rPr>
              <w:t>мер-ческих органи</w:t>
            </w:r>
            <w:r w:rsidR="00501515">
              <w:rPr>
                <w:rFonts w:ascii="Times New Roman" w:hAnsi="Times New Roman" w:cs="Times New Roman"/>
                <w:sz w:val="24"/>
                <w:szCs w:val="24"/>
              </w:rPr>
              <w:t>-</w:t>
            </w:r>
            <w:r w:rsidR="00611401">
              <w:rPr>
                <w:rFonts w:ascii="Times New Roman" w:hAnsi="Times New Roman" w:cs="Times New Roman"/>
                <w:sz w:val="24"/>
                <w:szCs w:val="24"/>
              </w:rPr>
              <w:t>заций)</w:t>
            </w:r>
            <w:r>
              <w:rPr>
                <w:rFonts w:ascii="Times New Roman" w:hAnsi="Times New Roman" w:cs="Times New Roman"/>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1,25 раза</w:t>
            </w:r>
          </w:p>
        </w:tc>
      </w:tr>
      <w:tr w:rsidR="008457DF" w:rsidTr="00501515">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1.1.1.1.1.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1. Обеспечение эффективного взаимодействия государства и институтов гражданского общества в Республике Карелия</w:t>
            </w:r>
          </w:p>
        </w:tc>
        <w:tc>
          <w:tcPr>
            <w:tcW w:w="2982"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bookmarkStart w:id="22" w:name="P859"/>
            <w:bookmarkEnd w:id="22"/>
            <w:r>
              <w:rPr>
                <w:rFonts w:ascii="Times New Roman" w:hAnsi="Times New Roman" w:cs="Times New Roman"/>
                <w:sz w:val="24"/>
                <w:szCs w:val="24"/>
              </w:rPr>
              <w:t>количество мероприятий, реализуемых обществен</w:t>
            </w:r>
            <w:r w:rsidR="008F0451">
              <w:rPr>
                <w:rFonts w:ascii="Times New Roman" w:hAnsi="Times New Roman" w:cs="Times New Roman"/>
                <w:sz w:val="24"/>
                <w:szCs w:val="24"/>
              </w:rPr>
              <w:t>-</w:t>
            </w:r>
            <w:r>
              <w:rPr>
                <w:rFonts w:ascii="Times New Roman" w:hAnsi="Times New Roman" w:cs="Times New Roman"/>
                <w:sz w:val="24"/>
                <w:szCs w:val="24"/>
              </w:rPr>
              <w:t>ными объединениями совместно с органами исполнительной власти Республики Карелия и органами местного самоуправления</w:t>
            </w:r>
          </w:p>
          <w:p w:rsidR="008F0451" w:rsidRDefault="008F0451">
            <w:pPr>
              <w:pStyle w:val="ConsPlusNormal"/>
              <w:ind w:firstLine="0"/>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nil"/>
            </w:tcBorders>
            <w:hideMark/>
          </w:tcPr>
          <w:p w:rsidR="008457DF" w:rsidRDefault="008457DF" w:rsidP="00EF5D33">
            <w:pPr>
              <w:pStyle w:val="ConsPlusNormal"/>
              <w:ind w:left="-62" w:right="-69" w:firstLine="0"/>
              <w:jc w:val="center"/>
              <w:rPr>
                <w:rFonts w:ascii="Times New Roman" w:hAnsi="Times New Roman" w:cs="Times New Roman"/>
                <w:sz w:val="24"/>
                <w:szCs w:val="24"/>
              </w:rPr>
            </w:pPr>
            <w:r>
              <w:rPr>
                <w:rFonts w:ascii="Times New Roman" w:hAnsi="Times New Roman" w:cs="Times New Roman"/>
                <w:sz w:val="24"/>
                <w:szCs w:val="24"/>
              </w:rPr>
              <w:t xml:space="preserve"> единиц</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1,43 раза</w:t>
            </w:r>
          </w:p>
        </w:tc>
      </w:tr>
      <w:tr w:rsidR="008457DF" w:rsidTr="00501515">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1.1.1.2.1.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Задача 2. Повышение уровня гражданской активности и </w:t>
            </w:r>
            <w:r>
              <w:rPr>
                <w:rFonts w:ascii="Times New Roman" w:hAnsi="Times New Roman" w:cs="Times New Roman"/>
                <w:sz w:val="24"/>
                <w:szCs w:val="24"/>
              </w:rPr>
              <w:lastRenderedPageBreak/>
              <w:t>правовой грамотности населения Республики Карелия</w:t>
            </w:r>
          </w:p>
        </w:tc>
        <w:tc>
          <w:tcPr>
            <w:tcW w:w="2982" w:type="dxa"/>
            <w:tcBorders>
              <w:top w:val="single" w:sz="4" w:space="0" w:color="auto"/>
              <w:left w:val="single" w:sz="4" w:space="0" w:color="auto"/>
              <w:bottom w:val="single" w:sz="4" w:space="0" w:color="auto"/>
              <w:right w:val="nil"/>
            </w:tcBorders>
            <w:hideMark/>
          </w:tcPr>
          <w:p w:rsidR="008F0451" w:rsidRDefault="008457DF" w:rsidP="000A24AA">
            <w:pPr>
              <w:pStyle w:val="ConsPlusNormal"/>
              <w:ind w:firstLine="0"/>
              <w:rPr>
                <w:rFonts w:ascii="Times New Roman" w:hAnsi="Times New Roman" w:cs="Times New Roman"/>
                <w:sz w:val="24"/>
                <w:szCs w:val="24"/>
              </w:rPr>
            </w:pPr>
            <w:bookmarkStart w:id="23" w:name="P873"/>
            <w:bookmarkEnd w:id="23"/>
            <w:r>
              <w:rPr>
                <w:rFonts w:ascii="Times New Roman" w:hAnsi="Times New Roman" w:cs="Times New Roman"/>
                <w:sz w:val="24"/>
                <w:szCs w:val="24"/>
              </w:rPr>
              <w:lastRenderedPageBreak/>
              <w:t xml:space="preserve">доля населения Республики Карелия, вовлеченного в </w:t>
            </w:r>
            <w:r>
              <w:rPr>
                <w:rFonts w:ascii="Times New Roman" w:hAnsi="Times New Roman" w:cs="Times New Roman"/>
                <w:sz w:val="24"/>
                <w:szCs w:val="24"/>
              </w:rPr>
              <w:lastRenderedPageBreak/>
              <w:t>деятельность социально ориентированных неком</w:t>
            </w:r>
            <w:r w:rsidR="008F0451">
              <w:rPr>
                <w:rFonts w:ascii="Times New Roman" w:hAnsi="Times New Roman" w:cs="Times New Roman"/>
                <w:sz w:val="24"/>
                <w:szCs w:val="24"/>
              </w:rPr>
              <w:t>-</w:t>
            </w:r>
            <w:r>
              <w:rPr>
                <w:rFonts w:ascii="Times New Roman" w:hAnsi="Times New Roman" w:cs="Times New Roman"/>
                <w:sz w:val="24"/>
                <w:szCs w:val="24"/>
              </w:rPr>
              <w:t>мерческих организаций</w:t>
            </w:r>
            <w:r w:rsidR="0038007A">
              <w:rPr>
                <w:rFonts w:ascii="Times New Roman" w:hAnsi="Times New Roman" w:cs="Times New Roman"/>
                <w:sz w:val="24"/>
                <w:szCs w:val="24"/>
              </w:rPr>
              <w:t>,</w:t>
            </w:r>
            <w:r>
              <w:rPr>
                <w:rFonts w:ascii="Times New Roman" w:hAnsi="Times New Roman" w:cs="Times New Roman"/>
                <w:sz w:val="24"/>
                <w:szCs w:val="24"/>
              </w:rPr>
              <w:t xml:space="preserve"> </w:t>
            </w:r>
            <w:r w:rsidR="008F0451">
              <w:rPr>
                <w:rFonts w:ascii="Times New Roman" w:hAnsi="Times New Roman" w:cs="Times New Roman"/>
                <w:sz w:val="24"/>
                <w:szCs w:val="24"/>
              </w:rPr>
              <w:t xml:space="preserve">             </w:t>
            </w:r>
            <w:r w:rsidR="0038007A">
              <w:rPr>
                <w:rFonts w:ascii="Times New Roman" w:hAnsi="Times New Roman" w:cs="Times New Roman"/>
                <w:sz w:val="24"/>
                <w:szCs w:val="24"/>
              </w:rPr>
              <w:t>в</w:t>
            </w:r>
            <w:r>
              <w:rPr>
                <w:rFonts w:ascii="Times New Roman" w:hAnsi="Times New Roman" w:cs="Times New Roman"/>
                <w:sz w:val="24"/>
                <w:szCs w:val="24"/>
              </w:rPr>
              <w:t xml:space="preserve"> общей численности населения Республики Карелия</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 раза</w:t>
            </w:r>
          </w:p>
        </w:tc>
      </w:tr>
      <w:tr w:rsidR="008457DF" w:rsidTr="00200B28">
        <w:tc>
          <w:tcPr>
            <w:tcW w:w="15653" w:type="dxa"/>
            <w:gridSpan w:val="13"/>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Подпрограмма 2 «Создание условий для расширения доступа населения к информации, распространяемой в средствах массовой информации в Республике Карелия» на 2014 – 2020 годы</w:t>
            </w:r>
          </w:p>
        </w:tc>
      </w:tr>
      <w:tr w:rsidR="008457DF" w:rsidTr="0038007A">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1.2.1.0.1.</w:t>
            </w:r>
          </w:p>
          <w:p w:rsidR="008457DF" w:rsidRDefault="008457DF">
            <w:pPr>
              <w:pStyle w:val="ConsPlusNormal"/>
              <w:ind w:firstLine="0"/>
              <w:rPr>
                <w:rFonts w:ascii="Times New Roman" w:hAnsi="Times New Roman" w:cs="Times New Roman"/>
                <w:sz w:val="24"/>
                <w:szCs w:val="24"/>
              </w:rPr>
            </w:pPr>
          </w:p>
        </w:tc>
        <w:tc>
          <w:tcPr>
            <w:tcW w:w="3540"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Цель. Содействие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социальной жизни в Республике Карелия</w:t>
            </w:r>
          </w:p>
        </w:tc>
        <w:tc>
          <w:tcPr>
            <w:tcW w:w="2982" w:type="dxa"/>
            <w:tcBorders>
              <w:top w:val="single" w:sz="4" w:space="0" w:color="auto"/>
              <w:left w:val="single" w:sz="4" w:space="0" w:color="auto"/>
              <w:bottom w:val="single" w:sz="4" w:space="0" w:color="auto"/>
              <w:right w:val="nil"/>
            </w:tcBorders>
            <w:hideMark/>
          </w:tcPr>
          <w:p w:rsidR="008457DF" w:rsidRDefault="008457DF" w:rsidP="0038007A">
            <w:pPr>
              <w:pStyle w:val="ConsPlusNormal"/>
              <w:ind w:firstLine="0"/>
              <w:rPr>
                <w:rFonts w:ascii="Times New Roman" w:hAnsi="Times New Roman" w:cs="Times New Roman"/>
                <w:sz w:val="24"/>
                <w:szCs w:val="24"/>
              </w:rPr>
            </w:pPr>
            <w:r>
              <w:rPr>
                <w:rFonts w:ascii="Times New Roman" w:hAnsi="Times New Roman" w:cs="Times New Roman"/>
                <w:sz w:val="24"/>
                <w:szCs w:val="24"/>
              </w:rPr>
              <w:t>уровень удовлетворен</w:t>
            </w:r>
            <w:r w:rsidR="0038007A">
              <w:rPr>
                <w:rFonts w:ascii="Times New Roman" w:hAnsi="Times New Roman" w:cs="Times New Roman"/>
                <w:sz w:val="24"/>
                <w:szCs w:val="24"/>
              </w:rPr>
              <w:t>-</w:t>
            </w:r>
            <w:r>
              <w:rPr>
                <w:rFonts w:ascii="Times New Roman" w:hAnsi="Times New Roman" w:cs="Times New Roman"/>
                <w:sz w:val="24"/>
                <w:szCs w:val="24"/>
              </w:rPr>
              <w:t>ности населения степенью доступности и качеством информации, распростра</w:t>
            </w:r>
            <w:r w:rsidR="00BF73CD">
              <w:rPr>
                <w:rFonts w:ascii="Times New Roman" w:hAnsi="Times New Roman" w:cs="Times New Roman"/>
                <w:sz w:val="24"/>
                <w:szCs w:val="24"/>
              </w:rPr>
              <w:t>-</w:t>
            </w:r>
            <w:r>
              <w:rPr>
                <w:rFonts w:ascii="Times New Roman" w:hAnsi="Times New Roman" w:cs="Times New Roman"/>
                <w:sz w:val="24"/>
                <w:szCs w:val="24"/>
              </w:rPr>
              <w:t xml:space="preserve">няемой в средствах массовой информации </w:t>
            </w:r>
          </w:p>
        </w:tc>
        <w:tc>
          <w:tcPr>
            <w:tcW w:w="985" w:type="dxa"/>
            <w:tcBorders>
              <w:top w:val="single" w:sz="4" w:space="0" w:color="auto"/>
              <w:left w:val="single" w:sz="4" w:space="0" w:color="auto"/>
              <w:bottom w:val="single" w:sz="4" w:space="0" w:color="auto"/>
              <w:right w:val="nil"/>
            </w:tcBorders>
            <w:hideMark/>
          </w:tcPr>
          <w:p w:rsidR="0038007A"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8457DF"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69</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73</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1,09 раза</w:t>
            </w:r>
          </w:p>
        </w:tc>
      </w:tr>
      <w:tr w:rsidR="008457DF" w:rsidTr="0038007A">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1.2.1.0.2</w:t>
            </w:r>
            <w:r w:rsidR="0038007A">
              <w:rPr>
                <w:rFonts w:ascii="Times New Roman" w:hAnsi="Times New Roman" w:cs="Times New Roman"/>
                <w:sz w:val="24"/>
                <w:szCs w:val="24"/>
              </w:rPr>
              <w:t>.</w:t>
            </w: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tcPr>
          <w:p w:rsidR="008457DF" w:rsidRDefault="008457DF" w:rsidP="00BF73C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количество наименований периодических печатных изданий </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штук</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8007A" w:rsidTr="0038007A">
        <w:trPr>
          <w:trHeight w:val="396"/>
        </w:trPr>
        <w:tc>
          <w:tcPr>
            <w:tcW w:w="1193" w:type="dxa"/>
            <w:tcBorders>
              <w:top w:val="single" w:sz="4" w:space="0" w:color="auto"/>
              <w:left w:val="single" w:sz="4" w:space="0" w:color="auto"/>
              <w:bottom w:val="single" w:sz="4" w:space="0" w:color="auto"/>
              <w:right w:val="nil"/>
            </w:tcBorders>
          </w:tcPr>
          <w:p w:rsidR="0038007A" w:rsidRDefault="0038007A">
            <w:pPr>
              <w:pStyle w:val="ConsPlusNormal"/>
              <w:ind w:firstLine="0"/>
              <w:rPr>
                <w:rFonts w:ascii="Times New Roman" w:hAnsi="Times New Roman" w:cs="Times New Roman"/>
                <w:sz w:val="24"/>
                <w:szCs w:val="24"/>
              </w:rPr>
            </w:pPr>
            <w:r>
              <w:rPr>
                <w:rFonts w:ascii="Times New Roman" w:hAnsi="Times New Roman" w:cs="Times New Roman"/>
                <w:sz w:val="24"/>
                <w:szCs w:val="24"/>
              </w:rPr>
              <w:t>1.2.1.1.1.</w:t>
            </w:r>
          </w:p>
          <w:p w:rsidR="0038007A" w:rsidRDefault="0038007A">
            <w:pPr>
              <w:pStyle w:val="ConsPlusNormal"/>
              <w:ind w:firstLine="0"/>
              <w:rPr>
                <w:rFonts w:ascii="Times New Roman" w:hAnsi="Times New Roman" w:cs="Times New Roman"/>
                <w:sz w:val="24"/>
                <w:szCs w:val="24"/>
              </w:rPr>
            </w:pPr>
          </w:p>
        </w:tc>
        <w:tc>
          <w:tcPr>
            <w:tcW w:w="3540" w:type="dxa"/>
            <w:vMerge w:val="restart"/>
            <w:tcBorders>
              <w:top w:val="single" w:sz="4" w:space="0" w:color="auto"/>
              <w:left w:val="single" w:sz="4" w:space="0" w:color="auto"/>
              <w:bottom w:val="single" w:sz="4" w:space="0" w:color="auto"/>
              <w:right w:val="nil"/>
            </w:tcBorders>
          </w:tcPr>
          <w:p w:rsidR="0038007A" w:rsidRDefault="0038007A">
            <w:pPr>
              <w:ind w:right="-62"/>
              <w:rPr>
                <w:sz w:val="24"/>
                <w:szCs w:val="24"/>
              </w:rPr>
            </w:pPr>
            <w:r>
              <w:rPr>
                <w:sz w:val="24"/>
                <w:szCs w:val="24"/>
              </w:rPr>
              <w:t>Задача. Создание условий для расширения доступа населения Республики Карелия к государ-ственным печатным и электрон-ным средствам массовой инфор-мации и книжной продукции, в том числе на карельском, вепсском и финском языках</w:t>
            </w:r>
          </w:p>
          <w:p w:rsidR="0038007A" w:rsidRDefault="0038007A">
            <w:pPr>
              <w:pStyle w:val="ConsPlusNormal"/>
              <w:ind w:firstLine="0"/>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nil"/>
            </w:tcBorders>
            <w:hideMark/>
          </w:tcPr>
          <w:p w:rsidR="0038007A" w:rsidRDefault="0038007A" w:rsidP="000A24AA">
            <w:pPr>
              <w:pStyle w:val="ConsPlusNormal"/>
              <w:ind w:firstLine="0"/>
              <w:rPr>
                <w:rFonts w:ascii="Times New Roman" w:hAnsi="Times New Roman" w:cs="Times New Roman"/>
                <w:sz w:val="24"/>
                <w:szCs w:val="24"/>
              </w:rPr>
            </w:pPr>
            <w:bookmarkStart w:id="24" w:name="P902"/>
            <w:bookmarkEnd w:id="24"/>
            <w:r>
              <w:rPr>
                <w:rFonts w:ascii="Times New Roman" w:hAnsi="Times New Roman" w:cs="Times New Roman"/>
                <w:sz w:val="24"/>
                <w:szCs w:val="24"/>
              </w:rPr>
              <w:t>доля охвата целевой ауди-тории государственными печатными и электрон</w:t>
            </w:r>
            <w:r w:rsidR="000A24AA">
              <w:rPr>
                <w:rFonts w:ascii="Times New Roman" w:hAnsi="Times New Roman" w:cs="Times New Roman"/>
                <w:sz w:val="24"/>
                <w:szCs w:val="24"/>
              </w:rPr>
              <w:t>-</w:t>
            </w:r>
            <w:r>
              <w:rPr>
                <w:rFonts w:ascii="Times New Roman" w:hAnsi="Times New Roman" w:cs="Times New Roman"/>
                <w:sz w:val="24"/>
                <w:szCs w:val="24"/>
              </w:rPr>
              <w:t xml:space="preserve">ными средствами массовой информации </w:t>
            </w:r>
          </w:p>
        </w:tc>
        <w:tc>
          <w:tcPr>
            <w:tcW w:w="985" w:type="dxa"/>
            <w:tcBorders>
              <w:top w:val="single" w:sz="4" w:space="0" w:color="auto"/>
              <w:left w:val="single" w:sz="4" w:space="0" w:color="auto"/>
              <w:bottom w:val="single" w:sz="4" w:space="0" w:color="auto"/>
              <w:right w:val="nil"/>
            </w:tcBorders>
            <w:hideMark/>
          </w:tcPr>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1"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72"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730"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628"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 раза</w:t>
            </w:r>
          </w:p>
        </w:tc>
      </w:tr>
      <w:tr w:rsidR="008457DF" w:rsidTr="0038007A">
        <w:trPr>
          <w:trHeight w:val="396"/>
        </w:trPr>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1.2.1.1.2.</w:t>
            </w: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BF73CD">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подписчиков на периодические печатные издания на карельском, вепсском и финском языках</w:t>
            </w:r>
          </w:p>
        </w:tc>
        <w:tc>
          <w:tcPr>
            <w:tcW w:w="985" w:type="dxa"/>
            <w:tcBorders>
              <w:top w:val="single" w:sz="4" w:space="0" w:color="auto"/>
              <w:left w:val="single" w:sz="4" w:space="0" w:color="auto"/>
              <w:bottom w:val="single" w:sz="4" w:space="0" w:color="auto"/>
              <w:right w:val="nil"/>
            </w:tcBorders>
            <w:hideMark/>
          </w:tcPr>
          <w:p w:rsidR="008457DF" w:rsidRDefault="00BF73CD" w:rsidP="00BF73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ч</w:t>
            </w:r>
            <w:r w:rsidR="008457DF">
              <w:rPr>
                <w:rFonts w:ascii="Times New Roman" w:hAnsi="Times New Roman" w:cs="Times New Roman"/>
                <w:sz w:val="24"/>
                <w:szCs w:val="24"/>
              </w:rPr>
              <w:t>ело</w:t>
            </w:r>
            <w:r>
              <w:rPr>
                <w:rFonts w:ascii="Times New Roman" w:hAnsi="Times New Roman" w:cs="Times New Roman"/>
                <w:sz w:val="24"/>
                <w:szCs w:val="24"/>
              </w:rPr>
              <w:t>-</w:t>
            </w:r>
            <w:r w:rsidR="008457DF">
              <w:rPr>
                <w:rFonts w:ascii="Times New Roman" w:hAnsi="Times New Roman" w:cs="Times New Roman"/>
                <w:sz w:val="24"/>
                <w:szCs w:val="24"/>
              </w:rPr>
              <w:t>век</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5120</w:t>
            </w:r>
          </w:p>
        </w:tc>
        <w:tc>
          <w:tcPr>
            <w:tcW w:w="1628" w:type="dxa"/>
            <w:tcBorders>
              <w:top w:val="single" w:sz="4" w:space="0" w:color="auto"/>
              <w:left w:val="single" w:sz="4" w:space="0" w:color="auto"/>
              <w:bottom w:val="single" w:sz="4" w:space="0" w:color="auto"/>
              <w:right w:val="single" w:sz="4" w:space="0" w:color="auto"/>
            </w:tcBorders>
          </w:tcPr>
          <w:p w:rsidR="008457DF" w:rsidRDefault="006517F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200B28">
        <w:tc>
          <w:tcPr>
            <w:tcW w:w="15653" w:type="dxa"/>
            <w:gridSpan w:val="13"/>
            <w:tcBorders>
              <w:top w:val="single" w:sz="4" w:space="0" w:color="auto"/>
              <w:left w:val="single" w:sz="4" w:space="0" w:color="auto"/>
              <w:bottom w:val="single" w:sz="4" w:space="0" w:color="auto"/>
              <w:right w:val="single" w:sz="4" w:space="0" w:color="auto"/>
            </w:tcBorders>
            <w:hideMark/>
          </w:tcPr>
          <w:p w:rsidR="008457DF" w:rsidRDefault="008457DF" w:rsidP="000A24AA">
            <w:pPr>
              <w:pStyle w:val="ConsPlusNormal"/>
              <w:spacing w:after="120"/>
              <w:ind w:firstLine="0"/>
              <w:jc w:val="both"/>
              <w:rPr>
                <w:rFonts w:ascii="Times New Roman" w:hAnsi="Times New Roman" w:cs="Times New Roman"/>
                <w:sz w:val="24"/>
                <w:szCs w:val="24"/>
              </w:rPr>
            </w:pPr>
            <w:r>
              <w:rPr>
                <w:rFonts w:ascii="Times New Roman" w:hAnsi="Times New Roman" w:cs="Times New Roman"/>
                <w:sz w:val="24"/>
                <w:szCs w:val="24"/>
              </w:rPr>
              <w:lastRenderedPageBreak/>
              <w:t>Подпрограмма 3 «Сохранение единства народов и этнических общностей Карелии» на 2014 – 2020 годы («Карьяла – наш дом»)</w:t>
            </w:r>
          </w:p>
        </w:tc>
      </w:tr>
      <w:tr w:rsidR="0038007A" w:rsidTr="0038007A">
        <w:tc>
          <w:tcPr>
            <w:tcW w:w="1193" w:type="dxa"/>
            <w:tcBorders>
              <w:top w:val="single" w:sz="4" w:space="0" w:color="auto"/>
              <w:left w:val="single" w:sz="4" w:space="0" w:color="auto"/>
              <w:bottom w:val="single" w:sz="4" w:space="0" w:color="auto"/>
              <w:right w:val="nil"/>
            </w:tcBorders>
          </w:tcPr>
          <w:p w:rsidR="0038007A" w:rsidRDefault="0038007A">
            <w:pPr>
              <w:pStyle w:val="ConsPlusNormal"/>
              <w:ind w:firstLine="0"/>
              <w:rPr>
                <w:rFonts w:ascii="Times New Roman" w:hAnsi="Times New Roman" w:cs="Times New Roman"/>
                <w:sz w:val="24"/>
                <w:szCs w:val="24"/>
              </w:rPr>
            </w:pPr>
            <w:r>
              <w:rPr>
                <w:rFonts w:ascii="Times New Roman" w:hAnsi="Times New Roman" w:cs="Times New Roman"/>
                <w:sz w:val="24"/>
                <w:szCs w:val="24"/>
              </w:rPr>
              <w:t>1.3.1.0.1.</w:t>
            </w:r>
          </w:p>
          <w:p w:rsidR="0038007A" w:rsidRDefault="0038007A">
            <w:pPr>
              <w:pStyle w:val="ConsPlusNormal"/>
              <w:ind w:firstLine="0"/>
              <w:rPr>
                <w:rFonts w:ascii="Times New Roman" w:hAnsi="Times New Roman" w:cs="Times New Roman"/>
                <w:sz w:val="24"/>
                <w:szCs w:val="24"/>
              </w:rPr>
            </w:pPr>
          </w:p>
        </w:tc>
        <w:tc>
          <w:tcPr>
            <w:tcW w:w="3540" w:type="dxa"/>
            <w:vMerge w:val="restart"/>
            <w:tcBorders>
              <w:top w:val="single" w:sz="4" w:space="0" w:color="auto"/>
              <w:left w:val="single" w:sz="4" w:space="0" w:color="auto"/>
              <w:bottom w:val="single" w:sz="4" w:space="0" w:color="auto"/>
              <w:right w:val="nil"/>
            </w:tcBorders>
            <w:hideMark/>
          </w:tcPr>
          <w:p w:rsidR="0038007A" w:rsidRDefault="0038007A">
            <w:pPr>
              <w:pStyle w:val="ConsPlusNormal"/>
              <w:ind w:firstLine="0"/>
              <w:rPr>
                <w:rFonts w:ascii="Times New Roman" w:hAnsi="Times New Roman" w:cs="Times New Roman"/>
                <w:sz w:val="24"/>
                <w:szCs w:val="24"/>
              </w:rPr>
            </w:pPr>
            <w:r>
              <w:rPr>
                <w:rFonts w:ascii="Times New Roman" w:hAnsi="Times New Roman" w:cs="Times New Roman"/>
                <w:sz w:val="24"/>
                <w:szCs w:val="24"/>
              </w:rPr>
              <w:t>Цель. Содействие устойчивому этнокультурному развитию народов и этнических общнос-тей, проживающих в Республике Карелия, а также сохранению гражданского мира, укреплению межнационального и межкон-фессионального согласия в Республике Карелия</w:t>
            </w:r>
          </w:p>
        </w:tc>
        <w:tc>
          <w:tcPr>
            <w:tcW w:w="2982" w:type="dxa"/>
            <w:tcBorders>
              <w:top w:val="single" w:sz="4" w:space="0" w:color="auto"/>
              <w:left w:val="single" w:sz="4" w:space="0" w:color="auto"/>
              <w:bottom w:val="single" w:sz="4" w:space="0" w:color="auto"/>
              <w:right w:val="nil"/>
            </w:tcBorders>
            <w:hideMark/>
          </w:tcPr>
          <w:p w:rsidR="0038007A" w:rsidRDefault="0038007A" w:rsidP="000A24AA">
            <w:pPr>
              <w:pStyle w:val="ConsPlusNormal"/>
              <w:spacing w:after="120"/>
              <w:ind w:firstLine="0"/>
              <w:rPr>
                <w:rFonts w:ascii="Times New Roman" w:hAnsi="Times New Roman" w:cs="Times New Roman"/>
                <w:sz w:val="24"/>
                <w:szCs w:val="24"/>
              </w:rPr>
            </w:pPr>
            <w:r>
              <w:rPr>
                <w:rFonts w:ascii="Times New Roman" w:hAnsi="Times New Roman" w:cs="Times New Roman"/>
                <w:sz w:val="24"/>
                <w:szCs w:val="24"/>
              </w:rPr>
              <w:t xml:space="preserve">уровень удовлетворен-ности представителей коренных народов Респуб-лики Карелия степенью реализации прав на нацио-нальное (этнокультурное) развитие </w:t>
            </w:r>
          </w:p>
        </w:tc>
        <w:tc>
          <w:tcPr>
            <w:tcW w:w="985" w:type="dxa"/>
            <w:tcBorders>
              <w:top w:val="single" w:sz="4" w:space="0" w:color="auto"/>
              <w:left w:val="single" w:sz="4" w:space="0" w:color="auto"/>
              <w:bottom w:val="single" w:sz="4" w:space="0" w:color="auto"/>
              <w:right w:val="nil"/>
            </w:tcBorders>
            <w:hideMark/>
          </w:tcPr>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691"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672"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628"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1,03 раза</w:t>
            </w:r>
          </w:p>
        </w:tc>
      </w:tr>
      <w:tr w:rsidR="0038007A" w:rsidTr="0038007A">
        <w:tc>
          <w:tcPr>
            <w:tcW w:w="1193" w:type="dxa"/>
            <w:tcBorders>
              <w:top w:val="single" w:sz="4" w:space="0" w:color="auto"/>
              <w:left w:val="single" w:sz="4" w:space="0" w:color="auto"/>
              <w:bottom w:val="single" w:sz="4" w:space="0" w:color="auto"/>
              <w:right w:val="nil"/>
            </w:tcBorders>
          </w:tcPr>
          <w:p w:rsidR="0038007A" w:rsidRDefault="0038007A">
            <w:pPr>
              <w:pStyle w:val="ConsPlusNormal"/>
              <w:ind w:firstLine="0"/>
              <w:rPr>
                <w:rFonts w:ascii="Times New Roman" w:hAnsi="Times New Roman" w:cs="Times New Roman"/>
                <w:sz w:val="24"/>
                <w:szCs w:val="24"/>
              </w:rPr>
            </w:pPr>
            <w:r>
              <w:rPr>
                <w:rFonts w:ascii="Times New Roman" w:hAnsi="Times New Roman" w:cs="Times New Roman"/>
                <w:sz w:val="24"/>
                <w:szCs w:val="24"/>
              </w:rPr>
              <w:t>1.3.1.0.2.</w:t>
            </w:r>
          </w:p>
          <w:p w:rsidR="0038007A" w:rsidRDefault="0038007A">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38007A" w:rsidRDefault="0038007A">
            <w:pPr>
              <w:rPr>
                <w:sz w:val="24"/>
                <w:szCs w:val="24"/>
              </w:rPr>
            </w:pPr>
          </w:p>
        </w:tc>
        <w:tc>
          <w:tcPr>
            <w:tcW w:w="2982" w:type="dxa"/>
            <w:tcBorders>
              <w:top w:val="single" w:sz="4" w:space="0" w:color="auto"/>
              <w:left w:val="single" w:sz="4" w:space="0" w:color="auto"/>
              <w:bottom w:val="single" w:sz="4" w:space="0" w:color="auto"/>
              <w:right w:val="nil"/>
            </w:tcBorders>
            <w:hideMark/>
          </w:tcPr>
          <w:p w:rsidR="0038007A" w:rsidRDefault="0038007A" w:rsidP="000A24AA">
            <w:pPr>
              <w:pStyle w:val="ConsPlusNormal"/>
              <w:spacing w:after="120"/>
              <w:ind w:firstLine="0"/>
              <w:rPr>
                <w:rFonts w:ascii="Times New Roman" w:hAnsi="Times New Roman" w:cs="Times New Roman"/>
                <w:sz w:val="24"/>
                <w:szCs w:val="24"/>
              </w:rPr>
            </w:pPr>
            <w:r>
              <w:rPr>
                <w:rFonts w:ascii="Times New Roman" w:hAnsi="Times New Roman" w:cs="Times New Roman"/>
                <w:sz w:val="24"/>
                <w:szCs w:val="24"/>
              </w:rPr>
              <w:t xml:space="preserve">доля граждан, положитель-но оценивающих состояние межнациональных и меж-конфессиональных отно-шений в Республике Карелия </w:t>
            </w:r>
          </w:p>
        </w:tc>
        <w:tc>
          <w:tcPr>
            <w:tcW w:w="985" w:type="dxa"/>
            <w:tcBorders>
              <w:top w:val="single" w:sz="4" w:space="0" w:color="auto"/>
              <w:left w:val="single" w:sz="4" w:space="0" w:color="auto"/>
              <w:bottom w:val="single" w:sz="4" w:space="0" w:color="auto"/>
              <w:right w:val="nil"/>
            </w:tcBorders>
            <w:hideMark/>
          </w:tcPr>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691"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628"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1,05 раза</w:t>
            </w:r>
          </w:p>
        </w:tc>
      </w:tr>
      <w:tr w:rsidR="0038007A" w:rsidTr="0038007A">
        <w:tc>
          <w:tcPr>
            <w:tcW w:w="1193" w:type="dxa"/>
            <w:tcBorders>
              <w:top w:val="single" w:sz="4" w:space="0" w:color="auto"/>
              <w:left w:val="single" w:sz="4" w:space="0" w:color="auto"/>
              <w:bottom w:val="single" w:sz="4" w:space="0" w:color="auto"/>
              <w:right w:val="nil"/>
            </w:tcBorders>
            <w:hideMark/>
          </w:tcPr>
          <w:p w:rsidR="0038007A" w:rsidRDefault="0038007A">
            <w:pPr>
              <w:pStyle w:val="ConsPlusNormal"/>
              <w:ind w:firstLine="0"/>
              <w:rPr>
                <w:rFonts w:ascii="Times New Roman" w:hAnsi="Times New Roman" w:cs="Times New Roman"/>
                <w:sz w:val="24"/>
                <w:szCs w:val="24"/>
              </w:rPr>
            </w:pPr>
            <w:r>
              <w:rPr>
                <w:rFonts w:ascii="Times New Roman" w:hAnsi="Times New Roman" w:cs="Times New Roman"/>
                <w:sz w:val="24"/>
                <w:szCs w:val="24"/>
              </w:rPr>
              <w:t>1.3.1.0.3.</w:t>
            </w:r>
          </w:p>
        </w:tc>
        <w:tc>
          <w:tcPr>
            <w:tcW w:w="3540" w:type="dxa"/>
            <w:vMerge/>
            <w:tcBorders>
              <w:top w:val="single" w:sz="4" w:space="0" w:color="auto"/>
              <w:left w:val="single" w:sz="4" w:space="0" w:color="auto"/>
              <w:bottom w:val="single" w:sz="4" w:space="0" w:color="auto"/>
              <w:right w:val="nil"/>
            </w:tcBorders>
            <w:vAlign w:val="center"/>
            <w:hideMark/>
          </w:tcPr>
          <w:p w:rsidR="0038007A" w:rsidRDefault="0038007A">
            <w:pPr>
              <w:rPr>
                <w:sz w:val="24"/>
                <w:szCs w:val="24"/>
              </w:rPr>
            </w:pPr>
          </w:p>
        </w:tc>
        <w:tc>
          <w:tcPr>
            <w:tcW w:w="2982" w:type="dxa"/>
            <w:tcBorders>
              <w:top w:val="single" w:sz="4" w:space="0" w:color="auto"/>
              <w:left w:val="single" w:sz="4" w:space="0" w:color="auto"/>
              <w:bottom w:val="single" w:sz="4" w:space="0" w:color="auto"/>
              <w:right w:val="nil"/>
            </w:tcBorders>
            <w:hideMark/>
          </w:tcPr>
          <w:p w:rsidR="0038007A" w:rsidRDefault="0038007A" w:rsidP="0038007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уровень этнической и религиозной толерантности населения Республики Карелия </w:t>
            </w:r>
          </w:p>
        </w:tc>
        <w:tc>
          <w:tcPr>
            <w:tcW w:w="985" w:type="dxa"/>
            <w:tcBorders>
              <w:top w:val="single" w:sz="4" w:space="0" w:color="auto"/>
              <w:left w:val="single" w:sz="4" w:space="0" w:color="auto"/>
              <w:bottom w:val="single" w:sz="4" w:space="0" w:color="auto"/>
              <w:right w:val="nil"/>
            </w:tcBorders>
            <w:hideMark/>
          </w:tcPr>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691"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628"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1,05 раза</w:t>
            </w:r>
          </w:p>
        </w:tc>
      </w:tr>
      <w:tr w:rsidR="0038007A" w:rsidTr="0038007A">
        <w:tc>
          <w:tcPr>
            <w:tcW w:w="1193" w:type="dxa"/>
            <w:tcBorders>
              <w:top w:val="single" w:sz="4" w:space="0" w:color="auto"/>
              <w:left w:val="single" w:sz="4" w:space="0" w:color="auto"/>
              <w:bottom w:val="single" w:sz="4" w:space="0" w:color="auto"/>
              <w:right w:val="nil"/>
            </w:tcBorders>
            <w:hideMark/>
          </w:tcPr>
          <w:p w:rsidR="0038007A" w:rsidRDefault="0038007A">
            <w:pPr>
              <w:pStyle w:val="ConsPlusNormal"/>
              <w:ind w:firstLine="0"/>
              <w:rPr>
                <w:rFonts w:ascii="Times New Roman" w:hAnsi="Times New Roman" w:cs="Times New Roman"/>
                <w:sz w:val="24"/>
                <w:szCs w:val="24"/>
              </w:rPr>
            </w:pPr>
            <w:r>
              <w:rPr>
                <w:rFonts w:ascii="Times New Roman" w:hAnsi="Times New Roman" w:cs="Times New Roman"/>
                <w:sz w:val="24"/>
                <w:szCs w:val="24"/>
              </w:rPr>
              <w:t>1.3.1.0.4.</w:t>
            </w:r>
          </w:p>
        </w:tc>
        <w:tc>
          <w:tcPr>
            <w:tcW w:w="3540" w:type="dxa"/>
            <w:vMerge/>
            <w:tcBorders>
              <w:top w:val="single" w:sz="4" w:space="0" w:color="auto"/>
              <w:left w:val="single" w:sz="4" w:space="0" w:color="auto"/>
              <w:bottom w:val="single" w:sz="4" w:space="0" w:color="auto"/>
              <w:right w:val="nil"/>
            </w:tcBorders>
            <w:vAlign w:val="center"/>
            <w:hideMark/>
          </w:tcPr>
          <w:p w:rsidR="0038007A" w:rsidRDefault="0038007A">
            <w:pPr>
              <w:rPr>
                <w:sz w:val="24"/>
                <w:szCs w:val="24"/>
              </w:rPr>
            </w:pPr>
          </w:p>
        </w:tc>
        <w:tc>
          <w:tcPr>
            <w:tcW w:w="2982" w:type="dxa"/>
            <w:tcBorders>
              <w:top w:val="single" w:sz="4" w:space="0" w:color="auto"/>
              <w:left w:val="single" w:sz="4" w:space="0" w:color="auto"/>
              <w:bottom w:val="single" w:sz="4" w:space="0" w:color="auto"/>
              <w:right w:val="nil"/>
            </w:tcBorders>
            <w:hideMark/>
          </w:tcPr>
          <w:p w:rsidR="0038007A" w:rsidRDefault="0038007A" w:rsidP="000A24AA">
            <w:pPr>
              <w:pStyle w:val="ConsPlusNormal"/>
              <w:spacing w:after="120"/>
              <w:ind w:firstLine="0"/>
              <w:rPr>
                <w:rFonts w:ascii="Times New Roman" w:hAnsi="Times New Roman" w:cs="Times New Roman"/>
                <w:sz w:val="24"/>
                <w:szCs w:val="24"/>
              </w:rPr>
            </w:pPr>
            <w:r>
              <w:rPr>
                <w:rFonts w:ascii="Times New Roman" w:hAnsi="Times New Roman" w:cs="Times New Roman"/>
                <w:sz w:val="24"/>
                <w:szCs w:val="24"/>
              </w:rPr>
              <w:t xml:space="preserve">уровень удовлетворен-ности граждан степенью реализации своих консти-туционных прав  на свободу совести и вероисповедания </w:t>
            </w:r>
          </w:p>
        </w:tc>
        <w:tc>
          <w:tcPr>
            <w:tcW w:w="985" w:type="dxa"/>
            <w:tcBorders>
              <w:top w:val="single" w:sz="4" w:space="0" w:color="auto"/>
              <w:left w:val="single" w:sz="4" w:space="0" w:color="auto"/>
              <w:bottom w:val="single" w:sz="4" w:space="0" w:color="auto"/>
              <w:right w:val="nil"/>
            </w:tcBorders>
            <w:hideMark/>
          </w:tcPr>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38007A" w:rsidRDefault="0038007A" w:rsidP="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691"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628" w:type="dxa"/>
            <w:tcBorders>
              <w:top w:val="single" w:sz="4" w:space="0" w:color="auto"/>
              <w:left w:val="single" w:sz="4" w:space="0" w:color="auto"/>
              <w:bottom w:val="single" w:sz="4" w:space="0" w:color="auto"/>
              <w:right w:val="single" w:sz="4" w:space="0" w:color="auto"/>
            </w:tcBorders>
            <w:hideMark/>
          </w:tcPr>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38007A" w:rsidRDefault="003800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1,05 раза</w:t>
            </w:r>
          </w:p>
        </w:tc>
      </w:tr>
      <w:tr w:rsidR="008457DF" w:rsidTr="0038007A">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1.3.1.1.1.</w:t>
            </w:r>
          </w:p>
          <w:p w:rsidR="008457DF" w:rsidRDefault="008457DF">
            <w:pPr>
              <w:pStyle w:val="ConsPlusNormal"/>
              <w:ind w:firstLine="0"/>
              <w:rPr>
                <w:rFonts w:ascii="Times New Roman" w:hAnsi="Times New Roman" w:cs="Times New Roman"/>
                <w:sz w:val="24"/>
                <w:szCs w:val="24"/>
              </w:rPr>
            </w:pPr>
          </w:p>
        </w:tc>
        <w:tc>
          <w:tcPr>
            <w:tcW w:w="3540" w:type="dxa"/>
            <w:vMerge w:val="restart"/>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Создание условий для сохранения и свободного развития народов и этнических общностей Республики Карелия, укрепления межнационального и межконфессионального согласия в Республике Карелия, реализации конституционных прав граждан на свободу совести и вероисповедания, противодей-ствие этническому и религиоз-ному экстремизму</w:t>
            </w:r>
          </w:p>
          <w:p w:rsidR="008457DF" w:rsidRDefault="008457DF">
            <w:pPr>
              <w:pStyle w:val="ConsPlusNormal"/>
              <w:ind w:firstLine="0"/>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366E3D">
            <w:pPr>
              <w:pStyle w:val="ConsPlusNormal"/>
              <w:ind w:firstLine="0"/>
              <w:rPr>
                <w:rFonts w:ascii="Times New Roman" w:hAnsi="Times New Roman" w:cs="Times New Roman"/>
                <w:sz w:val="24"/>
                <w:szCs w:val="24"/>
              </w:rPr>
            </w:pPr>
            <w:bookmarkStart w:id="25" w:name="P1029"/>
            <w:bookmarkEnd w:id="25"/>
            <w:r>
              <w:rPr>
                <w:rFonts w:ascii="Times New Roman" w:hAnsi="Times New Roman" w:cs="Times New Roman"/>
                <w:sz w:val="24"/>
                <w:szCs w:val="24"/>
              </w:rPr>
              <w:t>доля населения, вовлечен-ного в реализацию меро-приятий подпрограммы, направленных на устой-чивое этнокультурное развитие коренных народов Республики Карелия</w:t>
            </w:r>
            <w:r w:rsidR="00366E3D">
              <w:rPr>
                <w:rFonts w:ascii="Times New Roman" w:hAnsi="Times New Roman" w:cs="Times New Roman"/>
                <w:sz w:val="24"/>
                <w:szCs w:val="24"/>
              </w:rPr>
              <w:t>, в</w:t>
            </w:r>
            <w:r>
              <w:rPr>
                <w:rFonts w:ascii="Times New Roman" w:hAnsi="Times New Roman" w:cs="Times New Roman"/>
                <w:sz w:val="24"/>
                <w:szCs w:val="24"/>
              </w:rPr>
              <w:t xml:space="preserve"> общей численности населе</w:t>
            </w:r>
            <w:r w:rsidR="00BF73CD">
              <w:rPr>
                <w:rFonts w:ascii="Times New Roman" w:hAnsi="Times New Roman" w:cs="Times New Roman"/>
                <w:sz w:val="24"/>
                <w:szCs w:val="24"/>
              </w:rPr>
              <w:t>-</w:t>
            </w:r>
            <w:r>
              <w:rPr>
                <w:rFonts w:ascii="Times New Roman" w:hAnsi="Times New Roman" w:cs="Times New Roman"/>
                <w:sz w:val="24"/>
                <w:szCs w:val="24"/>
              </w:rPr>
              <w:t>ния Республики Карелия</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right="-73"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 раза</w:t>
            </w:r>
          </w:p>
        </w:tc>
      </w:tr>
      <w:tr w:rsidR="008457DF" w:rsidTr="0038007A">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1.3.1.1.2.</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366E3D">
            <w:pPr>
              <w:pStyle w:val="ConsPlusNormal"/>
              <w:ind w:firstLine="0"/>
              <w:rPr>
                <w:rFonts w:ascii="Times New Roman" w:hAnsi="Times New Roman" w:cs="Times New Roman"/>
                <w:sz w:val="24"/>
                <w:szCs w:val="24"/>
              </w:rPr>
            </w:pPr>
            <w:bookmarkStart w:id="26" w:name="P1043"/>
            <w:bookmarkEnd w:id="26"/>
            <w:r>
              <w:rPr>
                <w:rFonts w:ascii="Times New Roman" w:hAnsi="Times New Roman" w:cs="Times New Roman"/>
                <w:sz w:val="24"/>
                <w:szCs w:val="24"/>
              </w:rPr>
              <w:t>доля детей и молодежи в составе участников программ и мероприятий, направленных на сохране</w:t>
            </w:r>
            <w:r w:rsidR="00366E3D">
              <w:rPr>
                <w:rFonts w:ascii="Times New Roman" w:hAnsi="Times New Roman" w:cs="Times New Roman"/>
                <w:sz w:val="24"/>
                <w:szCs w:val="24"/>
              </w:rPr>
              <w:t>-</w:t>
            </w:r>
            <w:r>
              <w:rPr>
                <w:rFonts w:ascii="Times New Roman" w:hAnsi="Times New Roman" w:cs="Times New Roman"/>
                <w:sz w:val="24"/>
                <w:szCs w:val="24"/>
              </w:rPr>
              <w:t>ние и развитие этнокуль</w:t>
            </w:r>
            <w:r w:rsidR="00366E3D">
              <w:rPr>
                <w:rFonts w:ascii="Times New Roman" w:hAnsi="Times New Roman" w:cs="Times New Roman"/>
                <w:sz w:val="24"/>
                <w:szCs w:val="24"/>
              </w:rPr>
              <w:t>-</w:t>
            </w:r>
            <w:r>
              <w:rPr>
                <w:rFonts w:ascii="Times New Roman" w:hAnsi="Times New Roman" w:cs="Times New Roman"/>
                <w:sz w:val="24"/>
                <w:szCs w:val="24"/>
              </w:rPr>
              <w:t xml:space="preserve">турных традиций Поморья, Пудожья, Заонежья </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1,13 раза</w:t>
            </w:r>
          </w:p>
        </w:tc>
      </w:tr>
      <w:tr w:rsidR="008457DF" w:rsidTr="0038007A">
        <w:trPr>
          <w:trHeight w:val="2194"/>
        </w:trPr>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1.3.1.1.3</w:t>
            </w:r>
            <w:r w:rsidR="00FE0C57">
              <w:rPr>
                <w:rFonts w:ascii="Times New Roman" w:hAnsi="Times New Roman" w:cs="Times New Roman"/>
                <w:sz w:val="24"/>
                <w:szCs w:val="24"/>
              </w:rPr>
              <w:t>.</w:t>
            </w: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BF73CD">
            <w:pPr>
              <w:pStyle w:val="ConsPlusNormal"/>
              <w:ind w:firstLine="0"/>
              <w:rPr>
                <w:rFonts w:ascii="Times New Roman" w:hAnsi="Times New Roman" w:cs="Times New Roman"/>
                <w:sz w:val="26"/>
                <w:szCs w:val="26"/>
              </w:rPr>
            </w:pPr>
            <w:r>
              <w:rPr>
                <w:rFonts w:ascii="Times New Roman" w:hAnsi="Times New Roman" w:cs="Times New Roman"/>
                <w:sz w:val="24"/>
                <w:szCs w:val="24"/>
              </w:rPr>
              <w:t>уровень доходов населения в местах традиционного проживания и традицион</w:t>
            </w:r>
            <w:r w:rsidR="00FE0C57">
              <w:rPr>
                <w:rFonts w:ascii="Times New Roman" w:hAnsi="Times New Roman" w:cs="Times New Roman"/>
                <w:sz w:val="24"/>
                <w:szCs w:val="24"/>
              </w:rPr>
              <w:t>-</w:t>
            </w:r>
            <w:r>
              <w:rPr>
                <w:rFonts w:ascii="Times New Roman" w:hAnsi="Times New Roman" w:cs="Times New Roman"/>
                <w:sz w:val="24"/>
                <w:szCs w:val="24"/>
              </w:rPr>
              <w:t>ной хозяйственной деятельности коренных малочисленных народов Севера, Сибири и Дальнего Востока Российской Федерации</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26,8</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26,8</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27,4</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Х</w:t>
            </w:r>
          </w:p>
        </w:tc>
      </w:tr>
      <w:tr w:rsidR="008457DF" w:rsidTr="0038007A">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1.3.1.1.4</w:t>
            </w:r>
            <w:r w:rsidR="00FE0C57">
              <w:rPr>
                <w:rFonts w:ascii="Times New Roman" w:hAnsi="Times New Roman" w:cs="Times New Roman"/>
                <w:sz w:val="24"/>
                <w:szCs w:val="24"/>
              </w:rPr>
              <w:t>.</w:t>
            </w: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FE0C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прирост численности занятого населения в местах традиционного проживания и </w:t>
            </w:r>
            <w:r>
              <w:rPr>
                <w:rFonts w:ascii="Times New Roman" w:hAnsi="Times New Roman" w:cs="Times New Roman"/>
                <w:sz w:val="24"/>
                <w:szCs w:val="24"/>
              </w:rPr>
              <w:lastRenderedPageBreak/>
              <w:t>традиционной хозяйст</w:t>
            </w:r>
            <w:r w:rsidR="00FE0C57">
              <w:rPr>
                <w:rFonts w:ascii="Times New Roman" w:hAnsi="Times New Roman" w:cs="Times New Roman"/>
                <w:sz w:val="24"/>
                <w:szCs w:val="24"/>
              </w:rPr>
              <w:t>вен</w:t>
            </w:r>
            <w:r w:rsidR="00BF73CD">
              <w:rPr>
                <w:rFonts w:ascii="Times New Roman" w:hAnsi="Times New Roman" w:cs="Times New Roman"/>
                <w:sz w:val="24"/>
                <w:szCs w:val="24"/>
              </w:rPr>
              <w:t>-</w:t>
            </w:r>
            <w:r>
              <w:rPr>
                <w:rFonts w:ascii="Times New Roman" w:hAnsi="Times New Roman" w:cs="Times New Roman"/>
                <w:sz w:val="24"/>
                <w:szCs w:val="24"/>
              </w:rPr>
              <w:t>ной деятельности корен</w:t>
            </w:r>
            <w:r w:rsidR="00FE0C57">
              <w:rPr>
                <w:rFonts w:ascii="Times New Roman" w:hAnsi="Times New Roman" w:cs="Times New Roman"/>
                <w:sz w:val="24"/>
                <w:szCs w:val="24"/>
              </w:rPr>
              <w:t>-</w:t>
            </w:r>
            <w:r>
              <w:rPr>
                <w:rFonts w:ascii="Times New Roman" w:hAnsi="Times New Roman" w:cs="Times New Roman"/>
                <w:sz w:val="24"/>
                <w:szCs w:val="24"/>
              </w:rPr>
              <w:t>ных малочисленных народов Севера, Сибири и Дальнего Востока Россий</w:t>
            </w:r>
            <w:r w:rsidR="00BF73CD">
              <w:rPr>
                <w:rFonts w:ascii="Times New Roman" w:hAnsi="Times New Roman" w:cs="Times New Roman"/>
                <w:sz w:val="24"/>
                <w:szCs w:val="24"/>
              </w:rPr>
              <w:t>-</w:t>
            </w:r>
            <w:r>
              <w:rPr>
                <w:rFonts w:ascii="Times New Roman" w:hAnsi="Times New Roman" w:cs="Times New Roman"/>
                <w:sz w:val="24"/>
                <w:szCs w:val="24"/>
              </w:rPr>
              <w:t>ской Федерации по отно</w:t>
            </w:r>
            <w:r w:rsidR="00FE0C57">
              <w:rPr>
                <w:rFonts w:ascii="Times New Roman" w:hAnsi="Times New Roman" w:cs="Times New Roman"/>
                <w:sz w:val="24"/>
                <w:szCs w:val="24"/>
              </w:rPr>
              <w:t>-</w:t>
            </w:r>
            <w:r>
              <w:rPr>
                <w:rFonts w:ascii="Times New Roman" w:hAnsi="Times New Roman" w:cs="Times New Roman"/>
                <w:sz w:val="24"/>
                <w:szCs w:val="24"/>
              </w:rPr>
              <w:t>шению к соответствую</w:t>
            </w:r>
            <w:r w:rsidR="00BF73CD">
              <w:rPr>
                <w:rFonts w:ascii="Times New Roman" w:hAnsi="Times New Roman" w:cs="Times New Roman"/>
                <w:sz w:val="24"/>
                <w:szCs w:val="24"/>
              </w:rPr>
              <w:t>-</w:t>
            </w:r>
            <w:r>
              <w:rPr>
                <w:rFonts w:ascii="Times New Roman" w:hAnsi="Times New Roman" w:cs="Times New Roman"/>
                <w:sz w:val="24"/>
                <w:szCs w:val="24"/>
              </w:rPr>
              <w:t>щему показателю 2016 года</w:t>
            </w:r>
            <w:r>
              <w:rPr>
                <w:rFonts w:ascii="Times New Roman" w:hAnsi="Times New Roman" w:cs="Times New Roman"/>
                <w:sz w:val="26"/>
                <w:szCs w:val="26"/>
              </w:rPr>
              <w:t xml:space="preserve">  </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38007A">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1.3.1.1.5.</w:t>
            </w: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FE0C57">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населения, вовлечен-ного в реализацию меро-приятий по сохранению гражданского мира, укреп-лению межнационального и межконфессионального согласия в Республике Карелия</w:t>
            </w:r>
            <w:r w:rsidR="00FE0C57">
              <w:rPr>
                <w:rFonts w:ascii="Times New Roman" w:hAnsi="Times New Roman" w:cs="Times New Roman"/>
                <w:sz w:val="24"/>
                <w:szCs w:val="24"/>
              </w:rPr>
              <w:t>, в</w:t>
            </w:r>
            <w:r>
              <w:rPr>
                <w:rFonts w:ascii="Times New Roman" w:hAnsi="Times New Roman" w:cs="Times New Roman"/>
                <w:sz w:val="24"/>
                <w:szCs w:val="24"/>
              </w:rPr>
              <w:t xml:space="preserve"> общей числен-ности населения Респуб-лики Карелия</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раза</w:t>
            </w:r>
          </w:p>
        </w:tc>
      </w:tr>
      <w:tr w:rsidR="008457DF" w:rsidTr="0038007A">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1.3.1.1.6.</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FE0C57">
            <w:pPr>
              <w:pStyle w:val="ConsPlusNormal"/>
              <w:ind w:firstLine="0"/>
              <w:rPr>
                <w:rFonts w:ascii="Times New Roman" w:hAnsi="Times New Roman" w:cs="Times New Roman"/>
                <w:sz w:val="24"/>
                <w:szCs w:val="24"/>
              </w:rPr>
            </w:pPr>
            <w:bookmarkStart w:id="27" w:name="P1071"/>
            <w:bookmarkEnd w:id="27"/>
            <w:r>
              <w:rPr>
                <w:rFonts w:ascii="Times New Roman" w:hAnsi="Times New Roman" w:cs="Times New Roman"/>
                <w:sz w:val="24"/>
                <w:szCs w:val="24"/>
              </w:rPr>
              <w:t>доля конфессий, вовлечен-ных в деятельность по духовно-нравственному воспитанию населения Республики Карелия</w:t>
            </w:r>
            <w:r w:rsidR="00FE0C57">
              <w:rPr>
                <w:rFonts w:ascii="Times New Roman" w:hAnsi="Times New Roman" w:cs="Times New Roman"/>
                <w:sz w:val="24"/>
                <w:szCs w:val="24"/>
              </w:rPr>
              <w:t>, в</w:t>
            </w:r>
            <w:r>
              <w:rPr>
                <w:rFonts w:ascii="Times New Roman" w:hAnsi="Times New Roman" w:cs="Times New Roman"/>
                <w:sz w:val="24"/>
                <w:szCs w:val="24"/>
              </w:rPr>
              <w:t xml:space="preserve"> обще</w:t>
            </w:r>
            <w:r w:rsidR="00FE0C57">
              <w:rPr>
                <w:rFonts w:ascii="Times New Roman" w:hAnsi="Times New Roman" w:cs="Times New Roman"/>
                <w:sz w:val="24"/>
                <w:szCs w:val="24"/>
              </w:rPr>
              <w:t>м</w:t>
            </w:r>
            <w:r>
              <w:rPr>
                <w:rFonts w:ascii="Times New Roman" w:hAnsi="Times New Roman" w:cs="Times New Roman"/>
                <w:sz w:val="24"/>
                <w:szCs w:val="24"/>
              </w:rPr>
              <w:t xml:space="preserve"> числ</w:t>
            </w:r>
            <w:r w:rsidR="00FE0C57">
              <w:rPr>
                <w:rFonts w:ascii="Times New Roman" w:hAnsi="Times New Roman" w:cs="Times New Roman"/>
                <w:sz w:val="24"/>
                <w:szCs w:val="24"/>
              </w:rPr>
              <w:t>е</w:t>
            </w:r>
            <w:r>
              <w:rPr>
                <w:rFonts w:ascii="Times New Roman" w:hAnsi="Times New Roman" w:cs="Times New Roman"/>
                <w:sz w:val="24"/>
                <w:szCs w:val="24"/>
              </w:rPr>
              <w:t xml:space="preserve"> конфессий в Республике Карелия</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 раза</w:t>
            </w:r>
          </w:p>
        </w:tc>
      </w:tr>
      <w:tr w:rsidR="008457DF" w:rsidTr="0038007A">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1.3.1.1.7.</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FE0C57">
            <w:pPr>
              <w:pStyle w:val="ConsPlusNormal"/>
              <w:ind w:firstLine="0"/>
              <w:rPr>
                <w:rFonts w:ascii="Times New Roman" w:hAnsi="Times New Roman" w:cs="Times New Roman"/>
                <w:sz w:val="24"/>
                <w:szCs w:val="24"/>
              </w:rPr>
            </w:pPr>
            <w:bookmarkStart w:id="28" w:name="P1085"/>
            <w:bookmarkEnd w:id="28"/>
            <w:r>
              <w:rPr>
                <w:rFonts w:ascii="Times New Roman" w:hAnsi="Times New Roman" w:cs="Times New Roman"/>
                <w:sz w:val="24"/>
                <w:szCs w:val="24"/>
              </w:rPr>
              <w:t xml:space="preserve">доля молодежи в составе участников программ и мероприятий, направлен-ных на противодействие </w:t>
            </w:r>
            <w:r>
              <w:rPr>
                <w:rFonts w:ascii="Times New Roman" w:hAnsi="Times New Roman" w:cs="Times New Roman"/>
                <w:sz w:val="24"/>
                <w:szCs w:val="24"/>
              </w:rPr>
              <w:lastRenderedPageBreak/>
              <w:t xml:space="preserve">этническому и религиоз-ному экстремизму </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1,14 раза</w:t>
            </w:r>
          </w:p>
        </w:tc>
      </w:tr>
      <w:tr w:rsidR="008457DF" w:rsidTr="0038007A">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1.3.1.1.8.</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pPr>
              <w:pStyle w:val="ConsPlusNormal"/>
              <w:ind w:right="-113" w:firstLine="0"/>
              <w:rPr>
                <w:rFonts w:ascii="Times New Roman" w:hAnsi="Times New Roman" w:cs="Times New Roman"/>
                <w:sz w:val="24"/>
                <w:szCs w:val="24"/>
              </w:rPr>
            </w:pPr>
            <w:r>
              <w:rPr>
                <w:rFonts w:ascii="Times New Roman" w:hAnsi="Times New Roman" w:cs="Times New Roman"/>
                <w:sz w:val="24"/>
                <w:szCs w:val="24"/>
              </w:rPr>
              <w:t>количество социально значимых проектов в сфере гармонизации межнацио-нальных отношений, сохра-нения этнокультурного многообразия и духовно-нравственного развития общества в Республике Карелия, получивших госу</w:t>
            </w:r>
            <w:r w:rsidR="00FE0C57">
              <w:rPr>
                <w:rFonts w:ascii="Times New Roman" w:hAnsi="Times New Roman" w:cs="Times New Roman"/>
                <w:sz w:val="24"/>
                <w:szCs w:val="24"/>
              </w:rPr>
              <w:t>-</w:t>
            </w:r>
            <w:r>
              <w:rPr>
                <w:rFonts w:ascii="Times New Roman" w:hAnsi="Times New Roman" w:cs="Times New Roman"/>
                <w:sz w:val="24"/>
                <w:szCs w:val="24"/>
              </w:rPr>
              <w:t>дарственную поддержку</w:t>
            </w:r>
          </w:p>
        </w:tc>
        <w:tc>
          <w:tcPr>
            <w:tcW w:w="985" w:type="dxa"/>
            <w:tcBorders>
              <w:top w:val="single" w:sz="4" w:space="0" w:color="auto"/>
              <w:left w:val="single" w:sz="4" w:space="0" w:color="auto"/>
              <w:bottom w:val="single" w:sz="4" w:space="0" w:color="auto"/>
              <w:right w:val="nil"/>
            </w:tcBorders>
            <w:hideMark/>
          </w:tcPr>
          <w:p w:rsidR="008457DF" w:rsidRDefault="00BF73CD" w:rsidP="00FE0C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w:t>
            </w:r>
            <w:r w:rsidR="008457DF">
              <w:rPr>
                <w:rFonts w:ascii="Times New Roman" w:hAnsi="Times New Roman" w:cs="Times New Roman"/>
                <w:sz w:val="24"/>
                <w:szCs w:val="24"/>
              </w:rPr>
              <w:t>диниц</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раза</w:t>
            </w:r>
          </w:p>
        </w:tc>
      </w:tr>
      <w:tr w:rsidR="008457DF" w:rsidTr="00200B28">
        <w:tc>
          <w:tcPr>
            <w:tcW w:w="15653" w:type="dxa"/>
            <w:gridSpan w:val="13"/>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 – 2020 годы</w:t>
            </w:r>
          </w:p>
        </w:tc>
      </w:tr>
      <w:tr w:rsidR="008457DF" w:rsidTr="0038007A">
        <w:trPr>
          <w:trHeight w:val="1346"/>
        </w:trPr>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1.4.1.0.1.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Цель. Содействие органам местного самоуправления в Республике Карелия в развитии муниципальной службы, ТОС</w:t>
            </w:r>
          </w:p>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и иных форм осуществления местного самоуправления</w:t>
            </w:r>
          </w:p>
        </w:tc>
        <w:tc>
          <w:tcPr>
            <w:tcW w:w="2982" w:type="dxa"/>
            <w:tcBorders>
              <w:top w:val="single" w:sz="4" w:space="0" w:color="auto"/>
              <w:left w:val="single" w:sz="4" w:space="0" w:color="auto"/>
              <w:bottom w:val="single" w:sz="4" w:space="0" w:color="auto"/>
              <w:right w:val="nil"/>
            </w:tcBorders>
            <w:hideMark/>
          </w:tcPr>
          <w:p w:rsidR="008457DF" w:rsidRDefault="008457DF" w:rsidP="00FE0C57">
            <w:pPr>
              <w:pStyle w:val="ConsPlusNormal"/>
              <w:ind w:firstLine="0"/>
              <w:rPr>
                <w:rFonts w:ascii="Times New Roman" w:hAnsi="Times New Roman" w:cs="Times New Roman"/>
                <w:sz w:val="24"/>
                <w:szCs w:val="24"/>
              </w:rPr>
            </w:pPr>
            <w:r>
              <w:rPr>
                <w:rFonts w:ascii="Times New Roman" w:hAnsi="Times New Roman" w:cs="Times New Roman"/>
                <w:sz w:val="24"/>
                <w:szCs w:val="24"/>
              </w:rPr>
              <w:t>уровень удовлетворен</w:t>
            </w:r>
            <w:r w:rsidR="00FE0C57">
              <w:rPr>
                <w:rFonts w:ascii="Times New Roman" w:hAnsi="Times New Roman" w:cs="Times New Roman"/>
                <w:sz w:val="24"/>
                <w:szCs w:val="24"/>
              </w:rPr>
              <w:t>-</w:t>
            </w:r>
            <w:r>
              <w:rPr>
                <w:rFonts w:ascii="Times New Roman" w:hAnsi="Times New Roman" w:cs="Times New Roman"/>
                <w:sz w:val="24"/>
                <w:szCs w:val="24"/>
              </w:rPr>
              <w:t>ности населения деятель</w:t>
            </w:r>
            <w:r w:rsidR="00FE0C57">
              <w:rPr>
                <w:rFonts w:ascii="Times New Roman" w:hAnsi="Times New Roman" w:cs="Times New Roman"/>
                <w:sz w:val="24"/>
                <w:szCs w:val="24"/>
              </w:rPr>
              <w:t>-</w:t>
            </w:r>
            <w:r>
              <w:rPr>
                <w:rFonts w:ascii="Times New Roman" w:hAnsi="Times New Roman" w:cs="Times New Roman"/>
                <w:sz w:val="24"/>
                <w:szCs w:val="24"/>
              </w:rPr>
              <w:t xml:space="preserve">ностью органов местного самоуправления </w:t>
            </w:r>
          </w:p>
        </w:tc>
        <w:tc>
          <w:tcPr>
            <w:tcW w:w="985" w:type="dxa"/>
            <w:tcBorders>
              <w:top w:val="single" w:sz="4" w:space="0" w:color="auto"/>
              <w:left w:val="single" w:sz="4" w:space="0" w:color="auto"/>
              <w:bottom w:val="single" w:sz="4" w:space="0" w:color="auto"/>
              <w:right w:val="nil"/>
            </w:tcBorders>
            <w:hideMark/>
          </w:tcPr>
          <w:p w:rsidR="00FE0C57"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8457DF" w:rsidRDefault="00FE0C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числа респон-дентов)</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1,17 раза</w:t>
            </w:r>
          </w:p>
        </w:tc>
      </w:tr>
      <w:tr w:rsidR="008457DF" w:rsidTr="0038007A">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1.4.1.1.1.</w:t>
            </w:r>
          </w:p>
          <w:p w:rsidR="008457DF" w:rsidRDefault="008457DF">
            <w:pPr>
              <w:pStyle w:val="ConsPlusNormal"/>
              <w:ind w:firstLine="0"/>
              <w:rPr>
                <w:rFonts w:ascii="Times New Roman" w:hAnsi="Times New Roman" w:cs="Times New Roman"/>
                <w:sz w:val="24"/>
                <w:szCs w:val="24"/>
              </w:rPr>
            </w:pPr>
          </w:p>
        </w:tc>
        <w:tc>
          <w:tcPr>
            <w:tcW w:w="3540"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1. Повышение уровня гражданской активности, вовлечение жителей в деятельность ТОС и иных форм осуществления местного самоуправления</w:t>
            </w:r>
          </w:p>
        </w:tc>
        <w:tc>
          <w:tcPr>
            <w:tcW w:w="2982"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проведенных социологических опросов</w:t>
            </w:r>
          </w:p>
        </w:tc>
        <w:tc>
          <w:tcPr>
            <w:tcW w:w="985" w:type="dxa"/>
            <w:tcBorders>
              <w:top w:val="single" w:sz="4" w:space="0" w:color="auto"/>
              <w:left w:val="single" w:sz="4" w:space="0" w:color="auto"/>
              <w:bottom w:val="single" w:sz="4" w:space="0" w:color="auto"/>
              <w:right w:val="nil"/>
            </w:tcBorders>
            <w:hideMark/>
          </w:tcPr>
          <w:p w:rsidR="008457DF" w:rsidRDefault="00BF73CD" w:rsidP="00BF73CD">
            <w:pPr>
              <w:pStyle w:val="ConsPlusNormal"/>
              <w:ind w:left="-62" w:right="-11" w:firstLine="0"/>
              <w:jc w:val="center"/>
              <w:rPr>
                <w:rFonts w:ascii="Times New Roman" w:hAnsi="Times New Roman" w:cs="Times New Roman"/>
                <w:sz w:val="24"/>
                <w:szCs w:val="24"/>
              </w:rPr>
            </w:pPr>
            <w:r>
              <w:rPr>
                <w:rFonts w:ascii="Times New Roman" w:hAnsi="Times New Roman" w:cs="Times New Roman"/>
                <w:sz w:val="24"/>
                <w:szCs w:val="24"/>
              </w:rPr>
              <w:t>е</w:t>
            </w:r>
            <w:r w:rsidR="008457DF">
              <w:rPr>
                <w:rFonts w:ascii="Times New Roman" w:hAnsi="Times New Roman" w:cs="Times New Roman"/>
                <w:sz w:val="24"/>
                <w:szCs w:val="24"/>
              </w:rPr>
              <w:t>диниц</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38007A">
        <w:tc>
          <w:tcPr>
            <w:tcW w:w="1193"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1.4.1.1.2.</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созданных органов ТОС и иных форм осуществления местного самоуправления</w:t>
            </w:r>
          </w:p>
        </w:tc>
        <w:tc>
          <w:tcPr>
            <w:tcW w:w="985" w:type="dxa"/>
            <w:tcBorders>
              <w:top w:val="single" w:sz="4" w:space="0" w:color="auto"/>
              <w:left w:val="single" w:sz="4" w:space="0" w:color="auto"/>
              <w:bottom w:val="single" w:sz="4" w:space="0" w:color="auto"/>
              <w:right w:val="single" w:sz="4" w:space="0" w:color="auto"/>
            </w:tcBorders>
            <w:hideMark/>
          </w:tcPr>
          <w:p w:rsidR="008457DF" w:rsidRDefault="008457DF" w:rsidP="00BF73CD">
            <w:pPr>
              <w:pStyle w:val="ConsPlusNormal"/>
              <w:ind w:left="-62" w:right="-69"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716"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7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color w:val="C00000"/>
                <w:sz w:val="24"/>
                <w:szCs w:val="24"/>
              </w:rPr>
            </w:pPr>
            <w:r>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BF73CD" w:rsidP="00BF73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w:t>
            </w:r>
            <w:r w:rsidR="008457DF">
              <w:rPr>
                <w:rFonts w:ascii="Times New Roman" w:hAnsi="Times New Roman" w:cs="Times New Roman"/>
                <w:sz w:val="24"/>
                <w:szCs w:val="24"/>
              </w:rPr>
              <w:t>ост в 1,5 раза</w:t>
            </w:r>
          </w:p>
        </w:tc>
      </w:tr>
      <w:tr w:rsidR="008457DF" w:rsidTr="0038007A">
        <w:tc>
          <w:tcPr>
            <w:tcW w:w="1193"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1.4.1.1.3.</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8457DF" w:rsidRDefault="008457DF" w:rsidP="003B744B">
            <w:pPr>
              <w:pStyle w:val="ConsPlusNormal"/>
              <w:ind w:firstLine="0"/>
              <w:rPr>
                <w:rFonts w:ascii="Times New Roman" w:hAnsi="Times New Roman" w:cs="Times New Roman"/>
                <w:sz w:val="24"/>
                <w:szCs w:val="24"/>
              </w:rPr>
            </w:pPr>
            <w:r>
              <w:rPr>
                <w:rFonts w:ascii="Times New Roman" w:hAnsi="Times New Roman" w:cs="Times New Roman"/>
                <w:sz w:val="24"/>
                <w:szCs w:val="24"/>
              </w:rPr>
              <w:t>численность населения в Республике Карелия, во</w:t>
            </w:r>
            <w:r w:rsidR="006517F8">
              <w:rPr>
                <w:rFonts w:ascii="Times New Roman" w:hAnsi="Times New Roman" w:cs="Times New Roman"/>
                <w:sz w:val="24"/>
                <w:szCs w:val="24"/>
              </w:rPr>
              <w:t>-в</w:t>
            </w:r>
            <w:r>
              <w:rPr>
                <w:rFonts w:ascii="Times New Roman" w:hAnsi="Times New Roman" w:cs="Times New Roman"/>
                <w:sz w:val="24"/>
                <w:szCs w:val="24"/>
              </w:rPr>
              <w:t>леченного в деятельность ТОС и иных форм осуществления местного самоуправления</w:t>
            </w:r>
          </w:p>
        </w:tc>
        <w:tc>
          <w:tcPr>
            <w:tcW w:w="985" w:type="dxa"/>
            <w:tcBorders>
              <w:top w:val="single" w:sz="4" w:space="0" w:color="auto"/>
              <w:left w:val="single" w:sz="4" w:space="0" w:color="auto"/>
              <w:bottom w:val="single" w:sz="4" w:space="0" w:color="auto"/>
              <w:right w:val="single" w:sz="4" w:space="0" w:color="auto"/>
            </w:tcBorders>
            <w:hideMark/>
          </w:tcPr>
          <w:p w:rsidR="008457DF" w:rsidRDefault="008457DF" w:rsidP="00BF73CD">
            <w:pPr>
              <w:pStyle w:val="ConsPlusNormal"/>
              <w:ind w:left="-62" w:right="-69" w:firstLine="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716"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left="-51" w:right="-110" w:firstLine="0"/>
              <w:rPr>
                <w:rFonts w:ascii="Times New Roman" w:hAnsi="Times New Roman" w:cs="Times New Roman"/>
                <w:sz w:val="24"/>
                <w:szCs w:val="24"/>
              </w:rPr>
            </w:pPr>
            <w:r>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left="-51" w:right="-110" w:firstLine="0"/>
              <w:rPr>
                <w:rFonts w:ascii="Times New Roman" w:hAnsi="Times New Roman" w:cs="Times New Roman"/>
                <w:sz w:val="24"/>
                <w:szCs w:val="24"/>
              </w:rPr>
            </w:pPr>
            <w:r>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left="-51" w:right="-110" w:firstLine="0"/>
              <w:rPr>
                <w:rFonts w:ascii="Times New Roman" w:hAnsi="Times New Roman" w:cs="Times New Roman"/>
                <w:sz w:val="24"/>
                <w:szCs w:val="24"/>
              </w:rPr>
            </w:pPr>
            <w:r>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left="-51" w:right="-110" w:firstLine="0"/>
              <w:rPr>
                <w:rFonts w:ascii="Times New Roman" w:hAnsi="Times New Roman" w:cs="Times New Roman"/>
                <w:sz w:val="24"/>
                <w:szCs w:val="24"/>
              </w:rPr>
            </w:pPr>
            <w:r>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left="-51" w:right="-110" w:firstLine="0"/>
              <w:rPr>
                <w:rFonts w:ascii="Times New Roman" w:hAnsi="Times New Roman" w:cs="Times New Roman"/>
                <w:sz w:val="24"/>
                <w:szCs w:val="24"/>
              </w:rPr>
            </w:pPr>
            <w:r>
              <w:rPr>
                <w:rFonts w:ascii="Times New Roman" w:hAnsi="Times New Roman" w:cs="Times New Roman"/>
                <w:sz w:val="24"/>
                <w:szCs w:val="24"/>
              </w:rPr>
              <w:t>10000</w:t>
            </w:r>
          </w:p>
        </w:tc>
        <w:tc>
          <w:tcPr>
            <w:tcW w:w="73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left="-51" w:right="-110" w:firstLine="0"/>
              <w:rPr>
                <w:rFonts w:ascii="Times New Roman" w:hAnsi="Times New Roman" w:cs="Times New Roman"/>
                <w:sz w:val="24"/>
                <w:szCs w:val="24"/>
              </w:rPr>
            </w:pPr>
            <w:r>
              <w:rPr>
                <w:rFonts w:ascii="Times New Roman" w:hAnsi="Times New Roman" w:cs="Times New Roman"/>
                <w:sz w:val="24"/>
                <w:szCs w:val="24"/>
              </w:rPr>
              <w:t>10000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38007A">
        <w:tc>
          <w:tcPr>
            <w:tcW w:w="1193"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1.4.1.1.4.</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CD1519" w:rsidRDefault="008457DF" w:rsidP="00CD1519">
            <w:pPr>
              <w:pStyle w:val="ConsPlusNormal"/>
              <w:ind w:right="-113" w:firstLine="0"/>
              <w:rPr>
                <w:rFonts w:ascii="Times New Roman" w:hAnsi="Times New Roman" w:cs="Times New Roman"/>
                <w:sz w:val="24"/>
                <w:szCs w:val="24"/>
              </w:rPr>
            </w:pPr>
            <w:r>
              <w:rPr>
                <w:rFonts w:ascii="Times New Roman" w:hAnsi="Times New Roman" w:cs="Times New Roman"/>
                <w:sz w:val="24"/>
                <w:szCs w:val="24"/>
              </w:rPr>
              <w:t>удельный вес проектов, реализованных в соответ-ствии с постановлением Правительства Республики Карелия от 4 апреля 2014 года № 86-П «Об утвержде</w:t>
            </w:r>
            <w:r w:rsidR="00CD1519">
              <w:rPr>
                <w:rFonts w:ascii="Times New Roman" w:hAnsi="Times New Roman" w:cs="Times New Roman"/>
                <w:sz w:val="24"/>
                <w:szCs w:val="24"/>
              </w:rPr>
              <w:t>-</w:t>
            </w:r>
            <w:r>
              <w:rPr>
                <w:rFonts w:ascii="Times New Roman" w:hAnsi="Times New Roman" w:cs="Times New Roman"/>
                <w:sz w:val="24"/>
                <w:szCs w:val="24"/>
              </w:rPr>
              <w:t>нии Порядка проведения конкурсного отбора проек</w:t>
            </w:r>
            <w:r w:rsidR="003B744B">
              <w:rPr>
                <w:rFonts w:ascii="Times New Roman" w:hAnsi="Times New Roman" w:cs="Times New Roman"/>
                <w:sz w:val="24"/>
                <w:szCs w:val="24"/>
              </w:rPr>
              <w:t>-</w:t>
            </w:r>
            <w:r>
              <w:rPr>
                <w:rFonts w:ascii="Times New Roman" w:hAnsi="Times New Roman" w:cs="Times New Roman"/>
                <w:sz w:val="24"/>
                <w:szCs w:val="24"/>
              </w:rPr>
              <w:t>тов для предоставления субсидий на поддержку местных инициатив граждан, проживающих в муниципальных образова</w:t>
            </w:r>
            <w:r w:rsidR="003B744B">
              <w:rPr>
                <w:rFonts w:ascii="Times New Roman" w:hAnsi="Times New Roman" w:cs="Times New Roman"/>
                <w:sz w:val="24"/>
                <w:szCs w:val="24"/>
              </w:rPr>
              <w:t>-</w:t>
            </w:r>
            <w:r>
              <w:rPr>
                <w:rFonts w:ascii="Times New Roman" w:hAnsi="Times New Roman" w:cs="Times New Roman"/>
                <w:sz w:val="24"/>
                <w:szCs w:val="24"/>
              </w:rPr>
              <w:t>ниях в Республике Карелия», в общем числе запланированных проектов</w:t>
            </w:r>
          </w:p>
          <w:p w:rsidR="00CD1519" w:rsidRDefault="00CD1519" w:rsidP="00CD1519">
            <w:pPr>
              <w:pStyle w:val="ConsPlusNormal"/>
              <w:ind w:right="-113" w:firstLine="0"/>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38007A">
        <w:trPr>
          <w:trHeight w:val="3247"/>
        </w:trPr>
        <w:tc>
          <w:tcPr>
            <w:tcW w:w="1193"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1.4.1.2.1.</w:t>
            </w:r>
          </w:p>
          <w:p w:rsidR="008457DF" w:rsidRDefault="008457DF">
            <w:pPr>
              <w:pStyle w:val="ConsPlusNormal"/>
              <w:ind w:firstLine="0"/>
              <w:rPr>
                <w:rFonts w:ascii="Times New Roman" w:hAnsi="Times New Roman" w:cs="Times New Roman"/>
                <w:sz w:val="24"/>
                <w:szCs w:val="24"/>
              </w:rPr>
            </w:pPr>
          </w:p>
        </w:tc>
        <w:tc>
          <w:tcPr>
            <w:tcW w:w="3540" w:type="dxa"/>
            <w:vMerge w:val="restart"/>
            <w:tcBorders>
              <w:top w:val="single" w:sz="4" w:space="0" w:color="auto"/>
              <w:left w:val="single" w:sz="4" w:space="0" w:color="auto"/>
              <w:bottom w:val="single" w:sz="4" w:space="0" w:color="auto"/>
              <w:right w:val="single" w:sz="4" w:space="0" w:color="auto"/>
            </w:tcBorders>
            <w:hideMark/>
          </w:tcPr>
          <w:p w:rsidR="00CD1519" w:rsidRDefault="008457DF" w:rsidP="00CD1519">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Обеспечение поддер-жки органов местного само-управления, общественных организаций и объединений граждан, занимающихся социально значимой деятель</w:t>
            </w:r>
            <w:r w:rsidR="00CD1519">
              <w:rPr>
                <w:rFonts w:ascii="Times New Roman" w:hAnsi="Times New Roman" w:cs="Times New Roman"/>
                <w:sz w:val="24"/>
                <w:szCs w:val="24"/>
              </w:rPr>
              <w:t>-</w:t>
            </w:r>
            <w:r>
              <w:rPr>
                <w:rFonts w:ascii="Times New Roman" w:hAnsi="Times New Roman" w:cs="Times New Roman"/>
                <w:sz w:val="24"/>
                <w:szCs w:val="24"/>
              </w:rPr>
              <w:t xml:space="preserve">ностью в муниципальных </w:t>
            </w:r>
            <w:r w:rsidR="00CD1519">
              <w:rPr>
                <w:rFonts w:ascii="Times New Roman" w:hAnsi="Times New Roman" w:cs="Times New Roman"/>
                <w:sz w:val="24"/>
                <w:szCs w:val="24"/>
              </w:rPr>
              <w:t>образованиях в Республике Карелия</w:t>
            </w:r>
          </w:p>
          <w:p w:rsidR="008457DF" w:rsidRDefault="008457DF">
            <w:pPr>
              <w:pStyle w:val="ConsPlusNormal"/>
              <w:ind w:firstLine="0"/>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удельный вес реализован</w:t>
            </w:r>
            <w:r w:rsidR="007E49A9">
              <w:rPr>
                <w:rFonts w:ascii="Times New Roman" w:hAnsi="Times New Roman" w:cs="Times New Roman"/>
                <w:sz w:val="24"/>
                <w:szCs w:val="24"/>
              </w:rPr>
              <w:t>-</w:t>
            </w:r>
            <w:r>
              <w:rPr>
                <w:rFonts w:ascii="Times New Roman" w:hAnsi="Times New Roman" w:cs="Times New Roman"/>
                <w:sz w:val="24"/>
                <w:szCs w:val="24"/>
              </w:rPr>
              <w:t>ных мероприятий по подготовке к проведению Дня Республики Карелия в общем числе запланиро</w:t>
            </w:r>
            <w:r w:rsidR="00F1243E">
              <w:rPr>
                <w:rFonts w:ascii="Times New Roman" w:hAnsi="Times New Roman" w:cs="Times New Roman"/>
                <w:sz w:val="24"/>
                <w:szCs w:val="24"/>
              </w:rPr>
              <w:t>-</w:t>
            </w:r>
            <w:r>
              <w:rPr>
                <w:rFonts w:ascii="Times New Roman" w:hAnsi="Times New Roman" w:cs="Times New Roman"/>
                <w:sz w:val="24"/>
                <w:szCs w:val="24"/>
              </w:rPr>
              <w:t>ванных мероприятий</w:t>
            </w:r>
          </w:p>
          <w:p w:rsidR="00CD1519" w:rsidRDefault="00CD1519">
            <w:pPr>
              <w:pStyle w:val="ConsPlusNormal"/>
              <w:ind w:firstLine="0"/>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38007A">
        <w:trPr>
          <w:trHeight w:val="3247"/>
        </w:trPr>
        <w:tc>
          <w:tcPr>
            <w:tcW w:w="1193"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1.4.1.2.2.</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8457DF" w:rsidRDefault="008457DF" w:rsidP="00DD0D9C">
            <w:pPr>
              <w:pStyle w:val="ConsPlusNormal"/>
              <w:spacing w:line="216" w:lineRule="auto"/>
              <w:ind w:firstLine="0"/>
              <w:rPr>
                <w:rFonts w:ascii="Times New Roman" w:hAnsi="Times New Roman" w:cs="Times New Roman"/>
                <w:sz w:val="24"/>
                <w:szCs w:val="24"/>
              </w:rPr>
            </w:pPr>
            <w:bookmarkStart w:id="29" w:name="P1142"/>
            <w:bookmarkEnd w:id="29"/>
            <w:r>
              <w:rPr>
                <w:rFonts w:ascii="Times New Roman" w:hAnsi="Times New Roman" w:cs="Times New Roman"/>
                <w:sz w:val="24"/>
                <w:szCs w:val="24"/>
              </w:rPr>
              <w:t>удельный вес реализован</w:t>
            </w:r>
            <w:r w:rsidR="00DD0D9C">
              <w:rPr>
                <w:rFonts w:ascii="Times New Roman" w:hAnsi="Times New Roman" w:cs="Times New Roman"/>
                <w:sz w:val="24"/>
                <w:szCs w:val="24"/>
              </w:rPr>
              <w:t>-</w:t>
            </w:r>
            <w:r>
              <w:rPr>
                <w:rFonts w:ascii="Times New Roman" w:hAnsi="Times New Roman" w:cs="Times New Roman"/>
                <w:sz w:val="24"/>
                <w:szCs w:val="24"/>
              </w:rPr>
              <w:t>ных мероприятий по социально-экономиче</w:t>
            </w:r>
            <w:r w:rsidR="00DD0D9C">
              <w:rPr>
                <w:rFonts w:ascii="Times New Roman" w:hAnsi="Times New Roman" w:cs="Times New Roman"/>
                <w:sz w:val="24"/>
                <w:szCs w:val="24"/>
              </w:rPr>
              <w:t>-</w:t>
            </w:r>
            <w:r>
              <w:rPr>
                <w:rFonts w:ascii="Times New Roman" w:hAnsi="Times New Roman" w:cs="Times New Roman"/>
                <w:sz w:val="24"/>
                <w:szCs w:val="24"/>
              </w:rPr>
              <w:t>скому развитию террито</w:t>
            </w:r>
            <w:r w:rsidR="00DD0D9C">
              <w:rPr>
                <w:rFonts w:ascii="Times New Roman" w:hAnsi="Times New Roman" w:cs="Times New Roman"/>
                <w:sz w:val="24"/>
                <w:szCs w:val="24"/>
              </w:rPr>
              <w:t>-</w:t>
            </w:r>
            <w:r>
              <w:rPr>
                <w:rFonts w:ascii="Times New Roman" w:hAnsi="Times New Roman" w:cs="Times New Roman"/>
                <w:sz w:val="24"/>
                <w:szCs w:val="24"/>
              </w:rPr>
              <w:t>рий в рамках распре</w:t>
            </w:r>
            <w:r w:rsidR="00CD1519">
              <w:rPr>
                <w:rFonts w:ascii="Times New Roman" w:hAnsi="Times New Roman" w:cs="Times New Roman"/>
                <w:sz w:val="24"/>
                <w:szCs w:val="24"/>
              </w:rPr>
              <w:t>-</w:t>
            </w:r>
            <w:r>
              <w:rPr>
                <w:rFonts w:ascii="Times New Roman" w:hAnsi="Times New Roman" w:cs="Times New Roman"/>
                <w:sz w:val="24"/>
                <w:szCs w:val="24"/>
              </w:rPr>
              <w:t>деления между муници</w:t>
            </w:r>
            <w:r w:rsidR="00CD1519">
              <w:rPr>
                <w:rFonts w:ascii="Times New Roman" w:hAnsi="Times New Roman" w:cs="Times New Roman"/>
                <w:sz w:val="24"/>
                <w:szCs w:val="24"/>
              </w:rPr>
              <w:t>-</w:t>
            </w:r>
            <w:r>
              <w:rPr>
                <w:rFonts w:ascii="Times New Roman" w:hAnsi="Times New Roman" w:cs="Times New Roman"/>
                <w:sz w:val="24"/>
                <w:szCs w:val="24"/>
              </w:rPr>
              <w:t>пальными образованиями субсидий на социально-экономическое развитие территорий местным бюд</w:t>
            </w:r>
            <w:r w:rsidR="00CD1519">
              <w:rPr>
                <w:rFonts w:ascii="Times New Roman" w:hAnsi="Times New Roman" w:cs="Times New Roman"/>
                <w:sz w:val="24"/>
                <w:szCs w:val="24"/>
              </w:rPr>
              <w:t>-</w:t>
            </w:r>
            <w:r>
              <w:rPr>
                <w:rFonts w:ascii="Times New Roman" w:hAnsi="Times New Roman" w:cs="Times New Roman"/>
                <w:sz w:val="24"/>
                <w:szCs w:val="24"/>
              </w:rPr>
              <w:t>жетам из бюджета Респуб</w:t>
            </w:r>
            <w:r w:rsidR="00CD1519">
              <w:rPr>
                <w:rFonts w:ascii="Times New Roman" w:hAnsi="Times New Roman" w:cs="Times New Roman"/>
                <w:sz w:val="24"/>
                <w:szCs w:val="24"/>
              </w:rPr>
              <w:t>-</w:t>
            </w:r>
            <w:r>
              <w:rPr>
                <w:rFonts w:ascii="Times New Roman" w:hAnsi="Times New Roman" w:cs="Times New Roman"/>
                <w:sz w:val="24"/>
                <w:szCs w:val="24"/>
              </w:rPr>
              <w:t>лики Карелия в общем числе запланированных мероприятий</w:t>
            </w:r>
          </w:p>
        </w:tc>
        <w:tc>
          <w:tcPr>
            <w:tcW w:w="985"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hideMark/>
          </w:tcPr>
          <w:p w:rsidR="008457DF" w:rsidRDefault="00F124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single" w:sz="4" w:space="0" w:color="auto"/>
            </w:tcBorders>
            <w:hideMark/>
          </w:tcPr>
          <w:p w:rsidR="008457DF" w:rsidRDefault="00F124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F124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F124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F124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F124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0" w:type="dxa"/>
            <w:tcBorders>
              <w:top w:val="single" w:sz="4" w:space="0" w:color="auto"/>
              <w:left w:val="single" w:sz="4" w:space="0" w:color="auto"/>
              <w:bottom w:val="single" w:sz="4" w:space="0" w:color="auto"/>
              <w:right w:val="single" w:sz="4" w:space="0" w:color="auto"/>
            </w:tcBorders>
            <w:hideMark/>
          </w:tcPr>
          <w:p w:rsidR="008457DF" w:rsidRDefault="00F124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38007A">
        <w:tc>
          <w:tcPr>
            <w:tcW w:w="1193"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1.4.1.3.1.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3. Создание устойчивых условий для развития муници-пальной службы, ТОС и иных форм осуществления местного самоуправления</w:t>
            </w:r>
          </w:p>
        </w:tc>
        <w:tc>
          <w:tcPr>
            <w:tcW w:w="298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должностных лиц местного самоуправле</w:t>
            </w:r>
            <w:r w:rsidR="00CD1519">
              <w:rPr>
                <w:rFonts w:ascii="Times New Roman" w:hAnsi="Times New Roman" w:cs="Times New Roman"/>
                <w:sz w:val="24"/>
                <w:szCs w:val="24"/>
              </w:rPr>
              <w:t>-</w:t>
            </w:r>
            <w:r>
              <w:rPr>
                <w:rFonts w:ascii="Times New Roman" w:hAnsi="Times New Roman" w:cs="Times New Roman"/>
                <w:sz w:val="24"/>
                <w:szCs w:val="24"/>
              </w:rPr>
              <w:t>ния, муниципальных служащих, представителей ТОС и иных форм осуще</w:t>
            </w:r>
            <w:r w:rsidR="00CD1519">
              <w:rPr>
                <w:rFonts w:ascii="Times New Roman" w:hAnsi="Times New Roman" w:cs="Times New Roman"/>
                <w:sz w:val="24"/>
                <w:szCs w:val="24"/>
              </w:rPr>
              <w:t>-</w:t>
            </w:r>
            <w:r>
              <w:rPr>
                <w:rFonts w:ascii="Times New Roman" w:hAnsi="Times New Roman" w:cs="Times New Roman"/>
                <w:sz w:val="24"/>
                <w:szCs w:val="24"/>
              </w:rPr>
              <w:lastRenderedPageBreak/>
              <w:t>ствления местного само</w:t>
            </w:r>
            <w:r w:rsidR="006517F8">
              <w:rPr>
                <w:rFonts w:ascii="Times New Roman" w:hAnsi="Times New Roman" w:cs="Times New Roman"/>
                <w:sz w:val="24"/>
                <w:szCs w:val="24"/>
              </w:rPr>
              <w:t>-</w:t>
            </w:r>
            <w:r>
              <w:rPr>
                <w:rFonts w:ascii="Times New Roman" w:hAnsi="Times New Roman" w:cs="Times New Roman"/>
                <w:sz w:val="24"/>
                <w:szCs w:val="24"/>
              </w:rPr>
              <w:t>управления, прошедших профессиональную подго</w:t>
            </w:r>
            <w:r w:rsidR="00735F8F">
              <w:rPr>
                <w:rFonts w:ascii="Times New Roman" w:hAnsi="Times New Roman" w:cs="Times New Roman"/>
                <w:sz w:val="24"/>
                <w:szCs w:val="24"/>
              </w:rPr>
              <w:t>-</w:t>
            </w:r>
            <w:r>
              <w:rPr>
                <w:rFonts w:ascii="Times New Roman" w:hAnsi="Times New Roman" w:cs="Times New Roman"/>
                <w:sz w:val="24"/>
                <w:szCs w:val="24"/>
              </w:rPr>
              <w:t>товку, переподготовку и повышение квалификации</w:t>
            </w:r>
          </w:p>
        </w:tc>
        <w:tc>
          <w:tcPr>
            <w:tcW w:w="985" w:type="dxa"/>
            <w:tcBorders>
              <w:top w:val="single" w:sz="4" w:space="0" w:color="auto"/>
              <w:left w:val="single" w:sz="4" w:space="0" w:color="auto"/>
              <w:bottom w:val="single" w:sz="4" w:space="0" w:color="auto"/>
              <w:right w:val="single" w:sz="4" w:space="0" w:color="auto"/>
            </w:tcBorders>
            <w:hideMark/>
          </w:tcPr>
          <w:p w:rsidR="008457DF" w:rsidRDefault="008457DF" w:rsidP="00CD1519">
            <w:pPr>
              <w:pStyle w:val="ConsPlusNormal"/>
              <w:ind w:left="-62" w:right="-69" w:firstLine="0"/>
              <w:jc w:val="center"/>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716"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73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8457DF" w:rsidTr="00200B28">
        <w:tc>
          <w:tcPr>
            <w:tcW w:w="15653" w:type="dxa"/>
            <w:gridSpan w:val="13"/>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Подпрограмма 5 «Развитие системы мировой юстиции в Республике Карелия» на 2014 – 2020 годы</w:t>
            </w:r>
          </w:p>
        </w:tc>
      </w:tr>
      <w:tr w:rsidR="008457DF" w:rsidTr="0038007A">
        <w:trPr>
          <w:trHeight w:val="1899"/>
        </w:trPr>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1.5.1.0.1.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Цель.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c>
          <w:tcPr>
            <w:tcW w:w="2982" w:type="dxa"/>
            <w:tcBorders>
              <w:top w:val="single" w:sz="4" w:space="0" w:color="auto"/>
              <w:left w:val="single" w:sz="4" w:space="0" w:color="auto"/>
              <w:bottom w:val="single" w:sz="4" w:space="0" w:color="auto"/>
              <w:right w:val="nil"/>
            </w:tcBorders>
            <w:hideMark/>
          </w:tcPr>
          <w:p w:rsidR="008457DF" w:rsidRDefault="008457DF" w:rsidP="007B25CA">
            <w:pPr>
              <w:autoSpaceDE w:val="0"/>
              <w:autoSpaceDN w:val="0"/>
              <w:adjustRightInd w:val="0"/>
              <w:rPr>
                <w:sz w:val="24"/>
                <w:szCs w:val="24"/>
              </w:rPr>
            </w:pPr>
            <w:r>
              <w:rPr>
                <w:sz w:val="24"/>
                <w:szCs w:val="24"/>
              </w:rPr>
              <w:t>доля судебных участков, материально-техническое и информационное обеспече</w:t>
            </w:r>
            <w:r w:rsidR="00871267">
              <w:rPr>
                <w:sz w:val="24"/>
                <w:szCs w:val="24"/>
              </w:rPr>
              <w:t>-</w:t>
            </w:r>
            <w:r>
              <w:rPr>
                <w:sz w:val="24"/>
                <w:szCs w:val="24"/>
              </w:rPr>
              <w:t>ние которых соответствует установленным требова</w:t>
            </w:r>
            <w:r w:rsidR="008124BC">
              <w:rPr>
                <w:sz w:val="24"/>
                <w:szCs w:val="24"/>
              </w:rPr>
              <w:t>-</w:t>
            </w:r>
            <w:r>
              <w:rPr>
                <w:sz w:val="24"/>
                <w:szCs w:val="24"/>
              </w:rPr>
              <w:t>ниям</w:t>
            </w:r>
            <w:r w:rsidR="007B25CA">
              <w:rPr>
                <w:sz w:val="24"/>
                <w:szCs w:val="24"/>
              </w:rPr>
              <w:t>, в</w:t>
            </w:r>
            <w:r>
              <w:rPr>
                <w:sz w:val="24"/>
                <w:szCs w:val="24"/>
              </w:rPr>
              <w:t xml:space="preserve"> обще</w:t>
            </w:r>
            <w:r w:rsidR="007B25CA">
              <w:rPr>
                <w:sz w:val="24"/>
                <w:szCs w:val="24"/>
              </w:rPr>
              <w:t>м</w:t>
            </w:r>
            <w:r>
              <w:rPr>
                <w:sz w:val="24"/>
                <w:szCs w:val="24"/>
              </w:rPr>
              <w:t xml:space="preserve"> количеств</w:t>
            </w:r>
            <w:r w:rsidR="007B25CA">
              <w:rPr>
                <w:sz w:val="24"/>
                <w:szCs w:val="24"/>
              </w:rPr>
              <w:t>е</w:t>
            </w:r>
            <w:r>
              <w:rPr>
                <w:sz w:val="24"/>
                <w:szCs w:val="24"/>
              </w:rPr>
              <w:t xml:space="preserve"> судебных участков</w:t>
            </w:r>
          </w:p>
        </w:tc>
        <w:tc>
          <w:tcPr>
            <w:tcW w:w="985"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91"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72"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50</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100</w:t>
            </w:r>
          </w:p>
        </w:tc>
        <w:tc>
          <w:tcPr>
            <w:tcW w:w="730"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100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Х</w:t>
            </w:r>
          </w:p>
        </w:tc>
      </w:tr>
      <w:tr w:rsidR="00871267" w:rsidTr="0038007A">
        <w:tc>
          <w:tcPr>
            <w:tcW w:w="1193" w:type="dxa"/>
            <w:tcBorders>
              <w:top w:val="single" w:sz="4" w:space="0" w:color="auto"/>
              <w:left w:val="single" w:sz="4" w:space="0" w:color="auto"/>
              <w:bottom w:val="single" w:sz="4" w:space="0" w:color="auto"/>
              <w:right w:val="nil"/>
            </w:tcBorders>
          </w:tcPr>
          <w:p w:rsidR="00871267" w:rsidRDefault="00871267">
            <w:pPr>
              <w:pStyle w:val="ConsPlusNormal"/>
              <w:ind w:firstLine="0"/>
              <w:rPr>
                <w:rFonts w:ascii="Times New Roman" w:hAnsi="Times New Roman" w:cs="Times New Roman"/>
                <w:sz w:val="24"/>
                <w:szCs w:val="24"/>
              </w:rPr>
            </w:pPr>
            <w:r>
              <w:rPr>
                <w:rFonts w:ascii="Times New Roman" w:hAnsi="Times New Roman" w:cs="Times New Roman"/>
                <w:sz w:val="24"/>
                <w:szCs w:val="24"/>
              </w:rPr>
              <w:t>1.5.1.1.1.</w:t>
            </w:r>
          </w:p>
          <w:p w:rsidR="00871267" w:rsidRDefault="00871267">
            <w:pPr>
              <w:pStyle w:val="ConsPlusNormal"/>
              <w:rPr>
                <w:rFonts w:ascii="Times New Roman" w:hAnsi="Times New Roman" w:cs="Times New Roman"/>
                <w:sz w:val="24"/>
                <w:szCs w:val="24"/>
              </w:rPr>
            </w:pPr>
          </w:p>
        </w:tc>
        <w:tc>
          <w:tcPr>
            <w:tcW w:w="3540" w:type="dxa"/>
            <w:vMerge w:val="restart"/>
            <w:tcBorders>
              <w:top w:val="single" w:sz="4" w:space="0" w:color="auto"/>
              <w:left w:val="single" w:sz="4" w:space="0" w:color="auto"/>
              <w:right w:val="nil"/>
            </w:tcBorders>
            <w:hideMark/>
          </w:tcPr>
          <w:p w:rsidR="00871267" w:rsidRDefault="00871267">
            <w:pPr>
              <w:autoSpaceDE w:val="0"/>
              <w:autoSpaceDN w:val="0"/>
              <w:adjustRightInd w:val="0"/>
              <w:rPr>
                <w:sz w:val="24"/>
                <w:szCs w:val="24"/>
              </w:rPr>
            </w:pPr>
            <w:r>
              <w:rPr>
                <w:sz w:val="24"/>
                <w:szCs w:val="24"/>
              </w:rPr>
              <w:t>Задача 1.  Размещение судебных участков в помещениях (зданиях), соответствующих установленным требованиям, оборудованных системами обеспечения безопасности помещений (зданий) и обеспеченных компьютерной и оргтехникой</w:t>
            </w:r>
          </w:p>
        </w:tc>
        <w:tc>
          <w:tcPr>
            <w:tcW w:w="2982" w:type="dxa"/>
            <w:tcBorders>
              <w:top w:val="single" w:sz="4" w:space="0" w:color="auto"/>
              <w:left w:val="single" w:sz="4" w:space="0" w:color="auto"/>
              <w:bottom w:val="single" w:sz="4" w:space="0" w:color="auto"/>
              <w:right w:val="nil"/>
            </w:tcBorders>
            <w:hideMark/>
          </w:tcPr>
          <w:p w:rsidR="00871267" w:rsidRDefault="00871267" w:rsidP="007B25CA">
            <w:pPr>
              <w:autoSpaceDE w:val="0"/>
              <w:autoSpaceDN w:val="0"/>
              <w:adjustRightInd w:val="0"/>
              <w:rPr>
                <w:sz w:val="24"/>
                <w:szCs w:val="24"/>
              </w:rPr>
            </w:pPr>
            <w:r>
              <w:rPr>
                <w:sz w:val="24"/>
                <w:szCs w:val="24"/>
              </w:rPr>
              <w:t>доля судебных участков, обеспеченных технически</w:t>
            </w:r>
            <w:r w:rsidR="008124BC">
              <w:rPr>
                <w:sz w:val="24"/>
                <w:szCs w:val="24"/>
              </w:rPr>
              <w:t>-</w:t>
            </w:r>
            <w:r>
              <w:rPr>
                <w:sz w:val="24"/>
                <w:szCs w:val="24"/>
              </w:rPr>
              <w:t>ми средствами и системами обеспечения безопасности помещений (зданий), в том числе охранно-пожарной и тревожной сигнализацией</w:t>
            </w:r>
            <w:r w:rsidR="007B25CA">
              <w:rPr>
                <w:sz w:val="24"/>
                <w:szCs w:val="24"/>
              </w:rPr>
              <w:t>, в</w:t>
            </w:r>
            <w:r>
              <w:rPr>
                <w:sz w:val="24"/>
                <w:szCs w:val="24"/>
              </w:rPr>
              <w:t xml:space="preserve"> обще</w:t>
            </w:r>
            <w:r w:rsidR="007B25CA">
              <w:rPr>
                <w:sz w:val="24"/>
                <w:szCs w:val="24"/>
              </w:rPr>
              <w:t>м</w:t>
            </w:r>
            <w:r>
              <w:rPr>
                <w:sz w:val="24"/>
                <w:szCs w:val="24"/>
              </w:rPr>
              <w:t xml:space="preserve"> количеств</w:t>
            </w:r>
            <w:r w:rsidR="007B25CA">
              <w:rPr>
                <w:sz w:val="24"/>
                <w:szCs w:val="24"/>
              </w:rPr>
              <w:t>е</w:t>
            </w:r>
            <w:r>
              <w:rPr>
                <w:sz w:val="24"/>
                <w:szCs w:val="24"/>
              </w:rPr>
              <w:t xml:space="preserve"> судебных участков</w:t>
            </w:r>
          </w:p>
        </w:tc>
        <w:tc>
          <w:tcPr>
            <w:tcW w:w="985"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91"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72"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50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100</w:t>
            </w:r>
          </w:p>
        </w:tc>
        <w:tc>
          <w:tcPr>
            <w:tcW w:w="730"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100</w:t>
            </w:r>
          </w:p>
        </w:tc>
        <w:tc>
          <w:tcPr>
            <w:tcW w:w="1628" w:type="dxa"/>
            <w:tcBorders>
              <w:top w:val="single" w:sz="4" w:space="0" w:color="auto"/>
              <w:left w:val="single" w:sz="4" w:space="0" w:color="auto"/>
              <w:bottom w:val="single" w:sz="4" w:space="0" w:color="auto"/>
              <w:right w:val="single" w:sz="4" w:space="0" w:color="auto"/>
            </w:tcBorders>
            <w:hideMark/>
          </w:tcPr>
          <w:p w:rsidR="00871267" w:rsidRDefault="00871267">
            <w:pPr>
              <w:autoSpaceDE w:val="0"/>
              <w:autoSpaceDN w:val="0"/>
              <w:adjustRightInd w:val="0"/>
              <w:jc w:val="center"/>
              <w:rPr>
                <w:sz w:val="24"/>
                <w:szCs w:val="24"/>
              </w:rPr>
            </w:pPr>
            <w:r>
              <w:rPr>
                <w:sz w:val="24"/>
                <w:szCs w:val="24"/>
              </w:rPr>
              <w:t>Х</w:t>
            </w:r>
          </w:p>
        </w:tc>
      </w:tr>
      <w:tr w:rsidR="00871267" w:rsidTr="0038007A">
        <w:tc>
          <w:tcPr>
            <w:tcW w:w="1193"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0"/>
              </w:rPr>
            </w:pPr>
            <w:r>
              <w:rPr>
                <w:sz w:val="20"/>
              </w:rPr>
              <w:t>1.5.1.1.2</w:t>
            </w:r>
            <w:r w:rsidR="007B25CA">
              <w:rPr>
                <w:sz w:val="20"/>
              </w:rPr>
              <w:t>.</w:t>
            </w:r>
          </w:p>
        </w:tc>
        <w:tc>
          <w:tcPr>
            <w:tcW w:w="3540" w:type="dxa"/>
            <w:vMerge/>
            <w:tcBorders>
              <w:left w:val="single" w:sz="4" w:space="0" w:color="auto"/>
              <w:right w:val="nil"/>
            </w:tcBorders>
          </w:tcPr>
          <w:p w:rsidR="00871267" w:rsidRDefault="00871267">
            <w:pPr>
              <w:pStyle w:val="ConsPlusNormal"/>
              <w:ind w:firstLine="0"/>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nil"/>
            </w:tcBorders>
            <w:hideMark/>
          </w:tcPr>
          <w:p w:rsidR="00871267" w:rsidRDefault="00871267" w:rsidP="00F430FD">
            <w:pPr>
              <w:autoSpaceDE w:val="0"/>
              <w:autoSpaceDN w:val="0"/>
              <w:adjustRightInd w:val="0"/>
              <w:rPr>
                <w:sz w:val="24"/>
                <w:szCs w:val="24"/>
              </w:rPr>
            </w:pPr>
            <w:r>
              <w:rPr>
                <w:sz w:val="24"/>
                <w:szCs w:val="24"/>
              </w:rPr>
              <w:t>доля отремонтированных помещений судебных участков мировых судей Республики Карелия</w:t>
            </w:r>
            <w:r w:rsidR="007B25CA">
              <w:rPr>
                <w:sz w:val="24"/>
                <w:szCs w:val="24"/>
              </w:rPr>
              <w:t>, в</w:t>
            </w:r>
            <w:r>
              <w:rPr>
                <w:sz w:val="24"/>
                <w:szCs w:val="24"/>
              </w:rPr>
              <w:t xml:space="preserve"> обще</w:t>
            </w:r>
            <w:r w:rsidR="007B25CA">
              <w:rPr>
                <w:sz w:val="24"/>
                <w:szCs w:val="24"/>
              </w:rPr>
              <w:t>м</w:t>
            </w:r>
            <w:r>
              <w:rPr>
                <w:sz w:val="24"/>
                <w:szCs w:val="24"/>
              </w:rPr>
              <w:t xml:space="preserve"> количеств</w:t>
            </w:r>
            <w:r w:rsidR="007B25CA">
              <w:rPr>
                <w:sz w:val="24"/>
                <w:szCs w:val="24"/>
              </w:rPr>
              <w:t>е</w:t>
            </w:r>
            <w:r>
              <w:rPr>
                <w:sz w:val="24"/>
                <w:szCs w:val="24"/>
              </w:rPr>
              <w:t xml:space="preserve"> судебных участков</w:t>
            </w:r>
          </w:p>
        </w:tc>
        <w:tc>
          <w:tcPr>
            <w:tcW w:w="985"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63</w:t>
            </w:r>
          </w:p>
        </w:tc>
        <w:tc>
          <w:tcPr>
            <w:tcW w:w="691"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63</w:t>
            </w:r>
          </w:p>
        </w:tc>
        <w:tc>
          <w:tcPr>
            <w:tcW w:w="672"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63</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63</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63</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74</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100</w:t>
            </w:r>
          </w:p>
        </w:tc>
        <w:tc>
          <w:tcPr>
            <w:tcW w:w="730"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100</w:t>
            </w:r>
          </w:p>
        </w:tc>
        <w:tc>
          <w:tcPr>
            <w:tcW w:w="1628" w:type="dxa"/>
            <w:tcBorders>
              <w:top w:val="single" w:sz="4" w:space="0" w:color="auto"/>
              <w:left w:val="single" w:sz="4" w:space="0" w:color="auto"/>
              <w:bottom w:val="single" w:sz="4" w:space="0" w:color="auto"/>
              <w:right w:val="single" w:sz="4" w:space="0" w:color="auto"/>
            </w:tcBorders>
            <w:hideMark/>
          </w:tcPr>
          <w:p w:rsidR="00871267" w:rsidRDefault="00871267">
            <w:pPr>
              <w:autoSpaceDE w:val="0"/>
              <w:autoSpaceDN w:val="0"/>
              <w:adjustRightInd w:val="0"/>
              <w:jc w:val="center"/>
              <w:rPr>
                <w:sz w:val="24"/>
                <w:szCs w:val="24"/>
              </w:rPr>
            </w:pPr>
            <w:r>
              <w:rPr>
                <w:sz w:val="24"/>
                <w:szCs w:val="24"/>
              </w:rPr>
              <w:t xml:space="preserve">рост </w:t>
            </w:r>
          </w:p>
          <w:p w:rsidR="00871267" w:rsidRDefault="00871267">
            <w:pPr>
              <w:autoSpaceDE w:val="0"/>
              <w:autoSpaceDN w:val="0"/>
              <w:adjustRightInd w:val="0"/>
              <w:jc w:val="center"/>
              <w:rPr>
                <w:sz w:val="24"/>
                <w:szCs w:val="24"/>
              </w:rPr>
            </w:pPr>
            <w:r>
              <w:rPr>
                <w:sz w:val="24"/>
                <w:szCs w:val="24"/>
              </w:rPr>
              <w:t>до 100 %</w:t>
            </w:r>
          </w:p>
        </w:tc>
      </w:tr>
      <w:tr w:rsidR="00871267" w:rsidTr="005D7CDB">
        <w:tc>
          <w:tcPr>
            <w:tcW w:w="1193"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0"/>
              </w:rPr>
            </w:pPr>
            <w:r>
              <w:rPr>
                <w:sz w:val="20"/>
              </w:rPr>
              <w:lastRenderedPageBreak/>
              <w:t>1.5.1.1.3</w:t>
            </w:r>
            <w:r w:rsidR="007B25CA">
              <w:rPr>
                <w:sz w:val="20"/>
              </w:rPr>
              <w:t>.</w:t>
            </w:r>
          </w:p>
        </w:tc>
        <w:tc>
          <w:tcPr>
            <w:tcW w:w="3540" w:type="dxa"/>
            <w:vMerge/>
            <w:tcBorders>
              <w:left w:val="single" w:sz="4" w:space="0" w:color="auto"/>
              <w:bottom w:val="nil"/>
              <w:right w:val="nil"/>
            </w:tcBorders>
          </w:tcPr>
          <w:p w:rsidR="00871267" w:rsidRDefault="00871267">
            <w:pPr>
              <w:pStyle w:val="ConsPlusNormal"/>
              <w:ind w:firstLine="0"/>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nil"/>
            </w:tcBorders>
            <w:hideMark/>
          </w:tcPr>
          <w:p w:rsidR="00871267" w:rsidRDefault="00871267" w:rsidP="00F430FD">
            <w:pPr>
              <w:autoSpaceDE w:val="0"/>
              <w:autoSpaceDN w:val="0"/>
              <w:adjustRightInd w:val="0"/>
              <w:rPr>
                <w:sz w:val="24"/>
                <w:szCs w:val="24"/>
              </w:rPr>
            </w:pPr>
            <w:r>
              <w:rPr>
                <w:sz w:val="24"/>
                <w:szCs w:val="24"/>
              </w:rPr>
              <w:t>доля судебных участков, оснащенных компьютер</w:t>
            </w:r>
            <w:r w:rsidR="00F430FD">
              <w:rPr>
                <w:sz w:val="24"/>
                <w:szCs w:val="24"/>
              </w:rPr>
              <w:t>-</w:t>
            </w:r>
            <w:r>
              <w:rPr>
                <w:sz w:val="24"/>
                <w:szCs w:val="24"/>
              </w:rPr>
              <w:t>ной и оргтехникой, отвеча</w:t>
            </w:r>
            <w:r w:rsidR="00F430FD">
              <w:rPr>
                <w:sz w:val="24"/>
                <w:szCs w:val="24"/>
              </w:rPr>
              <w:t>-</w:t>
            </w:r>
            <w:r>
              <w:rPr>
                <w:sz w:val="24"/>
                <w:szCs w:val="24"/>
              </w:rPr>
              <w:t>ющей предъявляемым требованиям для работы в государственной автомати</w:t>
            </w:r>
            <w:r w:rsidR="00F430FD">
              <w:rPr>
                <w:sz w:val="24"/>
                <w:szCs w:val="24"/>
              </w:rPr>
              <w:t>-</w:t>
            </w:r>
            <w:r>
              <w:rPr>
                <w:sz w:val="24"/>
                <w:szCs w:val="24"/>
              </w:rPr>
              <w:t>зированной системе «Правосудие»</w:t>
            </w:r>
            <w:r w:rsidR="00F430FD">
              <w:rPr>
                <w:sz w:val="24"/>
                <w:szCs w:val="24"/>
              </w:rPr>
              <w:t>, в</w:t>
            </w:r>
            <w:r>
              <w:rPr>
                <w:sz w:val="24"/>
                <w:szCs w:val="24"/>
              </w:rPr>
              <w:t xml:space="preserve"> обще</w:t>
            </w:r>
            <w:r w:rsidR="00F430FD">
              <w:rPr>
                <w:sz w:val="24"/>
                <w:szCs w:val="24"/>
              </w:rPr>
              <w:t>м</w:t>
            </w:r>
            <w:r>
              <w:rPr>
                <w:sz w:val="24"/>
                <w:szCs w:val="24"/>
              </w:rPr>
              <w:t xml:space="preserve"> количеств</w:t>
            </w:r>
            <w:r w:rsidR="00F430FD">
              <w:rPr>
                <w:sz w:val="24"/>
                <w:szCs w:val="24"/>
              </w:rPr>
              <w:t>е</w:t>
            </w:r>
            <w:r>
              <w:rPr>
                <w:sz w:val="24"/>
                <w:szCs w:val="24"/>
              </w:rPr>
              <w:t xml:space="preserve"> судебных участков</w:t>
            </w:r>
          </w:p>
        </w:tc>
        <w:tc>
          <w:tcPr>
            <w:tcW w:w="985"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91"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72"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50</w:t>
            </w:r>
          </w:p>
        </w:tc>
        <w:tc>
          <w:tcPr>
            <w:tcW w:w="629"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100</w:t>
            </w:r>
          </w:p>
        </w:tc>
        <w:tc>
          <w:tcPr>
            <w:tcW w:w="730" w:type="dxa"/>
            <w:tcBorders>
              <w:top w:val="single" w:sz="4" w:space="0" w:color="auto"/>
              <w:left w:val="single" w:sz="4" w:space="0" w:color="auto"/>
              <w:bottom w:val="single" w:sz="4" w:space="0" w:color="auto"/>
              <w:right w:val="nil"/>
            </w:tcBorders>
            <w:hideMark/>
          </w:tcPr>
          <w:p w:rsidR="00871267" w:rsidRDefault="00871267">
            <w:pPr>
              <w:autoSpaceDE w:val="0"/>
              <w:autoSpaceDN w:val="0"/>
              <w:adjustRightInd w:val="0"/>
              <w:jc w:val="center"/>
              <w:rPr>
                <w:sz w:val="24"/>
                <w:szCs w:val="24"/>
              </w:rPr>
            </w:pPr>
            <w:r>
              <w:rPr>
                <w:sz w:val="24"/>
                <w:szCs w:val="24"/>
              </w:rPr>
              <w:t>100</w:t>
            </w:r>
          </w:p>
        </w:tc>
        <w:tc>
          <w:tcPr>
            <w:tcW w:w="1628" w:type="dxa"/>
            <w:tcBorders>
              <w:top w:val="single" w:sz="4" w:space="0" w:color="auto"/>
              <w:left w:val="single" w:sz="4" w:space="0" w:color="auto"/>
              <w:bottom w:val="single" w:sz="4" w:space="0" w:color="auto"/>
              <w:right w:val="single" w:sz="4" w:space="0" w:color="auto"/>
            </w:tcBorders>
            <w:hideMark/>
          </w:tcPr>
          <w:p w:rsidR="00871267" w:rsidRDefault="00871267">
            <w:pPr>
              <w:autoSpaceDE w:val="0"/>
              <w:autoSpaceDN w:val="0"/>
              <w:adjustRightInd w:val="0"/>
              <w:jc w:val="center"/>
              <w:rPr>
                <w:sz w:val="24"/>
                <w:szCs w:val="24"/>
              </w:rPr>
            </w:pPr>
            <w:r>
              <w:rPr>
                <w:sz w:val="24"/>
                <w:szCs w:val="24"/>
              </w:rPr>
              <w:t>Х</w:t>
            </w:r>
          </w:p>
        </w:tc>
      </w:tr>
      <w:tr w:rsidR="008457DF" w:rsidTr="005D7CDB">
        <w:tc>
          <w:tcPr>
            <w:tcW w:w="1193"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0"/>
              </w:rPr>
            </w:pPr>
            <w:r>
              <w:rPr>
                <w:sz w:val="20"/>
              </w:rPr>
              <w:t>1.5.1.1.4</w:t>
            </w:r>
            <w:r w:rsidR="00C001C3">
              <w:rPr>
                <w:sz w:val="20"/>
              </w:rPr>
              <w:t>.</w:t>
            </w:r>
          </w:p>
        </w:tc>
        <w:tc>
          <w:tcPr>
            <w:tcW w:w="3540" w:type="dxa"/>
            <w:tcBorders>
              <w:top w:val="nil"/>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rsidP="00F430FD">
            <w:pPr>
              <w:autoSpaceDE w:val="0"/>
              <w:autoSpaceDN w:val="0"/>
              <w:adjustRightInd w:val="0"/>
              <w:rPr>
                <w:sz w:val="24"/>
                <w:szCs w:val="24"/>
              </w:rPr>
            </w:pPr>
            <w:r>
              <w:rPr>
                <w:sz w:val="24"/>
                <w:szCs w:val="24"/>
              </w:rPr>
              <w:t>доля судебных участков в аппаратах мировых судей, на которых введены должности технических специалистов</w:t>
            </w:r>
            <w:r w:rsidR="00F430FD">
              <w:rPr>
                <w:sz w:val="24"/>
                <w:szCs w:val="24"/>
              </w:rPr>
              <w:t>, в</w:t>
            </w:r>
            <w:r>
              <w:rPr>
                <w:sz w:val="24"/>
                <w:szCs w:val="24"/>
              </w:rPr>
              <w:t xml:space="preserve"> обще</w:t>
            </w:r>
            <w:r w:rsidR="00F430FD">
              <w:rPr>
                <w:sz w:val="24"/>
                <w:szCs w:val="24"/>
              </w:rPr>
              <w:t>м</w:t>
            </w:r>
            <w:r>
              <w:rPr>
                <w:sz w:val="24"/>
                <w:szCs w:val="24"/>
              </w:rPr>
              <w:t xml:space="preserve"> количеств</w:t>
            </w:r>
            <w:r w:rsidR="00F430FD">
              <w:rPr>
                <w:sz w:val="24"/>
                <w:szCs w:val="24"/>
              </w:rPr>
              <w:t>е</w:t>
            </w:r>
            <w:r>
              <w:rPr>
                <w:sz w:val="24"/>
                <w:szCs w:val="24"/>
              </w:rPr>
              <w:t xml:space="preserve"> судебных участков</w:t>
            </w:r>
          </w:p>
        </w:tc>
        <w:tc>
          <w:tcPr>
            <w:tcW w:w="985"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91"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72"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0</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26</w:t>
            </w:r>
          </w:p>
        </w:tc>
        <w:tc>
          <w:tcPr>
            <w:tcW w:w="62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52</w:t>
            </w:r>
          </w:p>
        </w:tc>
        <w:tc>
          <w:tcPr>
            <w:tcW w:w="730"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52</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Х</w:t>
            </w:r>
          </w:p>
        </w:tc>
      </w:tr>
      <w:tr w:rsidR="008457DF" w:rsidTr="00200B28">
        <w:tc>
          <w:tcPr>
            <w:tcW w:w="15653" w:type="dxa"/>
            <w:gridSpan w:val="13"/>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Подпрограмма 6 «Формирование и подготовка резерва управленческих кадров Республики Карелия» на 2014 – 2020 годы</w:t>
            </w:r>
          </w:p>
        </w:tc>
      </w:tr>
      <w:tr w:rsidR="008457DF" w:rsidTr="00F430FD">
        <w:trPr>
          <w:trHeight w:val="2592"/>
        </w:trPr>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1.6.1.0.1.</w:t>
            </w:r>
          </w:p>
          <w:p w:rsidR="008457DF" w:rsidRDefault="008457DF">
            <w:pPr>
              <w:pStyle w:val="ConsPlusNormal"/>
              <w:ind w:firstLine="0"/>
              <w:rPr>
                <w:rFonts w:ascii="Times New Roman" w:hAnsi="Times New Roman" w:cs="Times New Roman"/>
                <w:sz w:val="24"/>
                <w:szCs w:val="24"/>
              </w:rPr>
            </w:pPr>
          </w:p>
        </w:tc>
        <w:tc>
          <w:tcPr>
            <w:tcW w:w="3540"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Цель. Формирование и подготовка резерва управленческих кадров Республики Карелия</w:t>
            </w:r>
          </w:p>
        </w:tc>
        <w:tc>
          <w:tcPr>
            <w:tcW w:w="2982"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лиц, включенных в резерв управленческих кадров Республики Карелия, прошедших обучение, в общем числе лиц, включенных в резерв управленческих кадров Республики Карелия</w:t>
            </w:r>
          </w:p>
        </w:tc>
        <w:tc>
          <w:tcPr>
            <w:tcW w:w="985"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8457DF" w:rsidRDefault="008457DF">
            <w:pPr>
              <w:pStyle w:val="ConsPlusNormal"/>
              <w:ind w:firstLine="0"/>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 20%</w:t>
            </w:r>
          </w:p>
        </w:tc>
      </w:tr>
      <w:tr w:rsidR="008457DF" w:rsidTr="00F430FD">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1.6.1.1.1.</w:t>
            </w:r>
          </w:p>
          <w:p w:rsidR="008457DF" w:rsidRDefault="008457DF">
            <w:pPr>
              <w:pStyle w:val="ConsPlusNormal"/>
              <w:ind w:firstLine="0"/>
              <w:rPr>
                <w:rFonts w:ascii="Times New Roman" w:hAnsi="Times New Roman" w:cs="Times New Roman"/>
                <w:sz w:val="24"/>
                <w:szCs w:val="24"/>
              </w:rPr>
            </w:pPr>
          </w:p>
        </w:tc>
        <w:tc>
          <w:tcPr>
            <w:tcW w:w="3540"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Формирование резерва управленческих кадров Респуб-лики Карелия, подготовка лиц, включенных в резерв управлен-ческих кадров Республики Карелия</w:t>
            </w:r>
          </w:p>
        </w:tc>
        <w:tc>
          <w:tcPr>
            <w:tcW w:w="2982"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bookmarkStart w:id="30" w:name="P1256"/>
            <w:bookmarkEnd w:id="30"/>
            <w:r>
              <w:rPr>
                <w:rFonts w:ascii="Times New Roman" w:hAnsi="Times New Roman" w:cs="Times New Roman"/>
                <w:sz w:val="24"/>
                <w:szCs w:val="24"/>
              </w:rPr>
              <w:t>уровень обновления резерва управленческих кадров Республики Карелия</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 10%</w:t>
            </w:r>
          </w:p>
        </w:tc>
      </w:tr>
      <w:tr w:rsidR="008457DF" w:rsidTr="00F430FD">
        <w:tc>
          <w:tcPr>
            <w:tcW w:w="1193"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1.6.1.1.2.</w:t>
            </w:r>
          </w:p>
          <w:p w:rsidR="008457DF" w:rsidRDefault="008457DF">
            <w:pPr>
              <w:pStyle w:val="ConsPlusNormal"/>
              <w:ind w:firstLine="0"/>
              <w:rPr>
                <w:rFonts w:ascii="Times New Roman" w:hAnsi="Times New Roman" w:cs="Times New Roman"/>
                <w:sz w:val="24"/>
                <w:szCs w:val="24"/>
              </w:rPr>
            </w:pPr>
          </w:p>
        </w:tc>
        <w:tc>
          <w:tcPr>
            <w:tcW w:w="354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982"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bookmarkStart w:id="31" w:name="P1270"/>
            <w:bookmarkEnd w:id="31"/>
            <w:r>
              <w:rPr>
                <w:rFonts w:ascii="Times New Roman" w:hAnsi="Times New Roman" w:cs="Times New Roman"/>
                <w:sz w:val="24"/>
                <w:szCs w:val="24"/>
              </w:rPr>
              <w:t>количество обученных лиц, включенных в резерв управленческих кадров Республики Карелия</w:t>
            </w:r>
          </w:p>
        </w:tc>
        <w:tc>
          <w:tcPr>
            <w:tcW w:w="98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71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91"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7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62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рост в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 раз</w:t>
            </w:r>
          </w:p>
        </w:tc>
      </w:tr>
    </w:tbl>
    <w:p w:rsidR="008457DF" w:rsidRDefault="008457DF" w:rsidP="008457DF">
      <w:pPr>
        <w:pStyle w:val="ConsPlusNormal"/>
        <w:ind w:firstLine="0"/>
        <w:jc w:val="right"/>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Приложение 2</w:t>
      </w:r>
    </w:p>
    <w:p w:rsidR="008457DF" w:rsidRDefault="008457DF" w:rsidP="008457DF">
      <w:pPr>
        <w:pStyle w:val="ConsPlusNormal"/>
        <w:jc w:val="right"/>
        <w:rPr>
          <w:rFonts w:ascii="Times New Roman" w:hAnsi="Times New Roman" w:cs="Times New Roman"/>
          <w:sz w:val="24"/>
          <w:szCs w:val="24"/>
        </w:rPr>
      </w:pPr>
      <w:r>
        <w:rPr>
          <w:rFonts w:ascii="Times New Roman" w:hAnsi="Times New Roman" w:cs="Times New Roman"/>
          <w:sz w:val="24"/>
          <w:szCs w:val="24"/>
        </w:rPr>
        <w:t>к государственной программе</w:t>
      </w:r>
    </w:p>
    <w:p w:rsidR="008457DF" w:rsidRDefault="008457DF" w:rsidP="008457DF">
      <w:pPr>
        <w:pStyle w:val="ConsPlusNormal"/>
        <w:jc w:val="center"/>
        <w:rPr>
          <w:rFonts w:ascii="Times New Roman" w:hAnsi="Times New Roman" w:cs="Times New Roman"/>
          <w:sz w:val="24"/>
          <w:szCs w:val="24"/>
        </w:rPr>
      </w:pPr>
    </w:p>
    <w:p w:rsidR="008457DF" w:rsidRDefault="008457DF" w:rsidP="008457DF">
      <w:pPr>
        <w:pStyle w:val="ConsPlusTitle"/>
        <w:jc w:val="center"/>
        <w:rPr>
          <w:rFonts w:ascii="Times New Roman" w:hAnsi="Times New Roman" w:cs="Times New Roman"/>
          <w:sz w:val="24"/>
          <w:szCs w:val="24"/>
        </w:rPr>
      </w:pPr>
      <w:bookmarkStart w:id="32" w:name="P1290"/>
      <w:bookmarkEnd w:id="32"/>
    </w:p>
    <w:p w:rsidR="003C253C" w:rsidRDefault="003C253C" w:rsidP="008457DF">
      <w:pPr>
        <w:pStyle w:val="ConsPlusTitle"/>
        <w:jc w:val="center"/>
        <w:rPr>
          <w:rFonts w:ascii="Times New Roman" w:hAnsi="Times New Roman" w:cs="Times New Roman"/>
          <w:sz w:val="24"/>
          <w:szCs w:val="24"/>
        </w:rPr>
      </w:pPr>
    </w:p>
    <w:p w:rsidR="008457DF" w:rsidRDefault="008457DF" w:rsidP="008457DF">
      <w:pPr>
        <w:pStyle w:val="ConsPlusTitle"/>
        <w:jc w:val="center"/>
        <w:rPr>
          <w:rFonts w:ascii="Times New Roman" w:hAnsi="Times New Roman" w:cs="Times New Roman"/>
          <w:sz w:val="24"/>
          <w:szCs w:val="24"/>
        </w:rPr>
      </w:pPr>
      <w:r>
        <w:rPr>
          <w:rFonts w:ascii="Times New Roman" w:hAnsi="Times New Roman" w:cs="Times New Roman"/>
          <w:sz w:val="24"/>
          <w:szCs w:val="24"/>
        </w:rPr>
        <w:t>ИНФОРМАЦИЯ</w:t>
      </w:r>
    </w:p>
    <w:p w:rsidR="008457DF" w:rsidRDefault="008457DF" w:rsidP="008457DF">
      <w:pPr>
        <w:pStyle w:val="ConsPlusTitle"/>
        <w:jc w:val="center"/>
        <w:rPr>
          <w:rFonts w:ascii="Times New Roman" w:hAnsi="Times New Roman" w:cs="Times New Roman"/>
          <w:sz w:val="24"/>
          <w:szCs w:val="24"/>
        </w:rPr>
      </w:pPr>
      <w:r>
        <w:rPr>
          <w:rFonts w:ascii="Times New Roman" w:hAnsi="Times New Roman" w:cs="Times New Roman"/>
          <w:sz w:val="24"/>
          <w:szCs w:val="24"/>
        </w:rPr>
        <w:t>ОБ ОСНОВНЫХ МЕРОПРИЯТИЯХ (МЕРОПРИЯТИЯХ), ДОЛГОСРОЧНЫХ</w:t>
      </w:r>
    </w:p>
    <w:p w:rsidR="008457DF" w:rsidRDefault="008457DF" w:rsidP="003C253C">
      <w:pPr>
        <w:pStyle w:val="ConsPlusTitle"/>
        <w:spacing w:after="120"/>
        <w:jc w:val="center"/>
        <w:rPr>
          <w:rFonts w:ascii="Times New Roman" w:hAnsi="Times New Roman" w:cs="Times New Roman"/>
          <w:sz w:val="24"/>
          <w:szCs w:val="24"/>
        </w:rPr>
      </w:pPr>
      <w:r>
        <w:rPr>
          <w:rFonts w:ascii="Times New Roman" w:hAnsi="Times New Roman" w:cs="Times New Roman"/>
          <w:sz w:val="24"/>
          <w:szCs w:val="24"/>
        </w:rPr>
        <w:t>ЦЕЛЕВЫХ ПРОГРАММАХ, ПОДПРОГРАММАХ ГОСУДАРСТВЕННОЙ ПРОГРАММЫ</w:t>
      </w:r>
    </w:p>
    <w:tbl>
      <w:tblPr>
        <w:tblW w:w="14985"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53"/>
        <w:gridCol w:w="2976"/>
        <w:gridCol w:w="2080"/>
        <w:gridCol w:w="1080"/>
        <w:gridCol w:w="1440"/>
        <w:gridCol w:w="2160"/>
        <w:gridCol w:w="2312"/>
        <w:gridCol w:w="1884"/>
      </w:tblGrid>
      <w:tr w:rsidR="008457DF" w:rsidTr="008457DF">
        <w:tc>
          <w:tcPr>
            <w:tcW w:w="1053"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t xml:space="preserve">№ </w:t>
            </w:r>
          </w:p>
          <w:p w:rsidR="008457DF" w:rsidRDefault="008457DF">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t>п/п</w:t>
            </w:r>
          </w:p>
        </w:tc>
        <w:tc>
          <w:tcPr>
            <w:tcW w:w="2976"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Номер и наименование ведомственной, региональной целевой, государственной программы, основного мероприятия и мероприятия</w:t>
            </w:r>
          </w:p>
        </w:tc>
        <w:tc>
          <w:tcPr>
            <w:tcW w:w="2080"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 участники</w:t>
            </w:r>
            <w:r>
              <w:rPr>
                <w:rFonts w:ascii="Times New Roman" w:hAnsi="Times New Roman" w:cs="Times New Roman"/>
                <w:sz w:val="24"/>
                <w:szCs w:val="24"/>
                <w:lang w:val="en-US"/>
              </w:rPr>
              <w:t>*</w:t>
            </w:r>
          </w:p>
        </w:tc>
        <w:tc>
          <w:tcPr>
            <w:tcW w:w="2520"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Срок (год)</w:t>
            </w:r>
          </w:p>
        </w:tc>
        <w:tc>
          <w:tcPr>
            <w:tcW w:w="2160"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(краткое описание и его значение)</w:t>
            </w:r>
          </w:p>
        </w:tc>
        <w:tc>
          <w:tcPr>
            <w:tcW w:w="2312" w:type="dxa"/>
            <w:vMerge w:val="restart"/>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государственной программы, основного мероприятия</w:t>
            </w:r>
          </w:p>
        </w:tc>
        <w:tc>
          <w:tcPr>
            <w:tcW w:w="1884" w:type="dxa"/>
            <w:vMerge w:val="restart"/>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Связь с показателями результатов государственной программы (подпрограммы) – № показателя</w:t>
            </w:r>
          </w:p>
        </w:tc>
      </w:tr>
      <w:tr w:rsidR="008457DF" w:rsidTr="008457DF">
        <w:tc>
          <w:tcPr>
            <w:tcW w:w="30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108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44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2160"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2312" w:type="dxa"/>
            <w:vMerge/>
            <w:tcBorders>
              <w:top w:val="single" w:sz="4" w:space="0" w:color="auto"/>
              <w:left w:val="single" w:sz="4" w:space="0" w:color="auto"/>
              <w:bottom w:val="single" w:sz="4" w:space="0" w:color="auto"/>
              <w:right w:val="nil"/>
            </w:tcBorders>
            <w:vAlign w:val="center"/>
            <w:hideMark/>
          </w:tcPr>
          <w:p w:rsidR="008457DF" w:rsidRDefault="008457DF">
            <w:pPr>
              <w:rPr>
                <w:sz w:val="24"/>
                <w:szCs w:val="24"/>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sz w:val="24"/>
                <w:szCs w:val="24"/>
              </w:rPr>
            </w:pPr>
          </w:p>
        </w:tc>
      </w:tr>
      <w:tr w:rsidR="008457DF" w:rsidTr="008457DF">
        <w:trPr>
          <w:trHeight w:val="228"/>
        </w:trPr>
        <w:tc>
          <w:tcPr>
            <w:tcW w:w="1053" w:type="dxa"/>
            <w:tcBorders>
              <w:top w:val="single" w:sz="4" w:space="0" w:color="auto"/>
              <w:left w:val="single" w:sz="4" w:space="0" w:color="auto"/>
              <w:bottom w:val="single" w:sz="4" w:space="0" w:color="auto"/>
              <w:right w:val="nil"/>
            </w:tcBorders>
            <w:hideMark/>
          </w:tcPr>
          <w:p w:rsidR="008457DF" w:rsidRDefault="008457DF">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080"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312"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884"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8457DF">
        <w:tc>
          <w:tcPr>
            <w:tcW w:w="14985" w:type="dxa"/>
            <w:gridSpan w:val="8"/>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1 «Поддержка социально ориентированных некоммерческих организаций в Республике Карелия» на 2014 – 2020 годы</w:t>
            </w:r>
          </w:p>
        </w:tc>
      </w:tr>
      <w:tr w:rsidR="008457DF" w:rsidTr="008457DF">
        <w:trPr>
          <w:cantSplit/>
          <w:trHeight w:val="324"/>
        </w:trPr>
        <w:tc>
          <w:tcPr>
            <w:tcW w:w="1053" w:type="dxa"/>
            <w:tcBorders>
              <w:top w:val="single" w:sz="4" w:space="0" w:color="auto"/>
              <w:left w:val="single" w:sz="4" w:space="0" w:color="auto"/>
              <w:bottom w:val="single" w:sz="4" w:space="0" w:color="auto"/>
              <w:right w:val="nil"/>
            </w:tcBorders>
            <w:textDirection w:val="btLr"/>
          </w:tcPr>
          <w:p w:rsidR="008457DF" w:rsidRDefault="008457DF">
            <w:pPr>
              <w:pStyle w:val="ConsPlusNormal"/>
              <w:ind w:left="360" w:right="113"/>
              <w:rPr>
                <w:rFonts w:ascii="Times New Roman" w:hAnsi="Times New Roman" w:cs="Times New Roman"/>
                <w:sz w:val="24"/>
                <w:szCs w:val="24"/>
              </w:rPr>
            </w:pPr>
          </w:p>
        </w:tc>
        <w:tc>
          <w:tcPr>
            <w:tcW w:w="13932" w:type="dxa"/>
            <w:gridSpan w:val="7"/>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Цель. Содействие эффективному использованию возможностей гражданского общества в решении задач социального развития Республики Карелия</w:t>
            </w:r>
          </w:p>
        </w:tc>
      </w:tr>
      <w:tr w:rsidR="008457DF" w:rsidTr="008457DF">
        <w:trPr>
          <w:cantSplit/>
          <w:trHeight w:val="346"/>
        </w:trPr>
        <w:tc>
          <w:tcPr>
            <w:tcW w:w="1053" w:type="dxa"/>
            <w:tcBorders>
              <w:top w:val="single" w:sz="4" w:space="0" w:color="auto"/>
              <w:left w:val="single" w:sz="4" w:space="0" w:color="auto"/>
              <w:bottom w:val="single" w:sz="4" w:space="0" w:color="auto"/>
              <w:right w:val="nil"/>
            </w:tcBorders>
            <w:textDirection w:val="btLr"/>
          </w:tcPr>
          <w:p w:rsidR="008457DF" w:rsidRDefault="008457DF">
            <w:pPr>
              <w:pStyle w:val="ConsPlusNormal"/>
              <w:ind w:left="360" w:right="113"/>
              <w:rPr>
                <w:rFonts w:ascii="Times New Roman" w:hAnsi="Times New Roman" w:cs="Times New Roman"/>
                <w:sz w:val="24"/>
                <w:szCs w:val="24"/>
              </w:rPr>
            </w:pPr>
          </w:p>
        </w:tc>
        <w:tc>
          <w:tcPr>
            <w:tcW w:w="13932" w:type="dxa"/>
            <w:gridSpan w:val="7"/>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 1. Обеспечение эффективного взаимодействия государства и институтов гражданского общества в Республике Карелия</w:t>
            </w:r>
          </w:p>
        </w:tc>
      </w:tr>
    </w:tbl>
    <w:p w:rsidR="008457DF" w:rsidRDefault="008457DF" w:rsidP="008457DF"/>
    <w:p w:rsidR="008457DF" w:rsidRDefault="008457DF" w:rsidP="008457DF"/>
    <w:p w:rsidR="008457DF" w:rsidRDefault="008457DF" w:rsidP="008457DF"/>
    <w:p w:rsidR="008457DF" w:rsidRDefault="008457DF" w:rsidP="008457DF"/>
    <w:p w:rsidR="008457DF" w:rsidRDefault="008457DF" w:rsidP="008457DF"/>
    <w:p w:rsidR="003C253C" w:rsidRDefault="003C253C"/>
    <w:tbl>
      <w:tblPr>
        <w:tblW w:w="14985"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53"/>
        <w:gridCol w:w="3260"/>
        <w:gridCol w:w="2126"/>
        <w:gridCol w:w="992"/>
        <w:gridCol w:w="993"/>
        <w:gridCol w:w="2365"/>
        <w:gridCol w:w="2454"/>
        <w:gridCol w:w="1742"/>
      </w:tblGrid>
      <w:tr w:rsidR="003C253C" w:rsidTr="003B6E44">
        <w:trPr>
          <w:trHeight w:val="228"/>
        </w:trPr>
        <w:tc>
          <w:tcPr>
            <w:tcW w:w="1053" w:type="dxa"/>
            <w:tcBorders>
              <w:top w:val="single" w:sz="4" w:space="0" w:color="auto"/>
              <w:left w:val="single" w:sz="4" w:space="0" w:color="auto"/>
              <w:bottom w:val="single" w:sz="4" w:space="0" w:color="auto"/>
              <w:right w:val="nil"/>
            </w:tcBorders>
            <w:hideMark/>
          </w:tcPr>
          <w:p w:rsidR="003C253C" w:rsidRDefault="003C253C" w:rsidP="00334114">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260" w:type="dxa"/>
            <w:tcBorders>
              <w:top w:val="single" w:sz="4" w:space="0" w:color="auto"/>
              <w:left w:val="single" w:sz="4" w:space="0" w:color="auto"/>
              <w:bottom w:val="single" w:sz="4" w:space="0" w:color="auto"/>
              <w:right w:val="nil"/>
            </w:tcBorders>
            <w:hideMark/>
          </w:tcPr>
          <w:p w:rsidR="003C253C" w:rsidRDefault="003C253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nil"/>
            </w:tcBorders>
            <w:hideMark/>
          </w:tcPr>
          <w:p w:rsidR="003C253C" w:rsidRDefault="003C253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nil"/>
            </w:tcBorders>
            <w:hideMark/>
          </w:tcPr>
          <w:p w:rsidR="003C253C" w:rsidRDefault="003C253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nil"/>
            </w:tcBorders>
            <w:hideMark/>
          </w:tcPr>
          <w:p w:rsidR="003C253C" w:rsidRDefault="003C253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365" w:type="dxa"/>
            <w:tcBorders>
              <w:top w:val="single" w:sz="4" w:space="0" w:color="auto"/>
              <w:left w:val="single" w:sz="4" w:space="0" w:color="auto"/>
              <w:bottom w:val="single" w:sz="4" w:space="0" w:color="auto"/>
              <w:right w:val="nil"/>
            </w:tcBorders>
            <w:hideMark/>
          </w:tcPr>
          <w:p w:rsidR="003C253C" w:rsidRDefault="003C253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54" w:type="dxa"/>
            <w:tcBorders>
              <w:top w:val="single" w:sz="4" w:space="0" w:color="auto"/>
              <w:left w:val="single" w:sz="4" w:space="0" w:color="auto"/>
              <w:bottom w:val="single" w:sz="4" w:space="0" w:color="auto"/>
              <w:right w:val="nil"/>
            </w:tcBorders>
            <w:hideMark/>
          </w:tcPr>
          <w:p w:rsidR="003C253C" w:rsidRDefault="003C253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742" w:type="dxa"/>
            <w:tcBorders>
              <w:top w:val="single" w:sz="4" w:space="0" w:color="auto"/>
              <w:left w:val="single" w:sz="4" w:space="0" w:color="auto"/>
              <w:bottom w:val="single" w:sz="4" w:space="0" w:color="auto"/>
              <w:right w:val="single" w:sz="4" w:space="0" w:color="auto"/>
            </w:tcBorders>
            <w:hideMark/>
          </w:tcPr>
          <w:p w:rsidR="003C253C" w:rsidRDefault="003C253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3B6E44">
        <w:trPr>
          <w:cantSplit/>
          <w:trHeight w:val="1134"/>
        </w:trPr>
        <w:tc>
          <w:tcPr>
            <w:tcW w:w="1053" w:type="dxa"/>
            <w:tcBorders>
              <w:top w:val="single" w:sz="4" w:space="0" w:color="auto"/>
              <w:left w:val="single" w:sz="4" w:space="0" w:color="auto"/>
              <w:bottom w:val="single" w:sz="4" w:space="0" w:color="auto"/>
              <w:right w:val="nil"/>
            </w:tcBorders>
            <w:hideMark/>
          </w:tcPr>
          <w:p w:rsidR="008457DF" w:rsidRDefault="008457DF">
            <w:pPr>
              <w:pStyle w:val="ConsPlusNormal"/>
              <w:ind w:left="-2" w:right="-356" w:firstLine="0"/>
              <w:rPr>
                <w:rFonts w:ascii="Times New Roman" w:hAnsi="Times New Roman" w:cs="Times New Roman"/>
                <w:sz w:val="24"/>
                <w:szCs w:val="24"/>
              </w:rPr>
            </w:pPr>
            <w:r>
              <w:rPr>
                <w:rFonts w:ascii="Times New Roman" w:hAnsi="Times New Roman" w:cs="Times New Roman"/>
                <w:sz w:val="24"/>
                <w:szCs w:val="24"/>
              </w:rPr>
              <w:t>1.1.1.1.0.</w:t>
            </w:r>
          </w:p>
        </w:tc>
        <w:tc>
          <w:tcPr>
            <w:tcW w:w="3260" w:type="dxa"/>
            <w:tcBorders>
              <w:top w:val="single" w:sz="4" w:space="0" w:color="auto"/>
              <w:left w:val="single" w:sz="4" w:space="0" w:color="auto"/>
              <w:bottom w:val="single" w:sz="4" w:space="0" w:color="auto"/>
              <w:right w:val="nil"/>
            </w:tcBorders>
            <w:hideMark/>
          </w:tcPr>
          <w:p w:rsidR="008457DF" w:rsidRDefault="008457DF" w:rsidP="003C253C">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форумов, конфе</w:t>
            </w:r>
            <w:r w:rsidR="003C253C">
              <w:rPr>
                <w:rFonts w:ascii="Times New Roman" w:hAnsi="Times New Roman" w:cs="Times New Roman"/>
                <w:sz w:val="24"/>
                <w:szCs w:val="24"/>
              </w:rPr>
              <w:t>-</w:t>
            </w:r>
            <w:r>
              <w:rPr>
                <w:rFonts w:ascii="Times New Roman" w:hAnsi="Times New Roman" w:cs="Times New Roman"/>
                <w:sz w:val="24"/>
                <w:szCs w:val="24"/>
              </w:rPr>
              <w:t>ренций, семинаров, круглых столов, выставок, направлен</w:t>
            </w:r>
            <w:r w:rsidR="003C253C">
              <w:rPr>
                <w:rFonts w:ascii="Times New Roman" w:hAnsi="Times New Roman" w:cs="Times New Roman"/>
                <w:sz w:val="24"/>
                <w:szCs w:val="24"/>
              </w:rPr>
              <w:t>-</w:t>
            </w:r>
            <w:r>
              <w:rPr>
                <w:rFonts w:ascii="Times New Roman" w:hAnsi="Times New Roman" w:cs="Times New Roman"/>
                <w:sz w:val="24"/>
                <w:szCs w:val="24"/>
              </w:rPr>
              <w:t>ных на повышение профес</w:t>
            </w:r>
            <w:r w:rsidR="003C253C">
              <w:rPr>
                <w:rFonts w:ascii="Times New Roman" w:hAnsi="Times New Roman" w:cs="Times New Roman"/>
                <w:sz w:val="24"/>
                <w:szCs w:val="24"/>
              </w:rPr>
              <w:t>-</w:t>
            </w:r>
            <w:r>
              <w:rPr>
                <w:rFonts w:ascii="Times New Roman" w:hAnsi="Times New Roman" w:cs="Times New Roman"/>
                <w:sz w:val="24"/>
                <w:szCs w:val="24"/>
              </w:rPr>
              <w:t>сиональной и социальной компетентности государст</w:t>
            </w:r>
            <w:r w:rsidR="003C253C">
              <w:rPr>
                <w:rFonts w:ascii="Times New Roman" w:hAnsi="Times New Roman" w:cs="Times New Roman"/>
                <w:sz w:val="24"/>
                <w:szCs w:val="24"/>
              </w:rPr>
              <w:t>-</w:t>
            </w:r>
            <w:r>
              <w:rPr>
                <w:rFonts w:ascii="Times New Roman" w:hAnsi="Times New Roman" w:cs="Times New Roman"/>
                <w:sz w:val="24"/>
                <w:szCs w:val="24"/>
              </w:rPr>
              <w:t>венных и муниципальных служащих, представителей социально ориентированных некоммерческих организаций</w:t>
            </w:r>
          </w:p>
        </w:tc>
        <w:tc>
          <w:tcPr>
            <w:tcW w:w="2126" w:type="dxa"/>
            <w:tcBorders>
              <w:top w:val="single" w:sz="4" w:space="0" w:color="auto"/>
              <w:left w:val="single" w:sz="4" w:space="0" w:color="auto"/>
              <w:bottom w:val="single" w:sz="4" w:space="0" w:color="auto"/>
              <w:right w:val="nil"/>
            </w:tcBorders>
            <w:hideMark/>
          </w:tcPr>
          <w:p w:rsidR="003C253C" w:rsidRDefault="008457DF" w:rsidP="003C25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Министерство Республики Карелия по вопросам национальной политики, связям </w:t>
            </w:r>
          </w:p>
          <w:p w:rsidR="008457DF" w:rsidRDefault="008457DF" w:rsidP="003C25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общественными и религиозными объединениями</w:t>
            </w:r>
          </w:p>
        </w:tc>
        <w:tc>
          <w:tcPr>
            <w:tcW w:w="99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36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76 мероприятий; рост количества государ</w:t>
            </w:r>
            <w:r w:rsidR="003C253C">
              <w:rPr>
                <w:rFonts w:ascii="Times New Roman" w:hAnsi="Times New Roman" w:cs="Times New Roman"/>
                <w:sz w:val="24"/>
                <w:szCs w:val="24"/>
              </w:rPr>
              <w:t>-</w:t>
            </w:r>
            <w:r>
              <w:rPr>
                <w:rFonts w:ascii="Times New Roman" w:hAnsi="Times New Roman" w:cs="Times New Roman"/>
                <w:sz w:val="24"/>
                <w:szCs w:val="24"/>
              </w:rPr>
              <w:t>ственных и муни</w:t>
            </w:r>
            <w:r w:rsidR="003C253C">
              <w:rPr>
                <w:rFonts w:ascii="Times New Roman" w:hAnsi="Times New Roman" w:cs="Times New Roman"/>
                <w:sz w:val="24"/>
                <w:szCs w:val="24"/>
              </w:rPr>
              <w:t>-</w:t>
            </w:r>
            <w:r>
              <w:rPr>
                <w:rFonts w:ascii="Times New Roman" w:hAnsi="Times New Roman" w:cs="Times New Roman"/>
                <w:sz w:val="24"/>
                <w:szCs w:val="24"/>
              </w:rPr>
              <w:t>ципальных служа</w:t>
            </w:r>
            <w:r w:rsidR="003C253C">
              <w:rPr>
                <w:rFonts w:ascii="Times New Roman" w:hAnsi="Times New Roman" w:cs="Times New Roman"/>
                <w:sz w:val="24"/>
                <w:szCs w:val="24"/>
              </w:rPr>
              <w:t>-</w:t>
            </w:r>
            <w:r>
              <w:rPr>
                <w:rFonts w:ascii="Times New Roman" w:hAnsi="Times New Roman" w:cs="Times New Roman"/>
                <w:sz w:val="24"/>
                <w:szCs w:val="24"/>
              </w:rPr>
              <w:t>щих, представителей социально ориенти</w:t>
            </w:r>
            <w:r w:rsidR="003C253C">
              <w:rPr>
                <w:rFonts w:ascii="Times New Roman" w:hAnsi="Times New Roman" w:cs="Times New Roman"/>
                <w:sz w:val="24"/>
                <w:szCs w:val="24"/>
              </w:rPr>
              <w:t>-</w:t>
            </w:r>
            <w:r>
              <w:rPr>
                <w:rFonts w:ascii="Times New Roman" w:hAnsi="Times New Roman" w:cs="Times New Roman"/>
                <w:sz w:val="24"/>
                <w:szCs w:val="24"/>
              </w:rPr>
              <w:t>рованных неком</w:t>
            </w:r>
            <w:r w:rsidR="003C253C">
              <w:rPr>
                <w:rFonts w:ascii="Times New Roman" w:hAnsi="Times New Roman" w:cs="Times New Roman"/>
                <w:sz w:val="24"/>
                <w:szCs w:val="24"/>
              </w:rPr>
              <w:t>-</w:t>
            </w:r>
            <w:r>
              <w:rPr>
                <w:rFonts w:ascii="Times New Roman" w:hAnsi="Times New Roman" w:cs="Times New Roman"/>
                <w:sz w:val="24"/>
                <w:szCs w:val="24"/>
              </w:rPr>
              <w:t>мерческих организа</w:t>
            </w:r>
            <w:r w:rsidR="003C253C">
              <w:rPr>
                <w:rFonts w:ascii="Times New Roman" w:hAnsi="Times New Roman" w:cs="Times New Roman"/>
                <w:sz w:val="24"/>
                <w:szCs w:val="24"/>
              </w:rPr>
              <w:t>-</w:t>
            </w:r>
            <w:r>
              <w:rPr>
                <w:rFonts w:ascii="Times New Roman" w:hAnsi="Times New Roman" w:cs="Times New Roman"/>
                <w:sz w:val="24"/>
                <w:szCs w:val="24"/>
              </w:rPr>
              <w:t xml:space="preserve">ций, повысивших профессиональную и социальную компетентность,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 4 500 человек</w:t>
            </w:r>
          </w:p>
          <w:p w:rsidR="003B6E44" w:rsidRDefault="003B6E44">
            <w:pPr>
              <w:pStyle w:val="ConsPlusNormal"/>
              <w:ind w:firstLine="0"/>
              <w:jc w:val="center"/>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снижение уровня гражданской активности, менее качественное оказание социальных услуг населению</w:t>
            </w:r>
          </w:p>
        </w:tc>
        <w:tc>
          <w:tcPr>
            <w:tcW w:w="174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1.1.1.1.1</w:t>
            </w:r>
          </w:p>
        </w:tc>
      </w:tr>
      <w:tr w:rsidR="008457DF" w:rsidTr="003B6E44">
        <w:trPr>
          <w:cantSplit/>
          <w:trHeight w:val="1134"/>
        </w:trPr>
        <w:tc>
          <w:tcPr>
            <w:tcW w:w="1053" w:type="dxa"/>
            <w:tcBorders>
              <w:top w:val="single" w:sz="4" w:space="0" w:color="auto"/>
              <w:left w:val="single" w:sz="4" w:space="0" w:color="auto"/>
              <w:bottom w:val="single" w:sz="4" w:space="0" w:color="auto"/>
              <w:right w:val="nil"/>
            </w:tcBorders>
            <w:hideMark/>
          </w:tcPr>
          <w:p w:rsidR="008457DF" w:rsidRDefault="008457DF">
            <w:pPr>
              <w:pStyle w:val="ConsPlusNormal"/>
              <w:ind w:left="-2" w:right="-356" w:firstLine="0"/>
              <w:rPr>
                <w:rFonts w:ascii="Times New Roman" w:hAnsi="Times New Roman" w:cs="Times New Roman"/>
                <w:sz w:val="24"/>
                <w:szCs w:val="24"/>
              </w:rPr>
            </w:pPr>
            <w:r>
              <w:rPr>
                <w:rFonts w:ascii="Times New Roman" w:hAnsi="Times New Roman" w:cs="Times New Roman"/>
                <w:sz w:val="24"/>
                <w:szCs w:val="24"/>
              </w:rPr>
              <w:t>1.1.1.2.0.</w:t>
            </w:r>
          </w:p>
        </w:tc>
        <w:tc>
          <w:tcPr>
            <w:tcW w:w="3260" w:type="dxa"/>
            <w:tcBorders>
              <w:top w:val="single" w:sz="4" w:space="0" w:color="auto"/>
              <w:left w:val="single" w:sz="4" w:space="0" w:color="auto"/>
              <w:bottom w:val="single" w:sz="4" w:space="0" w:color="auto"/>
              <w:right w:val="nil"/>
            </w:tcBorders>
            <w:hideMark/>
          </w:tcPr>
          <w:p w:rsidR="008457DF" w:rsidRDefault="008457DF" w:rsidP="003C253C">
            <w:pPr>
              <w:pStyle w:val="ConsPlusNormal"/>
              <w:ind w:right="-62" w:firstLine="0"/>
              <w:rPr>
                <w:rFonts w:ascii="Times New Roman" w:hAnsi="Times New Roman" w:cs="Times New Roman"/>
                <w:sz w:val="24"/>
                <w:szCs w:val="24"/>
              </w:rPr>
            </w:pPr>
            <w:r>
              <w:rPr>
                <w:rFonts w:ascii="Times New Roman" w:hAnsi="Times New Roman" w:cs="Times New Roman"/>
                <w:sz w:val="24"/>
                <w:szCs w:val="24"/>
              </w:rPr>
              <w:t>Основное мероприятие. Обеспечение участия предста</w:t>
            </w:r>
            <w:r w:rsidR="003C253C">
              <w:rPr>
                <w:rFonts w:ascii="Times New Roman" w:hAnsi="Times New Roman" w:cs="Times New Roman"/>
                <w:sz w:val="24"/>
                <w:szCs w:val="24"/>
              </w:rPr>
              <w:t>-</w:t>
            </w:r>
            <w:r>
              <w:rPr>
                <w:rFonts w:ascii="Times New Roman" w:hAnsi="Times New Roman" w:cs="Times New Roman"/>
                <w:sz w:val="24"/>
                <w:szCs w:val="24"/>
              </w:rPr>
              <w:t>вителей социально ориенти</w:t>
            </w:r>
            <w:r w:rsidR="003C253C">
              <w:rPr>
                <w:rFonts w:ascii="Times New Roman" w:hAnsi="Times New Roman" w:cs="Times New Roman"/>
                <w:sz w:val="24"/>
                <w:szCs w:val="24"/>
              </w:rPr>
              <w:t>-</w:t>
            </w:r>
            <w:r>
              <w:rPr>
                <w:rFonts w:ascii="Times New Roman" w:hAnsi="Times New Roman" w:cs="Times New Roman"/>
                <w:sz w:val="24"/>
                <w:szCs w:val="24"/>
              </w:rPr>
              <w:t>рованных некоммерческих организаций в мероприятиях международного, всероссий</w:t>
            </w:r>
            <w:r w:rsidR="003C253C">
              <w:rPr>
                <w:rFonts w:ascii="Times New Roman" w:hAnsi="Times New Roman" w:cs="Times New Roman"/>
                <w:sz w:val="24"/>
                <w:szCs w:val="24"/>
              </w:rPr>
              <w:t>-</w:t>
            </w:r>
            <w:r>
              <w:rPr>
                <w:rFonts w:ascii="Times New Roman" w:hAnsi="Times New Roman" w:cs="Times New Roman"/>
                <w:sz w:val="24"/>
                <w:szCs w:val="24"/>
              </w:rPr>
              <w:t>ского, межрегионального, регионального и межмуни</w:t>
            </w:r>
            <w:r w:rsidR="003C253C">
              <w:rPr>
                <w:rFonts w:ascii="Times New Roman" w:hAnsi="Times New Roman" w:cs="Times New Roman"/>
                <w:sz w:val="24"/>
                <w:szCs w:val="24"/>
              </w:rPr>
              <w:t>-</w:t>
            </w:r>
            <w:r>
              <w:rPr>
                <w:rFonts w:ascii="Times New Roman" w:hAnsi="Times New Roman" w:cs="Times New Roman"/>
                <w:sz w:val="24"/>
                <w:szCs w:val="24"/>
              </w:rPr>
              <w:t>ципального уровня</w:t>
            </w:r>
          </w:p>
        </w:tc>
        <w:tc>
          <w:tcPr>
            <w:tcW w:w="2126" w:type="dxa"/>
            <w:tcBorders>
              <w:top w:val="single" w:sz="4" w:space="0" w:color="auto"/>
              <w:left w:val="single" w:sz="4" w:space="0" w:color="auto"/>
              <w:bottom w:val="single" w:sz="4" w:space="0" w:color="auto"/>
              <w:right w:val="nil"/>
            </w:tcBorders>
            <w:hideMark/>
          </w:tcPr>
          <w:p w:rsidR="003C253C" w:rsidRDefault="008457DF" w:rsidP="003C25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Министерство Республики Карелия по вопросам национальной политики, связям </w:t>
            </w:r>
          </w:p>
          <w:p w:rsidR="008457DF" w:rsidRDefault="008457DF" w:rsidP="003C25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общественными и религиозными объединениями</w:t>
            </w:r>
          </w:p>
        </w:tc>
        <w:tc>
          <w:tcPr>
            <w:tcW w:w="99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36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36 мероприятий,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которых примут участие представители социально ориентированных некоммерческих организаций</w:t>
            </w:r>
          </w:p>
          <w:p w:rsidR="003B6E44" w:rsidRDefault="003B6E44">
            <w:pPr>
              <w:pStyle w:val="ConsPlusNormal"/>
              <w:ind w:firstLine="0"/>
              <w:jc w:val="center"/>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возможностей использования позитивного опыта других регионов и стран</w:t>
            </w:r>
          </w:p>
        </w:tc>
        <w:tc>
          <w:tcPr>
            <w:tcW w:w="1742"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1.1.1.1.1</w:t>
            </w:r>
          </w:p>
        </w:tc>
      </w:tr>
    </w:tbl>
    <w:p w:rsidR="008457DF" w:rsidRDefault="008457DF" w:rsidP="008457DF"/>
    <w:p w:rsidR="003B6E44" w:rsidRDefault="003B6E44" w:rsidP="008457DF"/>
    <w:p w:rsidR="008457DF" w:rsidRDefault="008457DF" w:rsidP="008457DF"/>
    <w:p w:rsidR="008457DF" w:rsidRDefault="008457DF" w:rsidP="008457D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3"/>
        <w:gridCol w:w="2552"/>
        <w:gridCol w:w="2836"/>
        <w:gridCol w:w="992"/>
        <w:gridCol w:w="1134"/>
        <w:gridCol w:w="2268"/>
        <w:gridCol w:w="2552"/>
        <w:gridCol w:w="1559"/>
      </w:tblGrid>
      <w:tr w:rsidR="0039098C" w:rsidTr="0039098C">
        <w:trPr>
          <w:trHeight w:val="228"/>
        </w:trPr>
        <w:tc>
          <w:tcPr>
            <w:tcW w:w="1193" w:type="dxa"/>
            <w:tcBorders>
              <w:top w:val="single" w:sz="4" w:space="0" w:color="auto"/>
              <w:left w:val="single" w:sz="4" w:space="0" w:color="auto"/>
              <w:bottom w:val="single" w:sz="4" w:space="0" w:color="auto"/>
              <w:right w:val="nil"/>
            </w:tcBorders>
            <w:hideMark/>
          </w:tcPr>
          <w:p w:rsidR="003B6E44" w:rsidRDefault="003B6E44" w:rsidP="00334114">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2" w:type="dxa"/>
            <w:tcBorders>
              <w:top w:val="single" w:sz="4" w:space="0" w:color="auto"/>
              <w:left w:val="single" w:sz="4" w:space="0" w:color="auto"/>
              <w:bottom w:val="single" w:sz="4" w:space="0" w:color="auto"/>
              <w:right w:val="nil"/>
            </w:tcBorders>
            <w:hideMark/>
          </w:tcPr>
          <w:p w:rsidR="003B6E44" w:rsidRDefault="003B6E4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836" w:type="dxa"/>
            <w:tcBorders>
              <w:top w:val="single" w:sz="4" w:space="0" w:color="auto"/>
              <w:left w:val="single" w:sz="4" w:space="0" w:color="auto"/>
              <w:bottom w:val="single" w:sz="4" w:space="0" w:color="auto"/>
              <w:right w:val="nil"/>
            </w:tcBorders>
            <w:hideMark/>
          </w:tcPr>
          <w:p w:rsidR="003B6E44" w:rsidRDefault="003B6E4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nil"/>
            </w:tcBorders>
            <w:hideMark/>
          </w:tcPr>
          <w:p w:rsidR="003B6E44" w:rsidRDefault="003B6E4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nil"/>
            </w:tcBorders>
            <w:hideMark/>
          </w:tcPr>
          <w:p w:rsidR="003B6E44" w:rsidRDefault="003B6E4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nil"/>
            </w:tcBorders>
            <w:hideMark/>
          </w:tcPr>
          <w:p w:rsidR="003B6E44" w:rsidRDefault="003B6E4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nil"/>
            </w:tcBorders>
            <w:hideMark/>
          </w:tcPr>
          <w:p w:rsidR="003B6E44" w:rsidRDefault="003B6E4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3B6E44" w:rsidRDefault="003B6E4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39098C">
        <w:trPr>
          <w:cantSplit/>
          <w:trHeight w:val="1134"/>
        </w:trPr>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left="-2" w:right="-781" w:firstLine="0"/>
              <w:rPr>
                <w:rFonts w:ascii="Times New Roman" w:hAnsi="Times New Roman" w:cs="Times New Roman"/>
                <w:sz w:val="24"/>
                <w:szCs w:val="24"/>
              </w:rPr>
            </w:pPr>
            <w:r>
              <w:rPr>
                <w:rFonts w:ascii="Times New Roman" w:hAnsi="Times New Roman" w:cs="Times New Roman"/>
                <w:sz w:val="24"/>
                <w:szCs w:val="24"/>
              </w:rPr>
              <w:t>1.1.1.3.0.</w:t>
            </w:r>
          </w:p>
        </w:tc>
        <w:tc>
          <w:tcPr>
            <w:tcW w:w="2552" w:type="dxa"/>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Основное мероприятие. Поддержка проектов, реализуемых социально ориентированными некоммерческими организациями</w:t>
            </w:r>
          </w:p>
        </w:tc>
        <w:tc>
          <w:tcPr>
            <w:tcW w:w="2836"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w:t>
            </w:r>
            <w:r w:rsidR="0039098C">
              <w:rPr>
                <w:rFonts w:ascii="Times New Roman" w:hAnsi="Times New Roman" w:cs="Times New Roman"/>
                <w:sz w:val="24"/>
                <w:szCs w:val="24"/>
              </w:rPr>
              <w:t>-</w:t>
            </w:r>
            <w:r>
              <w:rPr>
                <w:rFonts w:ascii="Times New Roman" w:hAnsi="Times New Roman" w:cs="Times New Roman"/>
                <w:sz w:val="24"/>
                <w:szCs w:val="24"/>
              </w:rPr>
              <w:t>нениями; Министерство социальной защиты, труда и занятости Республики Карелия; Министерство образова</w:t>
            </w:r>
            <w:r w:rsidR="0039098C">
              <w:rPr>
                <w:rFonts w:ascii="Times New Roman" w:hAnsi="Times New Roman" w:cs="Times New Roman"/>
                <w:sz w:val="24"/>
                <w:szCs w:val="24"/>
              </w:rPr>
              <w:t>-</w:t>
            </w:r>
            <w:r>
              <w:rPr>
                <w:rFonts w:ascii="Times New Roman" w:hAnsi="Times New Roman" w:cs="Times New Roman"/>
                <w:sz w:val="24"/>
                <w:szCs w:val="24"/>
              </w:rPr>
              <w:t>ния Республики Карелия;</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культуры Республики Карелия; Министерство по делам молодежи, физической культуре и спорту Республики Карелия; Государственный комитет Республики Карелия по обеспечению жизнедеятельности и безопасности населения</w:t>
            </w:r>
          </w:p>
          <w:p w:rsidR="0039098C" w:rsidRDefault="0039098C">
            <w:pPr>
              <w:pStyle w:val="ConsPlusNormal"/>
              <w:ind w:hanging="52"/>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268"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поддержка не менее 120 проектов, реализуемых социально ориентированными некоммерческими организациями</w:t>
            </w:r>
          </w:p>
        </w:tc>
        <w:tc>
          <w:tcPr>
            <w:tcW w:w="2552"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гражданской активности; снижение количества и качества социальных услуг, оказываемых населению социально ориентированными некоммерческими организациями; отсутствие возможностей разработки новых механизмов, используемых в решении социально-экономических задач</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1.1.1.1.1</w:t>
            </w:r>
          </w:p>
        </w:tc>
      </w:tr>
    </w:tbl>
    <w:p w:rsidR="0039098C" w:rsidRDefault="0039098C"/>
    <w:p w:rsidR="0039098C" w:rsidRDefault="0039098C"/>
    <w:p w:rsidR="0039098C" w:rsidRDefault="0039098C"/>
    <w:p w:rsidR="0039098C" w:rsidRDefault="0039098C"/>
    <w:p w:rsidR="0039098C" w:rsidRDefault="0039098C"/>
    <w:p w:rsidR="0039098C" w:rsidRDefault="0039098C"/>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3"/>
        <w:gridCol w:w="2552"/>
        <w:gridCol w:w="2836"/>
        <w:gridCol w:w="992"/>
        <w:gridCol w:w="1134"/>
        <w:gridCol w:w="2268"/>
        <w:gridCol w:w="2552"/>
        <w:gridCol w:w="1559"/>
      </w:tblGrid>
      <w:tr w:rsidR="0039098C" w:rsidTr="0039098C">
        <w:trPr>
          <w:trHeight w:val="228"/>
        </w:trPr>
        <w:tc>
          <w:tcPr>
            <w:tcW w:w="1193"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2"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836"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39098C">
        <w:trPr>
          <w:cantSplit/>
          <w:trHeight w:val="1134"/>
        </w:trPr>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1.1.1.4.0.</w:t>
            </w:r>
          </w:p>
        </w:tc>
        <w:tc>
          <w:tcPr>
            <w:tcW w:w="2552" w:type="dxa"/>
            <w:tcBorders>
              <w:top w:val="single" w:sz="4" w:space="0" w:color="auto"/>
              <w:left w:val="single" w:sz="4" w:space="0" w:color="auto"/>
              <w:bottom w:val="single" w:sz="4" w:space="0" w:color="auto"/>
              <w:right w:val="nil"/>
            </w:tcBorders>
          </w:tcPr>
          <w:p w:rsidR="008457DF" w:rsidRDefault="008457DF" w:rsidP="0039098C">
            <w:pPr>
              <w:pStyle w:val="ConsPlusNormal"/>
              <w:ind w:hanging="52"/>
              <w:rPr>
                <w:rFonts w:ascii="Times New Roman" w:hAnsi="Times New Roman" w:cs="Times New Roman"/>
                <w:sz w:val="24"/>
                <w:szCs w:val="24"/>
              </w:rPr>
            </w:pPr>
            <w:r>
              <w:rPr>
                <w:rFonts w:ascii="Times New Roman" w:hAnsi="Times New Roman" w:cs="Times New Roman"/>
                <w:sz w:val="24"/>
                <w:szCs w:val="24"/>
              </w:rPr>
              <w:t>Основное мероприятие. Создание информа-ционных продуктов для социально ориен-тированных неком-мерческих организаций (подготовка и выпуск телепередач и роликов социальной рекламы, освещающих деятель-ность социально ориентированных некоммерческих организаций)</w:t>
            </w:r>
          </w:p>
          <w:p w:rsidR="0039098C" w:rsidRDefault="0039098C" w:rsidP="0039098C">
            <w:pPr>
              <w:pStyle w:val="ConsPlusNormal"/>
              <w:ind w:hanging="52"/>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268"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создание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не менее 14 информационных продуктов</w:t>
            </w:r>
          </w:p>
        </w:tc>
        <w:tc>
          <w:tcPr>
            <w:tcW w:w="2552" w:type="dxa"/>
            <w:tcBorders>
              <w:top w:val="single" w:sz="4" w:space="0" w:color="auto"/>
              <w:left w:val="single" w:sz="4" w:space="0" w:color="auto"/>
              <w:bottom w:val="single" w:sz="4" w:space="0" w:color="auto"/>
              <w:right w:val="nil"/>
            </w:tcBorders>
            <w:hideMark/>
          </w:tcPr>
          <w:p w:rsidR="0039098C"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отсутствие широкого информирования целевых групп (получателей социальных услуг)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о состоянии граждан</w:t>
            </w:r>
            <w:r w:rsidR="0039098C">
              <w:rPr>
                <w:rFonts w:ascii="Times New Roman" w:hAnsi="Times New Roman" w:cs="Times New Roman"/>
                <w:sz w:val="24"/>
                <w:szCs w:val="24"/>
              </w:rPr>
              <w:t>-</w:t>
            </w:r>
            <w:r>
              <w:rPr>
                <w:rFonts w:ascii="Times New Roman" w:hAnsi="Times New Roman" w:cs="Times New Roman"/>
                <w:sz w:val="24"/>
                <w:szCs w:val="24"/>
              </w:rPr>
              <w:t>ского общества в республике, возмож</w:t>
            </w:r>
            <w:r w:rsidR="0039098C">
              <w:rPr>
                <w:rFonts w:ascii="Times New Roman" w:hAnsi="Times New Roman" w:cs="Times New Roman"/>
                <w:sz w:val="24"/>
                <w:szCs w:val="24"/>
              </w:rPr>
              <w:t>-</w:t>
            </w:r>
            <w:r>
              <w:rPr>
                <w:rFonts w:ascii="Times New Roman" w:hAnsi="Times New Roman" w:cs="Times New Roman"/>
                <w:sz w:val="24"/>
                <w:szCs w:val="24"/>
              </w:rPr>
              <w:t>ностях получения социальных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1.1.1.1.1</w:t>
            </w:r>
          </w:p>
        </w:tc>
      </w:tr>
      <w:tr w:rsidR="008457DF" w:rsidTr="0039098C">
        <w:trPr>
          <w:cantSplit/>
          <w:trHeight w:val="1134"/>
        </w:trPr>
        <w:tc>
          <w:tcPr>
            <w:tcW w:w="1193"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1.1.1.5.0.</w:t>
            </w:r>
          </w:p>
        </w:tc>
        <w:tc>
          <w:tcPr>
            <w:tcW w:w="2552" w:type="dxa"/>
            <w:tcBorders>
              <w:top w:val="single" w:sz="4" w:space="0" w:color="auto"/>
              <w:left w:val="single" w:sz="4" w:space="0" w:color="auto"/>
              <w:bottom w:val="single" w:sz="4" w:space="0" w:color="auto"/>
              <w:right w:val="nil"/>
            </w:tcBorders>
          </w:tcPr>
          <w:p w:rsidR="008457DF" w:rsidRDefault="008457DF" w:rsidP="0039098C">
            <w:pPr>
              <w:pStyle w:val="ConsPlusNormal"/>
              <w:ind w:hanging="52"/>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мероприя-тий, направленных на поощрение лучших практик социально ориентированных некоммерческих орга</w:t>
            </w:r>
            <w:r w:rsidR="0039098C">
              <w:rPr>
                <w:rFonts w:ascii="Times New Roman" w:hAnsi="Times New Roman" w:cs="Times New Roman"/>
                <w:sz w:val="24"/>
                <w:szCs w:val="24"/>
              </w:rPr>
              <w:t>-</w:t>
            </w:r>
            <w:r>
              <w:rPr>
                <w:rFonts w:ascii="Times New Roman" w:hAnsi="Times New Roman" w:cs="Times New Roman"/>
                <w:sz w:val="24"/>
                <w:szCs w:val="24"/>
              </w:rPr>
              <w:t>низаций (вручение призов, премий)</w:t>
            </w:r>
          </w:p>
          <w:p w:rsidR="0039098C" w:rsidRDefault="0039098C" w:rsidP="0039098C">
            <w:pPr>
              <w:pStyle w:val="ConsPlusNormal"/>
              <w:ind w:hanging="52"/>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268"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поощрение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10 социально ориентированных некоммерческих организаций</w:t>
            </w:r>
          </w:p>
        </w:tc>
        <w:tc>
          <w:tcPr>
            <w:tcW w:w="2552"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гражданской активности</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1.1.1.1.1</w:t>
            </w:r>
          </w:p>
        </w:tc>
      </w:tr>
    </w:tbl>
    <w:p w:rsidR="0039098C" w:rsidRDefault="0039098C"/>
    <w:p w:rsidR="0039098C" w:rsidRDefault="0039098C"/>
    <w:p w:rsidR="0039098C" w:rsidRDefault="0039098C"/>
    <w:p w:rsidR="0039098C" w:rsidRDefault="0039098C"/>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0"/>
        <w:gridCol w:w="2550"/>
        <w:gridCol w:w="569"/>
        <w:gridCol w:w="2267"/>
        <w:gridCol w:w="426"/>
        <w:gridCol w:w="566"/>
        <w:gridCol w:w="426"/>
        <w:gridCol w:w="708"/>
        <w:gridCol w:w="285"/>
        <w:gridCol w:w="1983"/>
        <w:gridCol w:w="568"/>
        <w:gridCol w:w="1989"/>
        <w:gridCol w:w="1559"/>
      </w:tblGrid>
      <w:tr w:rsidR="0039098C" w:rsidTr="009E793E">
        <w:trPr>
          <w:trHeight w:val="228"/>
        </w:trPr>
        <w:tc>
          <w:tcPr>
            <w:tcW w:w="1189"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2"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836"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556"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9E793E">
        <w:trPr>
          <w:cantSplit/>
          <w:trHeight w:val="277"/>
        </w:trPr>
        <w:tc>
          <w:tcPr>
            <w:tcW w:w="1189" w:type="dxa"/>
            <w:tcBorders>
              <w:top w:val="single" w:sz="4" w:space="0" w:color="auto"/>
              <w:left w:val="single" w:sz="4" w:space="0" w:color="auto"/>
              <w:bottom w:val="single" w:sz="4" w:space="0" w:color="auto"/>
              <w:right w:val="nil"/>
            </w:tcBorders>
            <w:vAlign w:val="center"/>
          </w:tcPr>
          <w:p w:rsidR="008457DF" w:rsidRDefault="008457DF">
            <w:pPr>
              <w:pStyle w:val="ConsPlusNormal"/>
              <w:ind w:left="-2" w:right="-203" w:firstLine="0"/>
              <w:rPr>
                <w:rFonts w:ascii="Times New Roman" w:hAnsi="Times New Roman" w:cs="Times New Roman"/>
                <w:sz w:val="24"/>
                <w:szCs w:val="24"/>
              </w:rPr>
            </w:pPr>
          </w:p>
        </w:tc>
        <w:tc>
          <w:tcPr>
            <w:tcW w:w="13897" w:type="dxa"/>
            <w:gridSpan w:val="12"/>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 2. Повышение уровня гражданской активности и правовой грамотности населения Республики Карелия</w:t>
            </w:r>
          </w:p>
        </w:tc>
      </w:tr>
      <w:tr w:rsidR="008457DF" w:rsidTr="009E793E">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1.1.2.1.0.</w:t>
            </w:r>
          </w:p>
        </w:tc>
        <w:tc>
          <w:tcPr>
            <w:tcW w:w="2552" w:type="dxa"/>
            <w:tcBorders>
              <w:top w:val="single" w:sz="4" w:space="0" w:color="auto"/>
              <w:left w:val="single" w:sz="4" w:space="0" w:color="auto"/>
              <w:bottom w:val="single" w:sz="4" w:space="0" w:color="auto"/>
              <w:right w:val="nil"/>
            </w:tcBorders>
          </w:tcPr>
          <w:p w:rsidR="008457DF" w:rsidRDefault="008457DF" w:rsidP="0039098C">
            <w:pPr>
              <w:pStyle w:val="ConsPlusNormal"/>
              <w:ind w:hanging="52"/>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научно-исследовательских работ по изучению развития гражданского общества, осуществле-ние системного мони-торинга деятельности социально ориентиро-ванных некоммерче-ских организаций, проведение социологи-ческих опросов в целях определения уровня удовлетворенности населения доступ-ностью и качеством предоставляемых социально значимых услуг</w:t>
            </w:r>
          </w:p>
        </w:tc>
        <w:tc>
          <w:tcPr>
            <w:tcW w:w="3261" w:type="dxa"/>
            <w:gridSpan w:val="3"/>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7 исследований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(в случае привлечения средств федеральной субсидии)</w:t>
            </w:r>
          </w:p>
        </w:tc>
        <w:tc>
          <w:tcPr>
            <w:tcW w:w="1989"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отсутствие возможностей проведения анализа состояния развития институтов гражданского общества и определения приоритетных направлений поддержки социально ориентированных некоммерческих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1.1.1.2.1</w:t>
            </w:r>
          </w:p>
        </w:tc>
      </w:tr>
      <w:tr w:rsidR="008457DF" w:rsidTr="009E793E">
        <w:trPr>
          <w:cantSplit/>
          <w:trHeight w:val="2238"/>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1.1.2.2.0.</w:t>
            </w:r>
          </w:p>
        </w:tc>
        <w:tc>
          <w:tcPr>
            <w:tcW w:w="2552" w:type="dxa"/>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Основное мероприятие. Выпуск информацион-ных, методических, справочных изданий для социально ориентированных некоммерческих организаций</w:t>
            </w:r>
          </w:p>
        </w:tc>
        <w:tc>
          <w:tcPr>
            <w:tcW w:w="3261" w:type="dxa"/>
            <w:gridSpan w:val="3"/>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выпуск 12 изданий</w:t>
            </w:r>
          </w:p>
        </w:tc>
        <w:tc>
          <w:tcPr>
            <w:tcW w:w="1989"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отсутствие методической поддержки деятельности социально ориентированных некоммерческих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1.1.1.2.1</w:t>
            </w:r>
          </w:p>
        </w:tc>
      </w:tr>
      <w:tr w:rsidR="0039098C" w:rsidTr="009E793E">
        <w:trPr>
          <w:trHeight w:val="178"/>
        </w:trPr>
        <w:tc>
          <w:tcPr>
            <w:tcW w:w="1189"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1"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gridSpan w:val="2"/>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1989" w:type="dxa"/>
            <w:tcBorders>
              <w:top w:val="single" w:sz="4" w:space="0" w:color="auto"/>
              <w:left w:val="single" w:sz="4" w:space="0" w:color="auto"/>
              <w:bottom w:val="single" w:sz="4" w:space="0" w:color="auto"/>
              <w:right w:val="nil"/>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39098C" w:rsidRDefault="0039098C"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39098C">
        <w:tc>
          <w:tcPr>
            <w:tcW w:w="15086" w:type="dxa"/>
            <w:gridSpan w:val="13"/>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2 «Создание условий для расширения доступа населения к информации, распространяемой в средствах массовой информации в Республике Карелия» на 2014 – 2020 годы</w:t>
            </w:r>
          </w:p>
        </w:tc>
      </w:tr>
      <w:tr w:rsidR="008457DF" w:rsidTr="009E793E">
        <w:tc>
          <w:tcPr>
            <w:tcW w:w="1189" w:type="dxa"/>
            <w:tcBorders>
              <w:top w:val="single" w:sz="4" w:space="0" w:color="auto"/>
              <w:left w:val="single" w:sz="4" w:space="0" w:color="auto"/>
              <w:bottom w:val="single" w:sz="4" w:space="0" w:color="auto"/>
              <w:right w:val="nil"/>
            </w:tcBorders>
          </w:tcPr>
          <w:p w:rsidR="008457DF" w:rsidRDefault="008457DF">
            <w:pPr>
              <w:pStyle w:val="ConsPlusNormal"/>
              <w:ind w:left="360"/>
              <w:jc w:val="center"/>
              <w:rPr>
                <w:rFonts w:ascii="Times New Roman" w:hAnsi="Times New Roman" w:cs="Times New Roman"/>
                <w:sz w:val="24"/>
                <w:szCs w:val="24"/>
              </w:rPr>
            </w:pPr>
          </w:p>
        </w:tc>
        <w:tc>
          <w:tcPr>
            <w:tcW w:w="13897" w:type="dxa"/>
            <w:gridSpan w:val="12"/>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Цель. Содействие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социальной жизни в Республике Карелия</w:t>
            </w:r>
          </w:p>
        </w:tc>
      </w:tr>
      <w:tr w:rsidR="008457DF" w:rsidTr="009E793E">
        <w:trPr>
          <w:trHeight w:val="705"/>
        </w:trPr>
        <w:tc>
          <w:tcPr>
            <w:tcW w:w="1189" w:type="dxa"/>
            <w:tcBorders>
              <w:top w:val="single" w:sz="4" w:space="0" w:color="auto"/>
              <w:left w:val="single" w:sz="4" w:space="0" w:color="auto"/>
              <w:bottom w:val="single" w:sz="4" w:space="0" w:color="auto"/>
              <w:right w:val="nil"/>
            </w:tcBorders>
          </w:tcPr>
          <w:p w:rsidR="008457DF" w:rsidRDefault="008457DF">
            <w:pPr>
              <w:pStyle w:val="ConsPlusNormal"/>
              <w:ind w:left="360"/>
              <w:jc w:val="center"/>
              <w:rPr>
                <w:rFonts w:ascii="Times New Roman" w:hAnsi="Times New Roman" w:cs="Times New Roman"/>
                <w:sz w:val="24"/>
                <w:szCs w:val="24"/>
              </w:rPr>
            </w:pPr>
          </w:p>
        </w:tc>
        <w:tc>
          <w:tcPr>
            <w:tcW w:w="13897" w:type="dxa"/>
            <w:gridSpan w:val="12"/>
            <w:tcBorders>
              <w:top w:val="single" w:sz="4" w:space="0" w:color="auto"/>
              <w:left w:val="single" w:sz="4" w:space="0" w:color="auto"/>
              <w:bottom w:val="single" w:sz="4" w:space="0" w:color="auto"/>
              <w:right w:val="single" w:sz="4" w:space="0" w:color="auto"/>
            </w:tcBorders>
            <w:hideMark/>
          </w:tcPr>
          <w:p w:rsidR="008457DF" w:rsidRDefault="008457DF">
            <w:pPr>
              <w:jc w:val="center"/>
              <w:rPr>
                <w:sz w:val="24"/>
                <w:szCs w:val="24"/>
              </w:rPr>
            </w:pPr>
            <w:r>
              <w:rPr>
                <w:sz w:val="24"/>
                <w:szCs w:val="24"/>
              </w:rPr>
              <w:t>Задача. Создание условий для расширения доступа населения Республики Карелия к государственным печатным и электронным средствам массовой информации и книжной продукции, в том числе на карельском, вепсском и финском языках</w:t>
            </w:r>
          </w:p>
        </w:tc>
      </w:tr>
      <w:tr w:rsidR="008457DF" w:rsidTr="009E793E">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2.1.1.1.0.</w:t>
            </w:r>
          </w:p>
        </w:tc>
        <w:tc>
          <w:tcPr>
            <w:tcW w:w="3121" w:type="dxa"/>
            <w:gridSpan w:val="2"/>
            <w:tcBorders>
              <w:top w:val="single" w:sz="4" w:space="0" w:color="auto"/>
              <w:left w:val="single" w:sz="4" w:space="0" w:color="auto"/>
              <w:bottom w:val="single" w:sz="4" w:space="0" w:color="auto"/>
              <w:right w:val="nil"/>
            </w:tcBorders>
            <w:hideMark/>
          </w:tcPr>
          <w:p w:rsidR="00BA3DB4"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Основное мероприятие. Размещение информацион</w:t>
            </w:r>
            <w:r w:rsidR="0031589D">
              <w:rPr>
                <w:rFonts w:ascii="Times New Roman" w:hAnsi="Times New Roman" w:cs="Times New Roman"/>
                <w:sz w:val="24"/>
                <w:szCs w:val="24"/>
              </w:rPr>
              <w:t>-</w:t>
            </w:r>
            <w:r>
              <w:rPr>
                <w:rFonts w:ascii="Times New Roman" w:hAnsi="Times New Roman" w:cs="Times New Roman"/>
                <w:sz w:val="24"/>
                <w:szCs w:val="24"/>
              </w:rPr>
              <w:t xml:space="preserve">ных материалов </w:t>
            </w:r>
            <w:r w:rsidR="00BA3DB4">
              <w:rPr>
                <w:rFonts w:ascii="Times New Roman" w:hAnsi="Times New Roman" w:cs="Times New Roman"/>
                <w:sz w:val="24"/>
                <w:szCs w:val="24"/>
              </w:rPr>
              <w:t xml:space="preserve">и публика-ция правовых актов Республики Карелия </w:t>
            </w:r>
          </w:p>
          <w:p w:rsidR="008457DF" w:rsidRDefault="008457DF">
            <w:pPr>
              <w:pStyle w:val="ConsPlusNormal"/>
              <w:ind w:hanging="52"/>
              <w:rPr>
                <w:rFonts w:ascii="Times New Roman" w:hAnsi="Times New Roman" w:cs="Times New Roman"/>
                <w:sz w:val="24"/>
                <w:szCs w:val="24"/>
              </w:rPr>
            </w:pPr>
          </w:p>
        </w:tc>
        <w:tc>
          <w:tcPr>
            <w:tcW w:w="26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Администрация Главы</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Республики Карелия,</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tcPr>
          <w:p w:rsidR="008457DF" w:rsidRDefault="008457DF">
            <w:pPr>
              <w:pStyle w:val="ConsPlusNormal"/>
              <w:ind w:hanging="52"/>
              <w:jc w:val="cente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nil"/>
            </w:tcBorders>
          </w:tcPr>
          <w:p w:rsidR="008457DF" w:rsidRDefault="008457DF">
            <w:pPr>
              <w:pStyle w:val="ConsPlusNormal"/>
              <w:ind w:hanging="5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1.2.1.1.1,</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1.2.1.1.2</w:t>
            </w:r>
          </w:p>
        </w:tc>
      </w:tr>
      <w:tr w:rsidR="009E793E" w:rsidTr="009E793E">
        <w:trPr>
          <w:cantSplit/>
          <w:trHeight w:val="1134"/>
        </w:trPr>
        <w:tc>
          <w:tcPr>
            <w:tcW w:w="1189" w:type="dxa"/>
            <w:tcBorders>
              <w:top w:val="single" w:sz="4" w:space="0" w:color="auto"/>
              <w:left w:val="single" w:sz="4" w:space="0" w:color="auto"/>
              <w:bottom w:val="single" w:sz="4" w:space="0" w:color="auto"/>
              <w:right w:val="nil"/>
            </w:tcBorders>
          </w:tcPr>
          <w:p w:rsidR="009E793E" w:rsidRDefault="009E793E" w:rsidP="00331096">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2.1.1.1.1.</w:t>
            </w:r>
          </w:p>
        </w:tc>
        <w:tc>
          <w:tcPr>
            <w:tcW w:w="3121" w:type="dxa"/>
            <w:gridSpan w:val="2"/>
            <w:tcBorders>
              <w:top w:val="single" w:sz="4" w:space="0" w:color="auto"/>
              <w:left w:val="single" w:sz="4" w:space="0" w:color="auto"/>
              <w:bottom w:val="single" w:sz="4" w:space="0" w:color="auto"/>
              <w:right w:val="nil"/>
            </w:tcBorders>
          </w:tcPr>
          <w:p w:rsidR="009E793E" w:rsidRDefault="009E793E" w:rsidP="00331096">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9E793E" w:rsidRDefault="009E793E" w:rsidP="00331096">
            <w:pPr>
              <w:pStyle w:val="ConsPlusNormal"/>
              <w:ind w:hanging="52"/>
              <w:rPr>
                <w:rFonts w:ascii="Times New Roman" w:hAnsi="Times New Roman" w:cs="Times New Roman"/>
                <w:sz w:val="24"/>
                <w:szCs w:val="24"/>
              </w:rPr>
            </w:pPr>
            <w:r>
              <w:rPr>
                <w:rFonts w:ascii="Times New Roman" w:hAnsi="Times New Roman" w:cs="Times New Roman"/>
                <w:sz w:val="24"/>
                <w:szCs w:val="24"/>
              </w:rPr>
              <w:t>Размещение информацион-ных материалов об общественно-политической, культурной и социальной жизни в Республике Карелия в печатных средствах массовой информации</w:t>
            </w:r>
          </w:p>
        </w:tc>
        <w:tc>
          <w:tcPr>
            <w:tcW w:w="2692" w:type="dxa"/>
            <w:gridSpan w:val="2"/>
            <w:tcBorders>
              <w:top w:val="single" w:sz="4" w:space="0" w:color="auto"/>
              <w:left w:val="single" w:sz="4" w:space="0" w:color="auto"/>
              <w:bottom w:val="single" w:sz="4" w:space="0" w:color="auto"/>
              <w:right w:val="nil"/>
            </w:tcBorders>
          </w:tcPr>
          <w:p w:rsidR="009E793E" w:rsidRDefault="009E793E" w:rsidP="00331096">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Администрация Главы</w:t>
            </w:r>
          </w:p>
          <w:p w:rsidR="009E793E" w:rsidRDefault="009E793E" w:rsidP="00331096">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Республики Карелия</w:t>
            </w:r>
          </w:p>
          <w:p w:rsidR="009E793E" w:rsidRDefault="009E793E" w:rsidP="00331096">
            <w:pPr>
              <w:pStyle w:val="ConsPlusNormal"/>
              <w:ind w:hanging="52"/>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nil"/>
            </w:tcBorders>
          </w:tcPr>
          <w:p w:rsidR="009E793E" w:rsidRDefault="009E793E" w:rsidP="00331096">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tcPr>
          <w:p w:rsidR="009E793E" w:rsidRDefault="009E793E" w:rsidP="00331096">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tcPr>
          <w:p w:rsidR="009E793E" w:rsidRDefault="009E793E">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размещение 1384</w:t>
            </w:r>
            <w:r>
              <w:t xml:space="preserve"> </w:t>
            </w:r>
            <w:r>
              <w:rPr>
                <w:rFonts w:ascii="Times New Roman" w:hAnsi="Times New Roman" w:cs="Times New Roman"/>
                <w:sz w:val="24"/>
                <w:szCs w:val="24"/>
              </w:rPr>
              <w:t xml:space="preserve">печатных газетных полос в газете «Карелия», 80 печатных газетных полос в газете «Моя газета плюс», 1700 печатных газетных полос в районных газетах Республики Карелия, выпуск </w:t>
            </w:r>
          </w:p>
        </w:tc>
        <w:tc>
          <w:tcPr>
            <w:tcW w:w="1989" w:type="dxa"/>
            <w:tcBorders>
              <w:top w:val="single" w:sz="4" w:space="0" w:color="auto"/>
              <w:left w:val="single" w:sz="4" w:space="0" w:color="auto"/>
              <w:bottom w:val="single" w:sz="4" w:space="0" w:color="auto"/>
              <w:right w:val="nil"/>
            </w:tcBorders>
          </w:tcPr>
          <w:p w:rsidR="009E793E" w:rsidRDefault="009E793E" w:rsidP="00331096">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доступности для населения информации о деятельности органов государ-ственной власти Республики Карелия</w:t>
            </w:r>
          </w:p>
        </w:tc>
        <w:tc>
          <w:tcPr>
            <w:tcW w:w="1559" w:type="dxa"/>
            <w:tcBorders>
              <w:top w:val="single" w:sz="4" w:space="0" w:color="auto"/>
              <w:left w:val="single" w:sz="4" w:space="0" w:color="auto"/>
              <w:bottom w:val="single" w:sz="4" w:space="0" w:color="auto"/>
              <w:right w:val="single" w:sz="4" w:space="0" w:color="auto"/>
            </w:tcBorders>
          </w:tcPr>
          <w:p w:rsidR="009E793E" w:rsidRDefault="009E793E" w:rsidP="00331096">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1.2.1.1.1</w:t>
            </w:r>
          </w:p>
        </w:tc>
      </w:tr>
      <w:tr w:rsidR="00334114" w:rsidTr="009E793E">
        <w:trPr>
          <w:trHeight w:val="228"/>
        </w:trPr>
        <w:tc>
          <w:tcPr>
            <w:tcW w:w="1189" w:type="dxa"/>
            <w:tcBorders>
              <w:top w:val="single" w:sz="4" w:space="0" w:color="auto"/>
              <w:left w:val="single" w:sz="4" w:space="0" w:color="auto"/>
              <w:bottom w:val="single" w:sz="4" w:space="0" w:color="auto"/>
              <w:right w:val="nil"/>
            </w:tcBorders>
            <w:hideMark/>
          </w:tcPr>
          <w:p w:rsidR="00334114" w:rsidRDefault="00334114" w:rsidP="00334114">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1" w:type="dxa"/>
            <w:gridSpan w:val="2"/>
            <w:tcBorders>
              <w:top w:val="single" w:sz="4" w:space="0" w:color="auto"/>
              <w:left w:val="single" w:sz="4" w:space="0" w:color="auto"/>
              <w:bottom w:val="single" w:sz="4" w:space="0" w:color="auto"/>
              <w:right w:val="nil"/>
            </w:tcBorders>
            <w:hideMark/>
          </w:tcPr>
          <w:p w:rsidR="00334114" w:rsidRDefault="0033411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gridSpan w:val="2"/>
            <w:tcBorders>
              <w:top w:val="single" w:sz="4" w:space="0" w:color="auto"/>
              <w:left w:val="single" w:sz="4" w:space="0" w:color="auto"/>
              <w:bottom w:val="single" w:sz="4" w:space="0" w:color="auto"/>
              <w:right w:val="nil"/>
            </w:tcBorders>
            <w:hideMark/>
          </w:tcPr>
          <w:p w:rsidR="00334114" w:rsidRDefault="0033411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Borders>
              <w:top w:val="single" w:sz="4" w:space="0" w:color="auto"/>
              <w:left w:val="single" w:sz="4" w:space="0" w:color="auto"/>
              <w:bottom w:val="single" w:sz="4" w:space="0" w:color="auto"/>
              <w:right w:val="nil"/>
            </w:tcBorders>
            <w:hideMark/>
          </w:tcPr>
          <w:p w:rsidR="00334114" w:rsidRDefault="0033411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nil"/>
            </w:tcBorders>
            <w:hideMark/>
          </w:tcPr>
          <w:p w:rsidR="00334114" w:rsidRDefault="0033411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gridSpan w:val="2"/>
            <w:tcBorders>
              <w:top w:val="single" w:sz="4" w:space="0" w:color="auto"/>
              <w:left w:val="single" w:sz="4" w:space="0" w:color="auto"/>
              <w:bottom w:val="single" w:sz="4" w:space="0" w:color="auto"/>
              <w:right w:val="nil"/>
            </w:tcBorders>
            <w:hideMark/>
          </w:tcPr>
          <w:p w:rsidR="00334114" w:rsidRDefault="0033411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1989" w:type="dxa"/>
            <w:tcBorders>
              <w:top w:val="single" w:sz="4" w:space="0" w:color="auto"/>
              <w:left w:val="single" w:sz="4" w:space="0" w:color="auto"/>
              <w:bottom w:val="single" w:sz="4" w:space="0" w:color="auto"/>
              <w:right w:val="nil"/>
            </w:tcBorders>
            <w:hideMark/>
          </w:tcPr>
          <w:p w:rsidR="00334114" w:rsidRDefault="0033411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334114" w:rsidRDefault="00334114"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9E793E" w:rsidTr="009E793E">
        <w:trPr>
          <w:trHeight w:val="228"/>
        </w:trPr>
        <w:tc>
          <w:tcPr>
            <w:tcW w:w="1189" w:type="dxa"/>
            <w:tcBorders>
              <w:top w:val="single" w:sz="4" w:space="0" w:color="auto"/>
              <w:left w:val="single" w:sz="4" w:space="0" w:color="auto"/>
              <w:bottom w:val="single" w:sz="4" w:space="0" w:color="auto"/>
              <w:right w:val="nil"/>
            </w:tcBorders>
          </w:tcPr>
          <w:p w:rsidR="009E793E" w:rsidRDefault="009E793E" w:rsidP="00334114">
            <w:pPr>
              <w:pStyle w:val="ConsPlusNormal"/>
              <w:ind w:hanging="2"/>
              <w:jc w:val="center"/>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nil"/>
            </w:tcBorders>
          </w:tcPr>
          <w:p w:rsidR="009E793E" w:rsidRDefault="009E793E" w:rsidP="00334114">
            <w:pPr>
              <w:pStyle w:val="ConsPlusNormal"/>
              <w:ind w:hanging="52"/>
              <w:jc w:val="center"/>
              <w:rPr>
                <w:rFonts w:ascii="Times New Roman" w:hAnsi="Times New Roman" w:cs="Times New Roman"/>
                <w:sz w:val="24"/>
                <w:szCs w:val="24"/>
              </w:rPr>
            </w:pPr>
          </w:p>
        </w:tc>
        <w:tc>
          <w:tcPr>
            <w:tcW w:w="2692" w:type="dxa"/>
            <w:gridSpan w:val="2"/>
            <w:tcBorders>
              <w:top w:val="single" w:sz="4" w:space="0" w:color="auto"/>
              <w:left w:val="single" w:sz="4" w:space="0" w:color="auto"/>
              <w:bottom w:val="single" w:sz="4" w:space="0" w:color="auto"/>
              <w:right w:val="nil"/>
            </w:tcBorders>
          </w:tcPr>
          <w:p w:rsidR="009E793E" w:rsidRDefault="009E793E" w:rsidP="00334114">
            <w:pPr>
              <w:pStyle w:val="ConsPlusNormal"/>
              <w:ind w:hanging="52"/>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nil"/>
            </w:tcBorders>
          </w:tcPr>
          <w:p w:rsidR="009E793E" w:rsidRDefault="009E793E" w:rsidP="00334114">
            <w:pPr>
              <w:pStyle w:val="ConsPlusNormal"/>
              <w:ind w:hanging="52"/>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nil"/>
            </w:tcBorders>
          </w:tcPr>
          <w:p w:rsidR="009E793E" w:rsidRDefault="009E793E" w:rsidP="00334114">
            <w:pPr>
              <w:pStyle w:val="ConsPlusNormal"/>
              <w:ind w:hanging="52"/>
              <w:jc w:val="center"/>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nil"/>
            </w:tcBorders>
          </w:tcPr>
          <w:p w:rsidR="009E793E" w:rsidRDefault="009E793E" w:rsidP="00334114">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 номеров периодиче-ских печатных изданий в год</w:t>
            </w:r>
          </w:p>
        </w:tc>
        <w:tc>
          <w:tcPr>
            <w:tcW w:w="1989" w:type="dxa"/>
            <w:tcBorders>
              <w:top w:val="single" w:sz="4" w:space="0" w:color="auto"/>
              <w:left w:val="single" w:sz="4" w:space="0" w:color="auto"/>
              <w:bottom w:val="single" w:sz="4" w:space="0" w:color="auto"/>
              <w:right w:val="nil"/>
            </w:tcBorders>
          </w:tcPr>
          <w:p w:rsidR="009E793E" w:rsidRDefault="009E793E" w:rsidP="00334114">
            <w:pPr>
              <w:pStyle w:val="ConsPlusNormal"/>
              <w:ind w:hanging="5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93E" w:rsidRDefault="009E793E" w:rsidP="00334114">
            <w:pPr>
              <w:pStyle w:val="ConsPlusNormal"/>
              <w:ind w:hanging="52"/>
              <w:jc w:val="center"/>
              <w:rPr>
                <w:rFonts w:ascii="Times New Roman" w:hAnsi="Times New Roman" w:cs="Times New Roman"/>
                <w:sz w:val="24"/>
                <w:szCs w:val="24"/>
              </w:rPr>
            </w:pPr>
          </w:p>
        </w:tc>
      </w:tr>
      <w:tr w:rsidR="008457DF" w:rsidTr="009E793E">
        <w:trPr>
          <w:cantSplit/>
          <w:trHeight w:val="1863"/>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2.1.1.1.2</w:t>
            </w:r>
            <w:r w:rsidR="00C001C3">
              <w:rPr>
                <w:rFonts w:ascii="Times New Roman" w:hAnsi="Times New Roman" w:cs="Times New Roman"/>
                <w:sz w:val="24"/>
                <w:szCs w:val="24"/>
              </w:rPr>
              <w:t>.</w:t>
            </w:r>
          </w:p>
        </w:tc>
        <w:tc>
          <w:tcPr>
            <w:tcW w:w="312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Размещение информацион</w:t>
            </w:r>
            <w:r w:rsidR="006A4908">
              <w:rPr>
                <w:rFonts w:ascii="Times New Roman" w:hAnsi="Times New Roman" w:cs="Times New Roman"/>
                <w:sz w:val="24"/>
                <w:szCs w:val="24"/>
              </w:rPr>
              <w:t>-</w:t>
            </w:r>
            <w:r>
              <w:rPr>
                <w:rFonts w:ascii="Times New Roman" w:hAnsi="Times New Roman" w:cs="Times New Roman"/>
                <w:sz w:val="24"/>
                <w:szCs w:val="24"/>
              </w:rPr>
              <w:t>ных материалов об общест</w:t>
            </w:r>
            <w:r w:rsidR="006517F8">
              <w:rPr>
                <w:rFonts w:ascii="Times New Roman" w:hAnsi="Times New Roman" w:cs="Times New Roman"/>
                <w:sz w:val="24"/>
                <w:szCs w:val="24"/>
              </w:rPr>
              <w:t>-</w:t>
            </w:r>
            <w:r>
              <w:rPr>
                <w:rFonts w:ascii="Times New Roman" w:hAnsi="Times New Roman" w:cs="Times New Roman"/>
                <w:sz w:val="24"/>
                <w:szCs w:val="24"/>
              </w:rPr>
              <w:t>венно-политической, куль</w:t>
            </w:r>
            <w:r w:rsidR="006A4908">
              <w:rPr>
                <w:rFonts w:ascii="Times New Roman" w:hAnsi="Times New Roman" w:cs="Times New Roman"/>
                <w:sz w:val="24"/>
                <w:szCs w:val="24"/>
              </w:rPr>
              <w:t>-</w:t>
            </w:r>
            <w:r>
              <w:rPr>
                <w:rFonts w:ascii="Times New Roman" w:hAnsi="Times New Roman" w:cs="Times New Roman"/>
                <w:sz w:val="24"/>
                <w:szCs w:val="24"/>
              </w:rPr>
              <w:t>турной и социальной жизни в Республике Карелия в региональных электронных средствах массовой инфор</w:t>
            </w:r>
            <w:r w:rsidR="006A4908">
              <w:rPr>
                <w:rFonts w:ascii="Times New Roman" w:hAnsi="Times New Roman" w:cs="Times New Roman"/>
                <w:sz w:val="24"/>
                <w:szCs w:val="24"/>
              </w:rPr>
              <w:t>-</w:t>
            </w:r>
            <w:r>
              <w:rPr>
                <w:rFonts w:ascii="Times New Roman" w:hAnsi="Times New Roman" w:cs="Times New Roman"/>
                <w:sz w:val="24"/>
                <w:szCs w:val="24"/>
              </w:rPr>
              <w:t>мации</w:t>
            </w:r>
          </w:p>
        </w:tc>
        <w:tc>
          <w:tcPr>
            <w:tcW w:w="2692" w:type="dxa"/>
            <w:gridSpan w:val="2"/>
            <w:tcBorders>
              <w:top w:val="single" w:sz="4" w:space="0" w:color="auto"/>
              <w:left w:val="single" w:sz="4" w:space="0" w:color="auto"/>
              <w:bottom w:val="single" w:sz="4" w:space="0" w:color="auto"/>
              <w:right w:val="nil"/>
            </w:tcBorders>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Администрация Главы</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Республики Карелия</w:t>
            </w:r>
          </w:p>
          <w:p w:rsidR="008457DF" w:rsidRDefault="008457DF">
            <w:pPr>
              <w:pStyle w:val="ConsPlusNormal"/>
              <w:ind w:hanging="52"/>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размещение 9590 средних мультимедийных единиц в год</w:t>
            </w:r>
          </w:p>
        </w:tc>
        <w:tc>
          <w:tcPr>
            <w:tcW w:w="1989"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доступности для населения информации о деятельности органов государ</w:t>
            </w:r>
            <w:r w:rsidR="006A4908">
              <w:rPr>
                <w:rFonts w:ascii="Times New Roman" w:hAnsi="Times New Roman" w:cs="Times New Roman"/>
                <w:sz w:val="24"/>
                <w:szCs w:val="24"/>
              </w:rPr>
              <w:t>-</w:t>
            </w:r>
            <w:r>
              <w:rPr>
                <w:rFonts w:ascii="Times New Roman" w:hAnsi="Times New Roman" w:cs="Times New Roman"/>
                <w:sz w:val="24"/>
                <w:szCs w:val="24"/>
              </w:rPr>
              <w:t>ственной власти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1.2.1.1.1</w:t>
            </w:r>
          </w:p>
        </w:tc>
      </w:tr>
      <w:tr w:rsidR="008457DF" w:rsidTr="009E793E">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2.1.1.1.3.</w:t>
            </w:r>
          </w:p>
        </w:tc>
        <w:tc>
          <w:tcPr>
            <w:tcW w:w="312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Публикация правовых актов Республики Карелия в периодическом издании «Собрание законодательства Республики Карелия»</w:t>
            </w:r>
          </w:p>
        </w:tc>
        <w:tc>
          <w:tcPr>
            <w:tcW w:w="26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Администрация Главы</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Республики Карелия</w:t>
            </w: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размещение 8706 печатных страниц в год</w:t>
            </w:r>
          </w:p>
        </w:tc>
        <w:tc>
          <w:tcPr>
            <w:tcW w:w="1989"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количества публикаций правовых актов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1.2.1.1.1</w:t>
            </w:r>
          </w:p>
        </w:tc>
      </w:tr>
      <w:tr w:rsidR="008457DF" w:rsidTr="009E793E">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2.1.1.1.4.</w:t>
            </w:r>
          </w:p>
        </w:tc>
        <w:tc>
          <w:tcPr>
            <w:tcW w:w="312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rsidP="006A4908">
            <w:pPr>
              <w:pStyle w:val="ConsPlusNormal"/>
              <w:ind w:hanging="52"/>
              <w:rPr>
                <w:rFonts w:ascii="Times New Roman" w:hAnsi="Times New Roman" w:cs="Times New Roman"/>
                <w:sz w:val="24"/>
                <w:szCs w:val="24"/>
              </w:rPr>
            </w:pPr>
            <w:r>
              <w:rPr>
                <w:rFonts w:ascii="Times New Roman" w:hAnsi="Times New Roman" w:cs="Times New Roman"/>
                <w:sz w:val="24"/>
                <w:szCs w:val="24"/>
              </w:rPr>
              <w:t>Интеграция телеканала «Сампо» в структуру выпускаемых автономным учреждением Республики Карелия «Информационное агентство «Республика Карелия» средств массовой информации</w:t>
            </w:r>
          </w:p>
        </w:tc>
        <w:tc>
          <w:tcPr>
            <w:tcW w:w="2692" w:type="dxa"/>
            <w:gridSpan w:val="2"/>
            <w:tcBorders>
              <w:top w:val="single" w:sz="4" w:space="0" w:color="auto"/>
              <w:left w:val="single" w:sz="4" w:space="0" w:color="auto"/>
              <w:bottom w:val="single" w:sz="4" w:space="0" w:color="auto"/>
              <w:right w:val="nil"/>
            </w:tcBorders>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p w:rsidR="008457DF" w:rsidRDefault="008457DF">
            <w:pPr>
              <w:pStyle w:val="ConsPlusNormal"/>
              <w:ind w:hanging="52"/>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2015</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2016</w:t>
            </w:r>
          </w:p>
        </w:tc>
        <w:tc>
          <w:tcPr>
            <w:tcW w:w="255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рост уровня удовлетворенности населения степенью доступности и качеством инфор-мации, распростра-няемой в средствах массовой информации, к 2020 году в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1,09 раза</w:t>
            </w:r>
          </w:p>
        </w:tc>
        <w:tc>
          <w:tcPr>
            <w:tcW w:w="1989"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доступности для населения информации о деятельности органов государ</w:t>
            </w:r>
            <w:r w:rsidR="006A4908">
              <w:rPr>
                <w:rFonts w:ascii="Times New Roman" w:hAnsi="Times New Roman" w:cs="Times New Roman"/>
                <w:sz w:val="24"/>
                <w:szCs w:val="24"/>
              </w:rPr>
              <w:t>-</w:t>
            </w:r>
            <w:r>
              <w:rPr>
                <w:rFonts w:ascii="Times New Roman" w:hAnsi="Times New Roman" w:cs="Times New Roman"/>
                <w:sz w:val="24"/>
                <w:szCs w:val="24"/>
              </w:rPr>
              <w:t>ственной власти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1.2.1.1.1</w:t>
            </w:r>
          </w:p>
        </w:tc>
      </w:tr>
      <w:tr w:rsidR="006A4908" w:rsidTr="006A4908">
        <w:trPr>
          <w:trHeight w:val="228"/>
        </w:trPr>
        <w:tc>
          <w:tcPr>
            <w:tcW w:w="1191"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1" w:type="dxa"/>
            <w:gridSpan w:val="2"/>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gridSpan w:val="2"/>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gridSpan w:val="2"/>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1986"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6A4908">
        <w:trPr>
          <w:cantSplit/>
          <w:trHeight w:val="1134"/>
        </w:trPr>
        <w:tc>
          <w:tcPr>
            <w:tcW w:w="1191"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2.1.1.1.5</w:t>
            </w:r>
          </w:p>
        </w:tc>
        <w:tc>
          <w:tcPr>
            <w:tcW w:w="312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Проведение социологиче</w:t>
            </w:r>
            <w:r w:rsidR="006A4908">
              <w:rPr>
                <w:rFonts w:ascii="Times New Roman" w:hAnsi="Times New Roman" w:cs="Times New Roman"/>
                <w:sz w:val="24"/>
                <w:szCs w:val="24"/>
              </w:rPr>
              <w:t>-</w:t>
            </w:r>
            <w:r>
              <w:rPr>
                <w:rFonts w:ascii="Times New Roman" w:hAnsi="Times New Roman" w:cs="Times New Roman"/>
                <w:sz w:val="24"/>
                <w:szCs w:val="24"/>
              </w:rPr>
              <w:t>ских исследований методом контент-анализа средств массовой информации</w:t>
            </w:r>
          </w:p>
        </w:tc>
        <w:tc>
          <w:tcPr>
            <w:tcW w:w="26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2015</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2015</w:t>
            </w:r>
          </w:p>
        </w:tc>
        <w:tc>
          <w:tcPr>
            <w:tcW w:w="255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 исследования</w:t>
            </w:r>
          </w:p>
        </w:tc>
        <w:tc>
          <w:tcPr>
            <w:tcW w:w="1986"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доступности для населения информации о деятельности органов государ</w:t>
            </w:r>
            <w:r w:rsidR="006A4908">
              <w:rPr>
                <w:rFonts w:ascii="Times New Roman" w:hAnsi="Times New Roman" w:cs="Times New Roman"/>
                <w:sz w:val="24"/>
                <w:szCs w:val="24"/>
              </w:rPr>
              <w:t>-</w:t>
            </w:r>
            <w:r>
              <w:rPr>
                <w:rFonts w:ascii="Times New Roman" w:hAnsi="Times New Roman" w:cs="Times New Roman"/>
                <w:sz w:val="24"/>
                <w:szCs w:val="24"/>
              </w:rPr>
              <w:t>ственной власти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1.2.1.1.1</w:t>
            </w:r>
          </w:p>
        </w:tc>
      </w:tr>
      <w:tr w:rsidR="008457DF" w:rsidTr="006A4908">
        <w:trPr>
          <w:cantSplit/>
          <w:trHeight w:val="1134"/>
        </w:trPr>
        <w:tc>
          <w:tcPr>
            <w:tcW w:w="1191"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2.1.1.1.6.</w:t>
            </w:r>
          </w:p>
        </w:tc>
        <w:tc>
          <w:tcPr>
            <w:tcW w:w="312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rsidP="006A4908">
            <w:pPr>
              <w:pStyle w:val="ConsPlusNormal"/>
              <w:ind w:hanging="52"/>
              <w:rPr>
                <w:rFonts w:ascii="Times New Roman" w:hAnsi="Times New Roman" w:cs="Times New Roman"/>
                <w:sz w:val="24"/>
                <w:szCs w:val="24"/>
              </w:rPr>
            </w:pPr>
            <w:r>
              <w:rPr>
                <w:rFonts w:ascii="Times New Roman" w:hAnsi="Times New Roman" w:cs="Times New Roman"/>
                <w:sz w:val="24"/>
                <w:szCs w:val="24"/>
              </w:rPr>
              <w:t>Обеспечение населения информацией на карельском, вепсском и финском языках на страницах периодиче-ских печатных изданий на карельском, вепсском и финском языках</w:t>
            </w:r>
          </w:p>
        </w:tc>
        <w:tc>
          <w:tcPr>
            <w:tcW w:w="26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hideMark/>
          </w:tcPr>
          <w:p w:rsidR="008457DF" w:rsidRDefault="008457DF" w:rsidP="006D5678">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количество подписчиков на периодические печатные издания на карельском, вепсском и финском языках не менее 5120 человек в год</w:t>
            </w:r>
          </w:p>
        </w:tc>
        <w:tc>
          <w:tcPr>
            <w:tcW w:w="1986"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обеспеченности населения информацией на карельском, вепсском и финском языках</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1.2.1.1.2</w:t>
            </w:r>
          </w:p>
        </w:tc>
      </w:tr>
      <w:tr w:rsidR="008457DF" w:rsidTr="006A4908">
        <w:trPr>
          <w:cantSplit/>
          <w:trHeight w:val="1134"/>
        </w:trPr>
        <w:tc>
          <w:tcPr>
            <w:tcW w:w="1191"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2.1.1.1.7.</w:t>
            </w:r>
          </w:p>
        </w:tc>
        <w:tc>
          <w:tcPr>
            <w:tcW w:w="312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Издание печатной, книжной продукции на карельском, вепсском и финском языках</w:t>
            </w:r>
          </w:p>
        </w:tc>
        <w:tc>
          <w:tcPr>
            <w:tcW w:w="26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2"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1"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издание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 наименований печатной книжной продукции в год</w:t>
            </w:r>
          </w:p>
        </w:tc>
        <w:tc>
          <w:tcPr>
            <w:tcW w:w="1986"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обеспеченности населения информацией на карельском, вепсском и финском языках</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jc w:val="center"/>
            </w:pPr>
            <w:r>
              <w:rPr>
                <w:sz w:val="24"/>
                <w:szCs w:val="24"/>
              </w:rPr>
              <w:t>1.2.1.1.2</w:t>
            </w:r>
          </w:p>
        </w:tc>
      </w:tr>
    </w:tbl>
    <w:p w:rsidR="006A4908" w:rsidRDefault="006A4908"/>
    <w:p w:rsidR="006A4908" w:rsidRDefault="006A4908"/>
    <w:p w:rsidR="006A4908" w:rsidRDefault="006A4908"/>
    <w:p w:rsidR="006A4908" w:rsidRDefault="006A4908"/>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9"/>
        <w:gridCol w:w="3122"/>
        <w:gridCol w:w="2694"/>
        <w:gridCol w:w="994"/>
        <w:gridCol w:w="994"/>
        <w:gridCol w:w="2550"/>
        <w:gridCol w:w="1985"/>
        <w:gridCol w:w="63"/>
        <w:gridCol w:w="1495"/>
      </w:tblGrid>
      <w:tr w:rsidR="00494C6B" w:rsidTr="004F52F4">
        <w:trPr>
          <w:trHeight w:val="228"/>
        </w:trPr>
        <w:tc>
          <w:tcPr>
            <w:tcW w:w="1189"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2"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nil"/>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8" w:type="dxa"/>
            <w:gridSpan w:val="2"/>
            <w:tcBorders>
              <w:top w:val="single" w:sz="4" w:space="0" w:color="auto"/>
              <w:left w:val="single" w:sz="4" w:space="0" w:color="auto"/>
              <w:bottom w:val="single" w:sz="4" w:space="0" w:color="auto"/>
              <w:right w:val="single" w:sz="4" w:space="0" w:color="auto"/>
            </w:tcBorders>
            <w:hideMark/>
          </w:tcPr>
          <w:p w:rsidR="006A4908" w:rsidRDefault="006A490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F52F4">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2.1.1.1.8.</w:t>
            </w:r>
          </w:p>
        </w:tc>
        <w:tc>
          <w:tcPr>
            <w:tcW w:w="3122" w:type="dxa"/>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 Информирование населения о политической, экономи</w:t>
            </w:r>
            <w:r w:rsidR="000E704F">
              <w:rPr>
                <w:rFonts w:ascii="Times New Roman" w:hAnsi="Times New Roman" w:cs="Times New Roman"/>
                <w:sz w:val="24"/>
                <w:szCs w:val="24"/>
              </w:rPr>
              <w:t>-</w:t>
            </w:r>
            <w:r>
              <w:rPr>
                <w:rFonts w:ascii="Times New Roman" w:hAnsi="Times New Roman" w:cs="Times New Roman"/>
                <w:sz w:val="24"/>
                <w:szCs w:val="24"/>
              </w:rPr>
              <w:t>ческой, социальной и куль</w:t>
            </w:r>
            <w:r w:rsidR="000E704F">
              <w:rPr>
                <w:rFonts w:ascii="Times New Roman" w:hAnsi="Times New Roman" w:cs="Times New Roman"/>
                <w:sz w:val="24"/>
                <w:szCs w:val="24"/>
              </w:rPr>
              <w:t>-</w:t>
            </w:r>
            <w:r>
              <w:rPr>
                <w:rFonts w:ascii="Times New Roman" w:hAnsi="Times New Roman" w:cs="Times New Roman"/>
                <w:sz w:val="24"/>
                <w:szCs w:val="24"/>
              </w:rPr>
              <w:t>турной жизни национальных районов на карельском языке в газетах националь</w:t>
            </w:r>
            <w:r w:rsidR="000E704F">
              <w:rPr>
                <w:rFonts w:ascii="Times New Roman" w:hAnsi="Times New Roman" w:cs="Times New Roman"/>
                <w:sz w:val="24"/>
                <w:szCs w:val="24"/>
              </w:rPr>
              <w:t>-</w:t>
            </w:r>
            <w:r>
              <w:rPr>
                <w:rFonts w:ascii="Times New Roman" w:hAnsi="Times New Roman" w:cs="Times New Roman"/>
                <w:sz w:val="24"/>
                <w:szCs w:val="24"/>
              </w:rPr>
              <w:t>ных муниципальных районов</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2020</w:t>
            </w:r>
          </w:p>
        </w:tc>
        <w:tc>
          <w:tcPr>
            <w:tcW w:w="2550"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размещение 23 страниц газет в год</w:t>
            </w:r>
          </w:p>
        </w:tc>
        <w:tc>
          <w:tcPr>
            <w:tcW w:w="1985"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обеспеченности населения информацией на карельском, вепсском и финском языках</w:t>
            </w:r>
          </w:p>
        </w:tc>
        <w:tc>
          <w:tcPr>
            <w:tcW w:w="1558" w:type="dxa"/>
            <w:gridSpan w:val="2"/>
            <w:tcBorders>
              <w:top w:val="single" w:sz="4" w:space="0" w:color="auto"/>
              <w:left w:val="single" w:sz="4" w:space="0" w:color="auto"/>
              <w:bottom w:val="single" w:sz="4" w:space="0" w:color="auto"/>
              <w:right w:val="single" w:sz="4" w:space="0" w:color="auto"/>
            </w:tcBorders>
            <w:hideMark/>
          </w:tcPr>
          <w:p w:rsidR="008457DF" w:rsidRDefault="008457DF">
            <w:pPr>
              <w:jc w:val="center"/>
              <w:rPr>
                <w:sz w:val="24"/>
                <w:szCs w:val="24"/>
              </w:rPr>
            </w:pPr>
            <w:r>
              <w:rPr>
                <w:sz w:val="24"/>
                <w:szCs w:val="24"/>
              </w:rPr>
              <w:t>1.2.1.1.2</w:t>
            </w:r>
          </w:p>
        </w:tc>
      </w:tr>
      <w:tr w:rsidR="008457DF" w:rsidTr="004F52F4">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2.1.1.1.9.</w:t>
            </w:r>
          </w:p>
        </w:tc>
        <w:tc>
          <w:tcPr>
            <w:tcW w:w="3122" w:type="dxa"/>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Организация и проведение Межрегионального фести</w:t>
            </w:r>
            <w:r w:rsidR="000E704F">
              <w:rPr>
                <w:rFonts w:ascii="Times New Roman" w:hAnsi="Times New Roman" w:cs="Times New Roman"/>
                <w:sz w:val="24"/>
                <w:szCs w:val="24"/>
              </w:rPr>
              <w:t>-</w:t>
            </w:r>
            <w:r>
              <w:rPr>
                <w:rFonts w:ascii="Times New Roman" w:hAnsi="Times New Roman" w:cs="Times New Roman"/>
                <w:sz w:val="24"/>
                <w:szCs w:val="24"/>
              </w:rPr>
              <w:t>валя-конкурса «Вепсская сказка»</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2017</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2017</w:t>
            </w:r>
          </w:p>
        </w:tc>
        <w:tc>
          <w:tcPr>
            <w:tcW w:w="2550"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проведение 1 фестиваля</w:t>
            </w:r>
          </w:p>
        </w:tc>
        <w:tc>
          <w:tcPr>
            <w:tcW w:w="1985"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обеспеченности населения информацией на карельском, вепсском и финском языках</w:t>
            </w:r>
          </w:p>
        </w:tc>
        <w:tc>
          <w:tcPr>
            <w:tcW w:w="1558" w:type="dxa"/>
            <w:gridSpan w:val="2"/>
            <w:tcBorders>
              <w:top w:val="single" w:sz="4" w:space="0" w:color="auto"/>
              <w:left w:val="single" w:sz="4" w:space="0" w:color="auto"/>
              <w:bottom w:val="single" w:sz="4" w:space="0" w:color="auto"/>
              <w:right w:val="single" w:sz="4" w:space="0" w:color="auto"/>
            </w:tcBorders>
            <w:hideMark/>
          </w:tcPr>
          <w:p w:rsidR="008457DF" w:rsidRDefault="008457DF">
            <w:pPr>
              <w:jc w:val="center"/>
              <w:rPr>
                <w:sz w:val="24"/>
                <w:szCs w:val="24"/>
              </w:rPr>
            </w:pPr>
            <w:r>
              <w:rPr>
                <w:sz w:val="24"/>
                <w:szCs w:val="24"/>
              </w:rPr>
              <w:t>1.2.1.1.2</w:t>
            </w:r>
          </w:p>
        </w:tc>
      </w:tr>
      <w:tr w:rsidR="008457DF" w:rsidTr="004F52F4">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2.1.1.1.10.</w:t>
            </w:r>
          </w:p>
        </w:tc>
        <w:tc>
          <w:tcPr>
            <w:tcW w:w="3122" w:type="dxa"/>
            <w:tcBorders>
              <w:top w:val="single" w:sz="4" w:space="0" w:color="auto"/>
              <w:left w:val="single" w:sz="4" w:space="0" w:color="auto"/>
              <w:bottom w:val="single" w:sz="4" w:space="0" w:color="auto"/>
              <w:right w:val="nil"/>
            </w:tcBorders>
            <w:hideMark/>
          </w:tcPr>
          <w:p w:rsidR="008457DF" w:rsidRDefault="008457DF">
            <w:pPr>
              <w:pStyle w:val="ConsPlusNormal"/>
              <w:ind w:hanging="52"/>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rsidP="000E704F">
            <w:pPr>
              <w:pStyle w:val="ConsPlusNormal"/>
              <w:ind w:hanging="52"/>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международного финно-угорского медиафорума </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2016</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2016</w:t>
            </w:r>
          </w:p>
        </w:tc>
        <w:tc>
          <w:tcPr>
            <w:tcW w:w="2550"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 форума</w:t>
            </w:r>
          </w:p>
        </w:tc>
        <w:tc>
          <w:tcPr>
            <w:tcW w:w="1985" w:type="dxa"/>
            <w:tcBorders>
              <w:top w:val="single" w:sz="4" w:space="0" w:color="auto"/>
              <w:left w:val="single" w:sz="4" w:space="0" w:color="auto"/>
              <w:bottom w:val="single" w:sz="4" w:space="0" w:color="auto"/>
              <w:right w:val="nil"/>
            </w:tcBorders>
            <w:hideMark/>
          </w:tcPr>
          <w:p w:rsidR="008457DF" w:rsidRDefault="008457D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обеспеченности населения информацией на карельском, вепсском и финском языках</w:t>
            </w:r>
          </w:p>
        </w:tc>
        <w:tc>
          <w:tcPr>
            <w:tcW w:w="1558" w:type="dxa"/>
            <w:gridSpan w:val="2"/>
            <w:tcBorders>
              <w:top w:val="single" w:sz="4" w:space="0" w:color="auto"/>
              <w:left w:val="single" w:sz="4" w:space="0" w:color="auto"/>
              <w:bottom w:val="single" w:sz="4" w:space="0" w:color="auto"/>
              <w:right w:val="single" w:sz="4" w:space="0" w:color="auto"/>
            </w:tcBorders>
            <w:hideMark/>
          </w:tcPr>
          <w:p w:rsidR="008457DF" w:rsidRDefault="008457DF">
            <w:pPr>
              <w:jc w:val="center"/>
            </w:pPr>
            <w:r>
              <w:rPr>
                <w:sz w:val="24"/>
                <w:szCs w:val="24"/>
              </w:rPr>
              <w:t>1.2.1.1.2</w:t>
            </w:r>
          </w:p>
        </w:tc>
      </w:tr>
      <w:tr w:rsidR="008457DF" w:rsidTr="0039098C">
        <w:tc>
          <w:tcPr>
            <w:tcW w:w="15086" w:type="dxa"/>
            <w:gridSpan w:val="9"/>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3 «Сохранение единства народов и этнических общностей Карелии» на 2014 – 2020 годы («Карьяла – наш дом»)</w:t>
            </w:r>
          </w:p>
        </w:tc>
      </w:tr>
      <w:tr w:rsidR="008457DF" w:rsidTr="004F52F4">
        <w:tc>
          <w:tcPr>
            <w:tcW w:w="1189" w:type="dxa"/>
            <w:tcBorders>
              <w:top w:val="single" w:sz="4" w:space="0" w:color="auto"/>
              <w:left w:val="single" w:sz="4" w:space="0" w:color="auto"/>
              <w:bottom w:val="single" w:sz="4" w:space="0" w:color="auto"/>
              <w:right w:val="nil"/>
            </w:tcBorders>
          </w:tcPr>
          <w:p w:rsidR="008457DF" w:rsidRDefault="008457DF">
            <w:pPr>
              <w:pStyle w:val="ConsPlusNormal"/>
              <w:ind w:left="360"/>
              <w:jc w:val="center"/>
              <w:rPr>
                <w:rFonts w:ascii="Times New Roman" w:hAnsi="Times New Roman" w:cs="Times New Roman"/>
                <w:sz w:val="24"/>
                <w:szCs w:val="24"/>
              </w:rPr>
            </w:pPr>
          </w:p>
        </w:tc>
        <w:tc>
          <w:tcPr>
            <w:tcW w:w="13897" w:type="dxa"/>
            <w:gridSpan w:val="8"/>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Цель. Содействие устойчивому этнокультурному развитию народов и этнических общностей, проживающих </w:t>
            </w:r>
            <w:r>
              <w:rPr>
                <w:rFonts w:ascii="Times New Roman" w:hAnsi="Times New Roman" w:cs="Times New Roman"/>
                <w:sz w:val="24"/>
                <w:szCs w:val="24"/>
              </w:rPr>
              <w:br/>
              <w:t xml:space="preserve">в Республике Карелия, а также сохранению гражданского мира, укреплению межнационального и межконфессионального согласия </w:t>
            </w:r>
            <w:r>
              <w:rPr>
                <w:rFonts w:ascii="Times New Roman" w:hAnsi="Times New Roman" w:cs="Times New Roman"/>
                <w:sz w:val="24"/>
                <w:szCs w:val="24"/>
              </w:rPr>
              <w:br/>
              <w:t>в Республике Карелия</w:t>
            </w:r>
          </w:p>
        </w:tc>
      </w:tr>
      <w:tr w:rsidR="00494C6B" w:rsidTr="004F52F4">
        <w:trPr>
          <w:trHeight w:val="228"/>
        </w:trPr>
        <w:tc>
          <w:tcPr>
            <w:tcW w:w="1189" w:type="dxa"/>
            <w:tcBorders>
              <w:top w:val="single" w:sz="4" w:space="0" w:color="auto"/>
              <w:left w:val="single" w:sz="4" w:space="0" w:color="auto"/>
              <w:bottom w:val="single" w:sz="4" w:space="0" w:color="auto"/>
              <w:right w:val="nil"/>
            </w:tcBorders>
            <w:hideMark/>
          </w:tcPr>
          <w:p w:rsidR="000E704F" w:rsidRDefault="000E704F"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2" w:type="dxa"/>
            <w:tcBorders>
              <w:top w:val="single" w:sz="4" w:space="0" w:color="auto"/>
              <w:left w:val="single" w:sz="4" w:space="0" w:color="auto"/>
              <w:bottom w:val="single" w:sz="4" w:space="0" w:color="auto"/>
              <w:right w:val="nil"/>
            </w:tcBorders>
            <w:hideMark/>
          </w:tcPr>
          <w:p w:rsidR="000E704F" w:rsidRDefault="000E704F"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nil"/>
            </w:tcBorders>
            <w:hideMark/>
          </w:tcPr>
          <w:p w:rsidR="000E704F" w:rsidRDefault="000E704F"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nil"/>
            </w:tcBorders>
            <w:hideMark/>
          </w:tcPr>
          <w:p w:rsidR="000E704F" w:rsidRDefault="000E704F"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0E704F" w:rsidRDefault="000E704F"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nil"/>
            </w:tcBorders>
            <w:hideMark/>
          </w:tcPr>
          <w:p w:rsidR="000E704F" w:rsidRDefault="000E704F"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nil"/>
            </w:tcBorders>
            <w:hideMark/>
          </w:tcPr>
          <w:p w:rsidR="000E704F" w:rsidRDefault="000E704F"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8" w:type="dxa"/>
            <w:gridSpan w:val="2"/>
            <w:tcBorders>
              <w:top w:val="single" w:sz="4" w:space="0" w:color="auto"/>
              <w:left w:val="single" w:sz="4" w:space="0" w:color="auto"/>
              <w:bottom w:val="single" w:sz="4" w:space="0" w:color="auto"/>
              <w:right w:val="single" w:sz="4" w:space="0" w:color="auto"/>
            </w:tcBorders>
            <w:hideMark/>
          </w:tcPr>
          <w:p w:rsidR="000E704F" w:rsidRDefault="000E704F"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F52F4">
        <w:tc>
          <w:tcPr>
            <w:tcW w:w="1189" w:type="dxa"/>
            <w:tcBorders>
              <w:top w:val="single" w:sz="4" w:space="0" w:color="auto"/>
              <w:left w:val="single" w:sz="4" w:space="0" w:color="auto"/>
              <w:bottom w:val="single" w:sz="4" w:space="0" w:color="auto"/>
              <w:right w:val="nil"/>
            </w:tcBorders>
          </w:tcPr>
          <w:p w:rsidR="008457DF" w:rsidRDefault="008457DF">
            <w:pPr>
              <w:pStyle w:val="ConsPlusNormal"/>
              <w:ind w:left="360"/>
              <w:jc w:val="center"/>
              <w:rPr>
                <w:rFonts w:ascii="Times New Roman" w:hAnsi="Times New Roman" w:cs="Times New Roman"/>
                <w:sz w:val="24"/>
                <w:szCs w:val="24"/>
              </w:rPr>
            </w:pPr>
          </w:p>
        </w:tc>
        <w:tc>
          <w:tcPr>
            <w:tcW w:w="13897" w:type="dxa"/>
            <w:gridSpan w:val="8"/>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 Создание условий для сохранения и свободного развития народов и этнических общностей Республики Карелия, укрепления межнационального и межконфессионального согласия в Республике Карелия, реализации конституционных прав граждан на свободу совести и вероисповедания, противодействие этническому и религиозному экстремизму</w:t>
            </w:r>
          </w:p>
        </w:tc>
      </w:tr>
      <w:tr w:rsidR="008457DF" w:rsidTr="004F52F4">
        <w:trPr>
          <w:cantSplit/>
          <w:trHeight w:val="1134"/>
        </w:trPr>
        <w:tc>
          <w:tcPr>
            <w:tcW w:w="1189"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3.1.1.1.0.</w:t>
            </w:r>
          </w:p>
        </w:tc>
        <w:tc>
          <w:tcPr>
            <w:tcW w:w="3122" w:type="dxa"/>
            <w:tcBorders>
              <w:top w:val="single" w:sz="4" w:space="0" w:color="auto"/>
              <w:left w:val="single" w:sz="4" w:space="0" w:color="auto"/>
              <w:bottom w:val="single" w:sz="4" w:space="0" w:color="auto"/>
              <w:right w:val="nil"/>
            </w:tcBorders>
            <w:hideMark/>
          </w:tcPr>
          <w:p w:rsidR="004F52F4" w:rsidRDefault="008457DF">
            <w:pPr>
              <w:pStyle w:val="ConsPlusNormal"/>
              <w:ind w:firstLine="24"/>
              <w:rPr>
                <w:rFonts w:ascii="Times New Roman" w:hAnsi="Times New Roman" w:cs="Times New Roman"/>
                <w:sz w:val="24"/>
                <w:szCs w:val="24"/>
              </w:rPr>
            </w:pPr>
            <w:r>
              <w:rPr>
                <w:rFonts w:ascii="Times New Roman" w:hAnsi="Times New Roman" w:cs="Times New Roman"/>
                <w:sz w:val="24"/>
                <w:szCs w:val="24"/>
              </w:rPr>
              <w:t xml:space="preserve">Основное мероприятие. Проведение мероприятий </w:t>
            </w:r>
          </w:p>
          <w:p w:rsidR="008457DF" w:rsidRDefault="008457DF">
            <w:pPr>
              <w:pStyle w:val="ConsPlusNormal"/>
              <w:ind w:firstLine="24"/>
              <w:rPr>
                <w:rFonts w:ascii="Times New Roman" w:hAnsi="Times New Roman" w:cs="Times New Roman"/>
                <w:sz w:val="24"/>
                <w:szCs w:val="24"/>
              </w:rPr>
            </w:pPr>
            <w:r>
              <w:rPr>
                <w:rFonts w:ascii="Times New Roman" w:hAnsi="Times New Roman" w:cs="Times New Roman"/>
                <w:sz w:val="24"/>
                <w:szCs w:val="24"/>
              </w:rPr>
              <w:t>и поддержка проектов, направленных на развитие национального (этно</w:t>
            </w:r>
            <w:r w:rsidR="00B91238">
              <w:rPr>
                <w:rFonts w:ascii="Times New Roman" w:hAnsi="Times New Roman" w:cs="Times New Roman"/>
                <w:sz w:val="24"/>
                <w:szCs w:val="24"/>
              </w:rPr>
              <w:t>куль</w:t>
            </w:r>
            <w:r w:rsidR="004F52F4">
              <w:rPr>
                <w:rFonts w:ascii="Times New Roman" w:hAnsi="Times New Roman" w:cs="Times New Roman"/>
                <w:sz w:val="24"/>
                <w:szCs w:val="24"/>
              </w:rPr>
              <w:t>-</w:t>
            </w:r>
            <w:r>
              <w:rPr>
                <w:rFonts w:ascii="Times New Roman" w:hAnsi="Times New Roman" w:cs="Times New Roman"/>
                <w:sz w:val="24"/>
                <w:szCs w:val="24"/>
              </w:rPr>
              <w:t>турного) потенциала</w:t>
            </w:r>
          </w:p>
          <w:p w:rsidR="008457DF" w:rsidRDefault="008457DF">
            <w:pPr>
              <w:pStyle w:val="ConsPlusNormal"/>
              <w:ind w:hanging="117"/>
              <w:rPr>
                <w:rFonts w:ascii="Times New Roman" w:hAnsi="Times New Roman" w:cs="Times New Roman"/>
                <w:sz w:val="24"/>
                <w:szCs w:val="24"/>
              </w:rPr>
            </w:pPr>
            <w:r>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w:t>
            </w:r>
            <w:r w:rsidR="00B91238">
              <w:rPr>
                <w:rFonts w:ascii="Times New Roman" w:hAnsi="Times New Roman" w:cs="Times New Roman"/>
                <w:sz w:val="24"/>
                <w:szCs w:val="24"/>
              </w:rPr>
              <w:t>-</w:t>
            </w:r>
            <w:r>
              <w:rPr>
                <w:rFonts w:ascii="Times New Roman" w:hAnsi="Times New Roman" w:cs="Times New Roman"/>
                <w:sz w:val="24"/>
                <w:szCs w:val="24"/>
              </w:rPr>
              <w:t>нениями, Министерство образования Республики Карелия</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2020</w:t>
            </w:r>
          </w:p>
        </w:tc>
        <w:tc>
          <w:tcPr>
            <w:tcW w:w="2550" w:type="dxa"/>
            <w:tcBorders>
              <w:top w:val="single" w:sz="4" w:space="0" w:color="auto"/>
              <w:left w:val="single" w:sz="4" w:space="0" w:color="auto"/>
              <w:bottom w:val="single" w:sz="4" w:space="0" w:color="auto"/>
              <w:right w:val="nil"/>
            </w:tcBorders>
            <w:hideMark/>
          </w:tcPr>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1017 мероприятий</w:t>
            </w:r>
          </w:p>
        </w:tc>
        <w:tc>
          <w:tcPr>
            <w:tcW w:w="2048" w:type="dxa"/>
            <w:gridSpan w:val="2"/>
            <w:tcBorders>
              <w:top w:val="single" w:sz="4" w:space="0" w:color="auto"/>
              <w:left w:val="single" w:sz="4" w:space="0" w:color="auto"/>
              <w:bottom w:val="single" w:sz="4" w:space="0" w:color="auto"/>
              <w:right w:val="nil"/>
            </w:tcBorders>
            <w:hideMark/>
          </w:tcPr>
          <w:p w:rsidR="008457DF" w:rsidRDefault="008457DF" w:rsidP="004F52F4">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снижение уровня этнокультурного развития народов и этнических общностей, проживающих в Республике Карелия, духовно-нравственного развития насе</w:t>
            </w:r>
            <w:r w:rsidR="004F52F4">
              <w:rPr>
                <w:rFonts w:ascii="Times New Roman" w:hAnsi="Times New Roman" w:cs="Times New Roman"/>
                <w:sz w:val="24"/>
                <w:szCs w:val="24"/>
              </w:rPr>
              <w:t>-</w:t>
            </w:r>
            <w:r>
              <w:rPr>
                <w:rFonts w:ascii="Times New Roman" w:hAnsi="Times New Roman" w:cs="Times New Roman"/>
                <w:sz w:val="24"/>
                <w:szCs w:val="24"/>
              </w:rPr>
              <w:t>ления, ущемление конституционных прав граждан на свободу совести и вероисповедания, снижение толерантности, повышение уровня этнического и религиозного экстремизма</w:t>
            </w:r>
          </w:p>
        </w:tc>
        <w:tc>
          <w:tcPr>
            <w:tcW w:w="1495"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hanging="117"/>
              <w:jc w:val="center"/>
              <w:rPr>
                <w:rFonts w:ascii="Times New Roman" w:hAnsi="Times New Roman" w:cs="Times New Roman"/>
                <w:color w:val="0000FF"/>
                <w:sz w:val="24"/>
                <w:szCs w:val="24"/>
              </w:rPr>
            </w:pPr>
            <w:r>
              <w:rPr>
                <w:rFonts w:ascii="Times New Roman" w:hAnsi="Times New Roman" w:cs="Times New Roman"/>
                <w:sz w:val="24"/>
                <w:szCs w:val="24"/>
              </w:rPr>
              <w:t>1.3.1.1.1,</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1.3.1.1.2,</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1.3.1.1.3,</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1.3.1.1.4,</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1.3.1.1.5,</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1.3.1.1.6,</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1.3.1.1.7,</w:t>
            </w:r>
          </w:p>
          <w:p w:rsidR="008457DF" w:rsidRDefault="008457DF">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1.3.1.1.8</w:t>
            </w:r>
          </w:p>
        </w:tc>
      </w:tr>
    </w:tbl>
    <w:p w:rsidR="004F52F4" w:rsidRDefault="004F52F4"/>
    <w:p w:rsidR="004F52F4" w:rsidRDefault="004F52F4"/>
    <w:p w:rsidR="004F52F4" w:rsidRDefault="004F52F4"/>
    <w:p w:rsidR="004F52F4" w:rsidRDefault="004F52F4"/>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8"/>
        <w:gridCol w:w="3122"/>
        <w:gridCol w:w="2694"/>
        <w:gridCol w:w="994"/>
        <w:gridCol w:w="994"/>
        <w:gridCol w:w="1841"/>
        <w:gridCol w:w="2694"/>
        <w:gridCol w:w="1559"/>
      </w:tblGrid>
      <w:tr w:rsidR="004F52F4" w:rsidTr="004F52F4">
        <w:trPr>
          <w:trHeight w:val="228"/>
        </w:trPr>
        <w:tc>
          <w:tcPr>
            <w:tcW w:w="1188" w:type="dxa"/>
            <w:tcBorders>
              <w:top w:val="single" w:sz="4" w:space="0" w:color="auto"/>
              <w:left w:val="single" w:sz="4" w:space="0" w:color="auto"/>
              <w:bottom w:val="single" w:sz="4" w:space="0" w:color="auto"/>
              <w:right w:val="nil"/>
            </w:tcBorders>
            <w:hideMark/>
          </w:tcPr>
          <w:p w:rsidR="004F52F4" w:rsidRDefault="004F52F4"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2" w:type="dxa"/>
            <w:tcBorders>
              <w:top w:val="single" w:sz="4" w:space="0" w:color="auto"/>
              <w:left w:val="single" w:sz="4" w:space="0" w:color="auto"/>
              <w:bottom w:val="single" w:sz="4" w:space="0" w:color="auto"/>
              <w:right w:val="nil"/>
            </w:tcBorders>
            <w:hideMark/>
          </w:tcPr>
          <w:p w:rsidR="004F52F4" w:rsidRDefault="004F52F4"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nil"/>
            </w:tcBorders>
            <w:hideMark/>
          </w:tcPr>
          <w:p w:rsidR="004F52F4" w:rsidRDefault="004F52F4"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nil"/>
            </w:tcBorders>
            <w:hideMark/>
          </w:tcPr>
          <w:p w:rsidR="004F52F4" w:rsidRDefault="004F52F4"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4F52F4" w:rsidRDefault="004F52F4"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1841" w:type="dxa"/>
            <w:tcBorders>
              <w:top w:val="single" w:sz="4" w:space="0" w:color="auto"/>
              <w:left w:val="single" w:sz="4" w:space="0" w:color="auto"/>
              <w:bottom w:val="single" w:sz="4" w:space="0" w:color="auto"/>
              <w:right w:val="nil"/>
            </w:tcBorders>
            <w:hideMark/>
          </w:tcPr>
          <w:p w:rsidR="004F52F4" w:rsidRDefault="004F52F4"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nil"/>
            </w:tcBorders>
            <w:hideMark/>
          </w:tcPr>
          <w:p w:rsidR="004F52F4" w:rsidRDefault="004F52F4"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4F52F4" w:rsidRDefault="004F52F4"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F52F4">
        <w:trPr>
          <w:cantSplit/>
          <w:trHeight w:val="1134"/>
        </w:trPr>
        <w:tc>
          <w:tcPr>
            <w:tcW w:w="1188"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3.1.1.1.1.</w:t>
            </w:r>
          </w:p>
        </w:tc>
        <w:tc>
          <w:tcPr>
            <w:tcW w:w="3122" w:type="dxa"/>
            <w:tcBorders>
              <w:top w:val="single" w:sz="4" w:space="0" w:color="auto"/>
              <w:left w:val="single" w:sz="4" w:space="0" w:color="auto"/>
              <w:bottom w:val="single" w:sz="4" w:space="0" w:color="auto"/>
              <w:right w:val="nil"/>
            </w:tcBorders>
            <w:hideMark/>
          </w:tcPr>
          <w:p w:rsidR="008457DF" w:rsidRDefault="008457DF">
            <w:pPr>
              <w:pStyle w:val="ConsPlusNormal"/>
              <w:ind w:firstLine="24"/>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rsidP="004F52F4">
            <w:pPr>
              <w:pStyle w:val="ConsPlusNormal"/>
              <w:ind w:firstLine="24"/>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развитие национального (этнокуль</w:t>
            </w:r>
            <w:r w:rsidR="004F52F4">
              <w:rPr>
                <w:rFonts w:ascii="Times New Roman" w:hAnsi="Times New Roman" w:cs="Times New Roman"/>
                <w:sz w:val="24"/>
                <w:szCs w:val="24"/>
              </w:rPr>
              <w:t>-</w:t>
            </w:r>
            <w:r>
              <w:rPr>
                <w:rFonts w:ascii="Times New Roman" w:hAnsi="Times New Roman" w:cs="Times New Roman"/>
                <w:sz w:val="24"/>
                <w:szCs w:val="24"/>
              </w:rPr>
              <w:t>турного) потенциал</w:t>
            </w:r>
            <w:r w:rsidR="004F52F4">
              <w:rPr>
                <w:rFonts w:ascii="Times New Roman" w:hAnsi="Times New Roman" w:cs="Times New Roman"/>
                <w:sz w:val="24"/>
                <w:szCs w:val="24"/>
              </w:rPr>
              <w:t>а карелов, вепсов и финнов, про</w:t>
            </w:r>
            <w:r>
              <w:rPr>
                <w:rFonts w:ascii="Times New Roman" w:hAnsi="Times New Roman" w:cs="Times New Roman"/>
                <w:sz w:val="24"/>
                <w:szCs w:val="24"/>
              </w:rPr>
              <w:t xml:space="preserve">живающих в Республике Карелия, и </w:t>
            </w:r>
            <w:r w:rsidR="009E793E">
              <w:rPr>
                <w:rFonts w:ascii="Times New Roman" w:hAnsi="Times New Roman" w:cs="Times New Roman"/>
                <w:sz w:val="24"/>
                <w:szCs w:val="24"/>
              </w:rPr>
              <w:t xml:space="preserve">на </w:t>
            </w:r>
            <w:r>
              <w:rPr>
                <w:rFonts w:ascii="Times New Roman" w:hAnsi="Times New Roman" w:cs="Times New Roman"/>
                <w:sz w:val="24"/>
                <w:szCs w:val="24"/>
              </w:rPr>
              <w:t>развитие традиционной русской культуры Поморья, Пудожья и Заонежья</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2020</w:t>
            </w:r>
          </w:p>
        </w:tc>
        <w:tc>
          <w:tcPr>
            <w:tcW w:w="1841"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проведение</w:t>
            </w:r>
          </w:p>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 xml:space="preserve"> 375 мероприятий</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снижение уровня развития национального (этнокультурного) потенциала карелов, вепсов и финнов, проживающих в Республике Карелия,</w:t>
            </w:r>
          </w:p>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снижение уровня развития этнокультурных традиций Поморья, Пудожья и Заонежья</w:t>
            </w:r>
          </w:p>
        </w:tc>
        <w:tc>
          <w:tcPr>
            <w:tcW w:w="1559"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1.3.1.1.1,</w:t>
            </w:r>
          </w:p>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1.3.1.1.2</w:t>
            </w:r>
          </w:p>
          <w:p w:rsidR="008457DF" w:rsidRDefault="008457DF">
            <w:pPr>
              <w:pStyle w:val="ConsPlusNormal"/>
              <w:ind w:firstLine="24"/>
              <w:rPr>
                <w:rFonts w:ascii="Times New Roman" w:hAnsi="Times New Roman" w:cs="Times New Roman"/>
                <w:sz w:val="24"/>
                <w:szCs w:val="24"/>
              </w:rPr>
            </w:pPr>
          </w:p>
        </w:tc>
      </w:tr>
      <w:tr w:rsidR="008457DF" w:rsidTr="004F52F4">
        <w:trPr>
          <w:cantSplit/>
          <w:trHeight w:val="1134"/>
        </w:trPr>
        <w:tc>
          <w:tcPr>
            <w:tcW w:w="1188"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3.1.1.1.</w:t>
            </w:r>
            <w:r>
              <w:rPr>
                <w:rFonts w:ascii="Times New Roman" w:hAnsi="Times New Roman" w:cs="Times New Roman"/>
                <w:sz w:val="24"/>
                <w:szCs w:val="24"/>
                <w:lang w:val="en-US"/>
              </w:rPr>
              <w:t>2</w:t>
            </w:r>
            <w:r>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nil"/>
            </w:tcBorders>
            <w:hideMark/>
          </w:tcPr>
          <w:p w:rsidR="008457DF" w:rsidRDefault="008457DF">
            <w:pPr>
              <w:pStyle w:val="ConsPlusNormal"/>
              <w:ind w:left="79" w:firstLine="24"/>
              <w:rPr>
                <w:rFonts w:ascii="Times New Roman" w:hAnsi="Times New Roman" w:cs="Times New Roman"/>
                <w:sz w:val="24"/>
                <w:szCs w:val="24"/>
              </w:rPr>
            </w:pPr>
            <w:r>
              <w:rPr>
                <w:rFonts w:ascii="Times New Roman" w:hAnsi="Times New Roman" w:cs="Times New Roman"/>
                <w:sz w:val="24"/>
                <w:szCs w:val="24"/>
              </w:rPr>
              <w:t>Создание условий для повышения доступности для коренных малочислен</w:t>
            </w:r>
            <w:r w:rsidR="00E93DD3">
              <w:rPr>
                <w:rFonts w:ascii="Times New Roman" w:hAnsi="Times New Roman" w:cs="Times New Roman"/>
                <w:sz w:val="24"/>
                <w:szCs w:val="24"/>
              </w:rPr>
              <w:t>-</w:t>
            </w:r>
            <w:r>
              <w:rPr>
                <w:rFonts w:ascii="Times New Roman" w:hAnsi="Times New Roman" w:cs="Times New Roman"/>
                <w:sz w:val="24"/>
                <w:szCs w:val="24"/>
              </w:rPr>
              <w:t>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w:t>
            </w:r>
            <w:r w:rsidR="00E93DD3">
              <w:rPr>
                <w:rFonts w:ascii="Times New Roman" w:hAnsi="Times New Roman" w:cs="Times New Roman"/>
                <w:sz w:val="24"/>
                <w:szCs w:val="24"/>
              </w:rPr>
              <w:t>-</w:t>
            </w:r>
            <w:r>
              <w:rPr>
                <w:rFonts w:ascii="Times New Roman" w:hAnsi="Times New Roman" w:cs="Times New Roman"/>
                <w:sz w:val="24"/>
                <w:szCs w:val="24"/>
              </w:rPr>
              <w:t>тий, сохранение видов традиционной хозяйствен</w:t>
            </w:r>
            <w:r w:rsidR="00E93DD3">
              <w:rPr>
                <w:rFonts w:ascii="Times New Roman" w:hAnsi="Times New Roman" w:cs="Times New Roman"/>
                <w:sz w:val="24"/>
                <w:szCs w:val="24"/>
              </w:rPr>
              <w:t>-</w:t>
            </w:r>
            <w:r>
              <w:rPr>
                <w:rFonts w:ascii="Times New Roman" w:hAnsi="Times New Roman" w:cs="Times New Roman"/>
                <w:sz w:val="24"/>
                <w:szCs w:val="24"/>
              </w:rPr>
              <w:t>ной деятельности коренных малочисленных народов и их материально-экономиче</w:t>
            </w:r>
            <w:r w:rsidR="00E93DD3">
              <w:rPr>
                <w:rFonts w:ascii="Times New Roman" w:hAnsi="Times New Roman" w:cs="Times New Roman"/>
                <w:sz w:val="24"/>
                <w:szCs w:val="24"/>
              </w:rPr>
              <w:t>-</w:t>
            </w:r>
            <w:r>
              <w:rPr>
                <w:rFonts w:ascii="Times New Roman" w:hAnsi="Times New Roman" w:cs="Times New Roman"/>
                <w:sz w:val="24"/>
                <w:szCs w:val="24"/>
              </w:rPr>
              <w:t>ское обеспечение</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2016</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2020</w:t>
            </w:r>
          </w:p>
        </w:tc>
        <w:tc>
          <w:tcPr>
            <w:tcW w:w="1841"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количество участников мероприятий – 4900 человек</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возрастание социальной и экономической напряженности в местах традиционного проживания коренного малочисленного народа – вепсов Республики Карелия</w:t>
            </w:r>
          </w:p>
        </w:tc>
        <w:tc>
          <w:tcPr>
            <w:tcW w:w="1559"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1.3.1.1.3,</w:t>
            </w:r>
          </w:p>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1.3.1.1.4</w:t>
            </w:r>
          </w:p>
          <w:p w:rsidR="008457DF" w:rsidRDefault="008457DF">
            <w:pPr>
              <w:pStyle w:val="ConsPlusNormal"/>
              <w:ind w:firstLine="24"/>
              <w:jc w:val="center"/>
              <w:rPr>
                <w:rFonts w:ascii="Times New Roman" w:hAnsi="Times New Roman" w:cs="Times New Roman"/>
                <w:sz w:val="24"/>
                <w:szCs w:val="24"/>
              </w:rPr>
            </w:pPr>
          </w:p>
        </w:tc>
      </w:tr>
      <w:tr w:rsidR="00B91238" w:rsidTr="00314D57">
        <w:trPr>
          <w:trHeight w:val="228"/>
        </w:trPr>
        <w:tc>
          <w:tcPr>
            <w:tcW w:w="1188"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2"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1841"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F52F4">
        <w:trPr>
          <w:cantSplit/>
          <w:trHeight w:val="1134"/>
        </w:trPr>
        <w:tc>
          <w:tcPr>
            <w:tcW w:w="1188"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3.1.1.1.</w:t>
            </w:r>
            <w:r>
              <w:rPr>
                <w:rFonts w:ascii="Times New Roman" w:hAnsi="Times New Roman" w:cs="Times New Roman"/>
                <w:sz w:val="24"/>
                <w:szCs w:val="24"/>
                <w:lang w:val="en-US"/>
              </w:rPr>
              <w:t>3</w:t>
            </w:r>
            <w:r>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nil"/>
            </w:tcBorders>
            <w:hideMark/>
          </w:tcPr>
          <w:p w:rsidR="008457DF" w:rsidRDefault="008457DF">
            <w:pPr>
              <w:pStyle w:val="ConsPlusNormal"/>
              <w:ind w:firstLine="24"/>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rsidP="00B91238">
            <w:pPr>
              <w:pStyle w:val="ConsPlusNormal"/>
              <w:ind w:firstLine="24"/>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нацио</w:t>
            </w:r>
            <w:r w:rsidR="00B91238">
              <w:rPr>
                <w:rFonts w:ascii="Times New Roman" w:hAnsi="Times New Roman" w:cs="Times New Roman"/>
                <w:sz w:val="24"/>
                <w:szCs w:val="24"/>
              </w:rPr>
              <w:t>-</w:t>
            </w:r>
            <w:r>
              <w:rPr>
                <w:rFonts w:ascii="Times New Roman" w:hAnsi="Times New Roman" w:cs="Times New Roman"/>
                <w:sz w:val="24"/>
                <w:szCs w:val="24"/>
              </w:rPr>
              <w:t>нальное (этнокультурное) развитие проживающих в Республике Карелия народов и этнических общностей, в том числе российского казачества</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2020</w:t>
            </w:r>
          </w:p>
        </w:tc>
        <w:tc>
          <w:tcPr>
            <w:tcW w:w="1841"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164 мероприятий</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 xml:space="preserve">снижение уровня национального (этнокультурного) развития проживающих в Республике Карелия народов и этнических общностей, в том числе российского казачества </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1.3.1.1.5</w:t>
            </w:r>
          </w:p>
        </w:tc>
      </w:tr>
      <w:tr w:rsidR="008457DF" w:rsidTr="004F52F4">
        <w:trPr>
          <w:cantSplit/>
          <w:trHeight w:val="1134"/>
        </w:trPr>
        <w:tc>
          <w:tcPr>
            <w:tcW w:w="1188"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3.1.1.1.4.</w:t>
            </w:r>
          </w:p>
        </w:tc>
        <w:tc>
          <w:tcPr>
            <w:tcW w:w="3122" w:type="dxa"/>
            <w:tcBorders>
              <w:top w:val="single" w:sz="4" w:space="0" w:color="auto"/>
              <w:left w:val="single" w:sz="4" w:space="0" w:color="auto"/>
              <w:bottom w:val="single" w:sz="4" w:space="0" w:color="auto"/>
              <w:right w:val="nil"/>
            </w:tcBorders>
            <w:hideMark/>
          </w:tcPr>
          <w:p w:rsidR="008457DF" w:rsidRDefault="008457DF">
            <w:pPr>
              <w:pStyle w:val="ConsPlusNormal"/>
              <w:ind w:firstLine="24"/>
              <w:rPr>
                <w:rFonts w:ascii="Times New Roman" w:hAnsi="Times New Roman" w:cs="Times New Roman"/>
                <w:sz w:val="24"/>
                <w:szCs w:val="24"/>
              </w:rPr>
            </w:pPr>
            <w:r>
              <w:rPr>
                <w:rFonts w:ascii="Times New Roman" w:hAnsi="Times New Roman" w:cs="Times New Roman"/>
                <w:sz w:val="24"/>
                <w:szCs w:val="24"/>
              </w:rPr>
              <w:t>Мероприятие.</w:t>
            </w:r>
          </w:p>
          <w:p w:rsidR="00B91238" w:rsidRDefault="008457DF" w:rsidP="00B91238">
            <w:pPr>
              <w:pStyle w:val="ConsPlusNormal"/>
              <w:ind w:firstLine="24"/>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духовно-нравственное воспитание населения, содействие защите конституционных прав и гарантий граждан на свободу совести и вероиспо</w:t>
            </w:r>
            <w:r w:rsidR="00B91238">
              <w:rPr>
                <w:rFonts w:ascii="Times New Roman" w:hAnsi="Times New Roman" w:cs="Times New Roman"/>
                <w:sz w:val="24"/>
                <w:szCs w:val="24"/>
              </w:rPr>
              <w:t>-</w:t>
            </w:r>
            <w:r>
              <w:rPr>
                <w:rFonts w:ascii="Times New Roman" w:hAnsi="Times New Roman" w:cs="Times New Roman"/>
                <w:sz w:val="24"/>
                <w:szCs w:val="24"/>
              </w:rPr>
              <w:t xml:space="preserve">ведания, гармонизацию </w:t>
            </w:r>
          </w:p>
          <w:p w:rsidR="008457DF" w:rsidRDefault="008457DF" w:rsidP="00B91238">
            <w:pPr>
              <w:pStyle w:val="ConsPlusNormal"/>
              <w:ind w:firstLine="24"/>
              <w:rPr>
                <w:rFonts w:ascii="Times New Roman" w:hAnsi="Times New Roman" w:cs="Times New Roman"/>
                <w:sz w:val="24"/>
                <w:szCs w:val="24"/>
              </w:rPr>
            </w:pPr>
            <w:r>
              <w:rPr>
                <w:rFonts w:ascii="Times New Roman" w:hAnsi="Times New Roman" w:cs="Times New Roman"/>
                <w:sz w:val="24"/>
                <w:szCs w:val="24"/>
              </w:rPr>
              <w:t>межконфессиональных отношений</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2020</w:t>
            </w:r>
          </w:p>
        </w:tc>
        <w:tc>
          <w:tcPr>
            <w:tcW w:w="1841"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85 мероприятий</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снижение уровня духовно-нравственного развития населения, ущемление конститу</w:t>
            </w:r>
            <w:r w:rsidR="00B91238">
              <w:rPr>
                <w:rFonts w:ascii="Times New Roman" w:hAnsi="Times New Roman" w:cs="Times New Roman"/>
                <w:sz w:val="24"/>
                <w:szCs w:val="24"/>
              </w:rPr>
              <w:t>-</w:t>
            </w:r>
            <w:r>
              <w:rPr>
                <w:rFonts w:ascii="Times New Roman" w:hAnsi="Times New Roman" w:cs="Times New Roman"/>
                <w:sz w:val="24"/>
                <w:szCs w:val="24"/>
              </w:rPr>
              <w:t>ционных прав и гарантий граждан на свободу совести и вероисповедания, снижение толерантности населения по отноше</w:t>
            </w:r>
            <w:r w:rsidR="00B91238">
              <w:rPr>
                <w:rFonts w:ascii="Times New Roman" w:hAnsi="Times New Roman" w:cs="Times New Roman"/>
                <w:sz w:val="24"/>
                <w:szCs w:val="24"/>
              </w:rPr>
              <w:t>-</w:t>
            </w:r>
            <w:r>
              <w:rPr>
                <w:rFonts w:ascii="Times New Roman" w:hAnsi="Times New Roman" w:cs="Times New Roman"/>
                <w:sz w:val="24"/>
                <w:szCs w:val="24"/>
              </w:rPr>
              <w:t>нию к представителям иных религиозных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1.3.1.1.6</w:t>
            </w:r>
          </w:p>
        </w:tc>
      </w:tr>
    </w:tbl>
    <w:p w:rsidR="00B91238" w:rsidRDefault="00B91238"/>
    <w:p w:rsidR="00B91238" w:rsidRDefault="00B91238"/>
    <w:p w:rsidR="00B91238" w:rsidRDefault="00B91238"/>
    <w:p w:rsidR="00B91238" w:rsidRDefault="00B91238"/>
    <w:p w:rsidR="00B91238" w:rsidRDefault="00B91238"/>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5"/>
        <w:gridCol w:w="3121"/>
        <w:gridCol w:w="2697"/>
        <w:gridCol w:w="995"/>
        <w:gridCol w:w="994"/>
        <w:gridCol w:w="1842"/>
        <w:gridCol w:w="2693"/>
        <w:gridCol w:w="1559"/>
      </w:tblGrid>
      <w:tr w:rsidR="00B91238" w:rsidTr="00A93519">
        <w:trPr>
          <w:trHeight w:val="228"/>
        </w:trPr>
        <w:tc>
          <w:tcPr>
            <w:tcW w:w="1185"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1"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7"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A93519">
        <w:trPr>
          <w:cantSplit/>
          <w:trHeight w:val="1134"/>
        </w:trPr>
        <w:tc>
          <w:tcPr>
            <w:tcW w:w="1185"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3.1.1.1.5.</w:t>
            </w:r>
          </w:p>
        </w:tc>
        <w:tc>
          <w:tcPr>
            <w:tcW w:w="3121" w:type="dxa"/>
            <w:tcBorders>
              <w:top w:val="single" w:sz="4" w:space="0" w:color="auto"/>
              <w:left w:val="single" w:sz="4" w:space="0" w:color="auto"/>
              <w:bottom w:val="single" w:sz="4" w:space="0" w:color="auto"/>
              <w:right w:val="nil"/>
            </w:tcBorders>
            <w:hideMark/>
          </w:tcPr>
          <w:p w:rsidR="008457DF" w:rsidRDefault="008457DF">
            <w:pPr>
              <w:pStyle w:val="ConsPlusNormal"/>
              <w:ind w:firstLine="24"/>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rsidP="00B91238">
            <w:pPr>
              <w:pStyle w:val="ConsPlusNormal"/>
              <w:ind w:firstLine="24"/>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профи</w:t>
            </w:r>
            <w:r w:rsidR="00B91238">
              <w:rPr>
                <w:rFonts w:ascii="Times New Roman" w:hAnsi="Times New Roman" w:cs="Times New Roman"/>
                <w:sz w:val="24"/>
                <w:szCs w:val="24"/>
              </w:rPr>
              <w:t xml:space="preserve">- </w:t>
            </w:r>
            <w:r>
              <w:rPr>
                <w:rFonts w:ascii="Times New Roman" w:hAnsi="Times New Roman" w:cs="Times New Roman"/>
                <w:sz w:val="24"/>
                <w:szCs w:val="24"/>
              </w:rPr>
              <w:t>лактику этнического и религиозного экстремизма, формирование культуры межнационального мира и согласия в обществе</w:t>
            </w:r>
          </w:p>
        </w:tc>
        <w:tc>
          <w:tcPr>
            <w:tcW w:w="2697"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995"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2020</w:t>
            </w:r>
          </w:p>
        </w:tc>
        <w:tc>
          <w:tcPr>
            <w:tcW w:w="1842"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112 мероприятий</w:t>
            </w:r>
          </w:p>
        </w:tc>
        <w:tc>
          <w:tcPr>
            <w:tcW w:w="2693" w:type="dxa"/>
            <w:tcBorders>
              <w:top w:val="single" w:sz="4" w:space="0" w:color="auto"/>
              <w:left w:val="single" w:sz="4" w:space="0" w:color="auto"/>
              <w:bottom w:val="single" w:sz="4" w:space="0" w:color="auto"/>
              <w:right w:val="nil"/>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повышение уровня этнического и религиозного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1.3.1.1.7</w:t>
            </w:r>
          </w:p>
        </w:tc>
      </w:tr>
      <w:tr w:rsidR="008457DF" w:rsidTr="00A93519">
        <w:trPr>
          <w:cantSplit/>
          <w:trHeight w:val="1134"/>
        </w:trPr>
        <w:tc>
          <w:tcPr>
            <w:tcW w:w="1185" w:type="dxa"/>
            <w:tcBorders>
              <w:top w:val="single" w:sz="4" w:space="0" w:color="auto"/>
              <w:left w:val="single" w:sz="4" w:space="0" w:color="auto"/>
              <w:bottom w:val="single" w:sz="4" w:space="0" w:color="auto"/>
              <w:right w:val="nil"/>
            </w:tcBorders>
            <w:hideMark/>
          </w:tcPr>
          <w:p w:rsidR="008457DF" w:rsidRDefault="008457DF">
            <w:pPr>
              <w:pStyle w:val="ConsPlusNormal"/>
              <w:ind w:left="-2" w:right="-203" w:firstLine="0"/>
              <w:rPr>
                <w:rFonts w:ascii="Times New Roman" w:hAnsi="Times New Roman" w:cs="Times New Roman"/>
                <w:sz w:val="24"/>
                <w:szCs w:val="24"/>
              </w:rPr>
            </w:pPr>
            <w:r>
              <w:rPr>
                <w:rFonts w:ascii="Times New Roman" w:hAnsi="Times New Roman" w:cs="Times New Roman"/>
                <w:sz w:val="24"/>
                <w:szCs w:val="24"/>
              </w:rPr>
              <w:t>3.1.1.1.6.</w:t>
            </w:r>
          </w:p>
        </w:tc>
        <w:tc>
          <w:tcPr>
            <w:tcW w:w="3121"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Мероприятие.</w:t>
            </w:r>
          </w:p>
          <w:p w:rsidR="008457DF" w:rsidRDefault="008457DF" w:rsidP="00B91238">
            <w:pPr>
              <w:pStyle w:val="ConsPlusNormal"/>
              <w:ind w:firstLine="0"/>
              <w:rPr>
                <w:rFonts w:ascii="Times New Roman" w:hAnsi="Times New Roman" w:cs="Times New Roman"/>
                <w:sz w:val="24"/>
                <w:szCs w:val="24"/>
              </w:rPr>
            </w:pPr>
            <w:r>
              <w:rPr>
                <w:rFonts w:ascii="Times New Roman" w:hAnsi="Times New Roman" w:cs="Times New Roman"/>
                <w:sz w:val="24"/>
                <w:szCs w:val="24"/>
              </w:rPr>
              <w:t>Поддержка социально значимых проектов в сфере гармонизации межнацио</w:t>
            </w:r>
            <w:r w:rsidR="00B91238">
              <w:rPr>
                <w:rFonts w:ascii="Times New Roman" w:hAnsi="Times New Roman" w:cs="Times New Roman"/>
                <w:sz w:val="24"/>
                <w:szCs w:val="24"/>
              </w:rPr>
              <w:t>-</w:t>
            </w:r>
            <w:r>
              <w:rPr>
                <w:rFonts w:ascii="Times New Roman" w:hAnsi="Times New Roman" w:cs="Times New Roman"/>
                <w:sz w:val="24"/>
                <w:szCs w:val="24"/>
              </w:rPr>
              <w:t>нальных отношений, сохранения этнокультурного многообразия и духовно-нравственного развития общества в Республике Карелия</w:t>
            </w:r>
          </w:p>
        </w:tc>
        <w:tc>
          <w:tcPr>
            <w:tcW w:w="2697"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99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842"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оказание поддержки в реализации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281 проекта (мероприятия)</w:t>
            </w:r>
          </w:p>
        </w:tc>
        <w:tc>
          <w:tcPr>
            <w:tcW w:w="2693" w:type="dxa"/>
            <w:tcBorders>
              <w:top w:val="single" w:sz="4" w:space="0" w:color="auto"/>
              <w:left w:val="single" w:sz="4" w:space="0" w:color="auto"/>
              <w:bottom w:val="single" w:sz="4" w:space="0" w:color="auto"/>
              <w:right w:val="nil"/>
            </w:tcBorders>
            <w:hideMark/>
          </w:tcPr>
          <w:p w:rsidR="008457DF" w:rsidRDefault="008457DF" w:rsidP="00B912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снижение уровня развития националь-ного (этнокультурного) потенциала карелов, вепсов и финнов, развития этнокуль</w:t>
            </w:r>
            <w:r w:rsidR="00B91238">
              <w:rPr>
                <w:rFonts w:ascii="Times New Roman" w:hAnsi="Times New Roman" w:cs="Times New Roman"/>
                <w:sz w:val="24"/>
                <w:szCs w:val="24"/>
              </w:rPr>
              <w:t>-</w:t>
            </w:r>
            <w:r>
              <w:rPr>
                <w:rFonts w:ascii="Times New Roman" w:hAnsi="Times New Roman" w:cs="Times New Roman"/>
                <w:sz w:val="24"/>
                <w:szCs w:val="24"/>
              </w:rPr>
              <w:t>турных традиций Поморья, Пудожья и Заонежья, сокращение возможностей этнокультурного развития народов, уровня духовно-нравственного развития населения Республики Карелия, повышение уровня этнического и религиозного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1.3.1.1.8</w:t>
            </w:r>
          </w:p>
        </w:tc>
      </w:tr>
    </w:tbl>
    <w:p w:rsidR="00A93519" w:rsidRDefault="00A93519"/>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5"/>
        <w:gridCol w:w="3121"/>
        <w:gridCol w:w="7"/>
        <w:gridCol w:w="2690"/>
        <w:gridCol w:w="995"/>
        <w:gridCol w:w="994"/>
        <w:gridCol w:w="2125"/>
        <w:gridCol w:w="2410"/>
        <w:gridCol w:w="1559"/>
      </w:tblGrid>
      <w:tr w:rsidR="00B91238" w:rsidTr="00A93519">
        <w:trPr>
          <w:trHeight w:val="228"/>
        </w:trPr>
        <w:tc>
          <w:tcPr>
            <w:tcW w:w="1185"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1"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7" w:type="dxa"/>
            <w:gridSpan w:val="2"/>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25"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nil"/>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B91238" w:rsidRDefault="00B9123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39098C">
        <w:tc>
          <w:tcPr>
            <w:tcW w:w="15086" w:type="dxa"/>
            <w:gridSpan w:val="9"/>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 – 2020 годы</w:t>
            </w:r>
          </w:p>
        </w:tc>
      </w:tr>
      <w:tr w:rsidR="008457DF" w:rsidTr="00A93519">
        <w:tc>
          <w:tcPr>
            <w:tcW w:w="1185" w:type="dxa"/>
            <w:tcBorders>
              <w:top w:val="single" w:sz="4" w:space="0" w:color="auto"/>
              <w:left w:val="single" w:sz="4" w:space="0" w:color="auto"/>
              <w:bottom w:val="single" w:sz="4" w:space="0" w:color="auto"/>
              <w:right w:val="nil"/>
            </w:tcBorders>
          </w:tcPr>
          <w:p w:rsidR="008457DF" w:rsidRDefault="008457DF">
            <w:pPr>
              <w:pStyle w:val="ConsPlusNormal"/>
              <w:widowControl/>
              <w:suppressAutoHyphens/>
              <w:autoSpaceDE/>
              <w:ind w:left="360"/>
              <w:jc w:val="center"/>
              <w:rPr>
                <w:rFonts w:ascii="Times New Roman" w:hAnsi="Times New Roman" w:cs="Times New Roman"/>
                <w:sz w:val="24"/>
                <w:szCs w:val="24"/>
              </w:rPr>
            </w:pPr>
          </w:p>
        </w:tc>
        <w:tc>
          <w:tcPr>
            <w:tcW w:w="13901" w:type="dxa"/>
            <w:gridSpan w:val="8"/>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Цель. Содействие органам местного самоуправления в Республике Карелия в развитии муниципальной службы, ТОС и иных форм осуществления местного самоуправления</w:t>
            </w:r>
          </w:p>
        </w:tc>
      </w:tr>
      <w:tr w:rsidR="008457DF" w:rsidTr="00A93519">
        <w:tc>
          <w:tcPr>
            <w:tcW w:w="1185" w:type="dxa"/>
            <w:tcBorders>
              <w:top w:val="single" w:sz="4" w:space="0" w:color="auto"/>
              <w:left w:val="single" w:sz="4" w:space="0" w:color="auto"/>
              <w:bottom w:val="single" w:sz="4" w:space="0" w:color="auto"/>
              <w:right w:val="nil"/>
            </w:tcBorders>
          </w:tcPr>
          <w:p w:rsidR="008457DF" w:rsidRDefault="008457DF">
            <w:pPr>
              <w:pStyle w:val="ConsPlusNormal"/>
              <w:widowControl/>
              <w:suppressAutoHyphens/>
              <w:autoSpaceDE/>
              <w:ind w:left="360"/>
              <w:jc w:val="center"/>
              <w:rPr>
                <w:rFonts w:ascii="Times New Roman" w:hAnsi="Times New Roman" w:cs="Times New Roman"/>
                <w:sz w:val="24"/>
                <w:szCs w:val="24"/>
              </w:rPr>
            </w:pPr>
          </w:p>
        </w:tc>
        <w:tc>
          <w:tcPr>
            <w:tcW w:w="13901" w:type="dxa"/>
            <w:gridSpan w:val="8"/>
            <w:tcBorders>
              <w:top w:val="single" w:sz="4" w:space="0" w:color="auto"/>
              <w:left w:val="single" w:sz="4" w:space="0" w:color="auto"/>
              <w:bottom w:val="single" w:sz="4" w:space="0" w:color="auto"/>
              <w:right w:val="single" w:sz="4" w:space="0" w:color="auto"/>
            </w:tcBorders>
            <w:hideMark/>
          </w:tcPr>
          <w:p w:rsidR="008457DF" w:rsidRDefault="008457DF">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 1. Повышение уровня гражданской активности, вовлечение жителей в деятельность ТОС и иных форм осуществления местного самоуправления</w:t>
            </w:r>
          </w:p>
        </w:tc>
      </w:tr>
      <w:tr w:rsidR="008457DF" w:rsidTr="00A93519">
        <w:trPr>
          <w:cantSplit/>
          <w:trHeight w:val="1134"/>
        </w:trPr>
        <w:tc>
          <w:tcPr>
            <w:tcW w:w="1185" w:type="dxa"/>
            <w:tcBorders>
              <w:top w:val="single" w:sz="4" w:space="0" w:color="auto"/>
              <w:left w:val="single" w:sz="4" w:space="0" w:color="auto"/>
              <w:bottom w:val="single" w:sz="4" w:space="0" w:color="auto"/>
              <w:right w:val="nil"/>
            </w:tcBorders>
            <w:hideMark/>
          </w:tcPr>
          <w:p w:rsidR="008457DF" w:rsidRDefault="008457DF">
            <w:pPr>
              <w:pStyle w:val="ConsPlusNormal"/>
              <w:widowControl/>
              <w:suppressAutoHyphens/>
              <w:autoSpaceDE/>
              <w:ind w:left="-2" w:right="-203" w:firstLine="0"/>
              <w:rPr>
                <w:rFonts w:ascii="Times New Roman" w:hAnsi="Times New Roman" w:cs="Times New Roman"/>
                <w:sz w:val="24"/>
                <w:szCs w:val="24"/>
              </w:rPr>
            </w:pPr>
            <w:r>
              <w:rPr>
                <w:rFonts w:ascii="Times New Roman" w:hAnsi="Times New Roman" w:cs="Times New Roman"/>
                <w:sz w:val="24"/>
                <w:szCs w:val="24"/>
              </w:rPr>
              <w:t>4.1.1.1.0.</w:t>
            </w:r>
          </w:p>
        </w:tc>
        <w:tc>
          <w:tcPr>
            <w:tcW w:w="3128" w:type="dxa"/>
            <w:gridSpan w:val="2"/>
            <w:tcBorders>
              <w:top w:val="single" w:sz="4" w:space="0" w:color="auto"/>
              <w:left w:val="single" w:sz="4" w:space="0" w:color="auto"/>
              <w:bottom w:val="single" w:sz="4" w:space="0" w:color="auto"/>
              <w:right w:val="nil"/>
            </w:tcBorders>
            <w:hideMark/>
          </w:tcPr>
          <w:p w:rsidR="008457DF" w:rsidRDefault="008457DF" w:rsidP="00A93519">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 Стимулирование граждан</w:t>
            </w:r>
            <w:r w:rsidR="00A93519">
              <w:rPr>
                <w:rFonts w:ascii="Times New Roman" w:hAnsi="Times New Roman" w:cs="Times New Roman"/>
                <w:sz w:val="24"/>
                <w:szCs w:val="24"/>
              </w:rPr>
              <w:t>-</w:t>
            </w:r>
            <w:r>
              <w:rPr>
                <w:rFonts w:ascii="Times New Roman" w:hAnsi="Times New Roman" w:cs="Times New Roman"/>
                <w:sz w:val="24"/>
                <w:szCs w:val="24"/>
              </w:rPr>
              <w:t xml:space="preserve">ской инициативы, развитие форм осуществления мест-ного самоуправления </w:t>
            </w:r>
          </w:p>
        </w:tc>
        <w:tc>
          <w:tcPr>
            <w:tcW w:w="269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w:t>
            </w:r>
            <w:r w:rsidR="00A93519">
              <w:rPr>
                <w:rFonts w:ascii="Times New Roman" w:hAnsi="Times New Roman" w:cs="Times New Roman"/>
                <w:sz w:val="24"/>
                <w:szCs w:val="24"/>
              </w:rPr>
              <w:t>-</w:t>
            </w:r>
            <w:r>
              <w:rPr>
                <w:rFonts w:ascii="Times New Roman" w:hAnsi="Times New Roman" w:cs="Times New Roman"/>
                <w:sz w:val="24"/>
                <w:szCs w:val="24"/>
              </w:rPr>
              <w:t>действию с органами местного самоуправ</w:t>
            </w:r>
            <w:r w:rsidR="00A93519">
              <w:rPr>
                <w:rFonts w:ascii="Times New Roman" w:hAnsi="Times New Roman" w:cs="Times New Roman"/>
                <w:sz w:val="24"/>
                <w:szCs w:val="24"/>
              </w:rPr>
              <w:t>-</w:t>
            </w:r>
            <w:r>
              <w:rPr>
                <w:rFonts w:ascii="Times New Roman" w:hAnsi="Times New Roman" w:cs="Times New Roman"/>
                <w:sz w:val="24"/>
                <w:szCs w:val="24"/>
              </w:rPr>
              <w:t>ления, Министерство финансов Республики Карелия</w:t>
            </w:r>
          </w:p>
        </w:tc>
        <w:tc>
          <w:tcPr>
            <w:tcW w:w="99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12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реализация 100% проектов поддерж</w:t>
            </w:r>
            <w:r w:rsidR="006E62B9">
              <w:rPr>
                <w:rFonts w:ascii="Times New Roman" w:hAnsi="Times New Roman" w:cs="Times New Roman"/>
                <w:sz w:val="24"/>
                <w:szCs w:val="24"/>
              </w:rPr>
              <w:t>-</w:t>
            </w:r>
            <w:r>
              <w:rPr>
                <w:rFonts w:ascii="Times New Roman" w:hAnsi="Times New Roman" w:cs="Times New Roman"/>
                <w:sz w:val="24"/>
                <w:szCs w:val="24"/>
              </w:rPr>
              <w:t>ки местных инициатив,</w:t>
            </w:r>
          </w:p>
          <w:p w:rsidR="008457DF" w:rsidRDefault="008457DF" w:rsidP="006E62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создание 23 органов ТОС и иных форм осуществления местного самоуправления, организация и проведение  2 социологических опросов населения</w:t>
            </w:r>
          </w:p>
        </w:tc>
        <w:tc>
          <w:tcPr>
            <w:tcW w:w="241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нереализация гражданских инициатив не позволит решить актуальные вопросы местного значения, снизит гражданскую активность;</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ТОС и</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иных форм осущест-вления местного самоуправления</w:t>
            </w:r>
          </w:p>
          <w:p w:rsidR="006E62B9" w:rsidRDefault="008457DF" w:rsidP="006E62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воспрепятствует реализации права граждан на участие в</w:t>
            </w:r>
            <w:r w:rsidR="006E62B9">
              <w:rPr>
                <w:rFonts w:ascii="Times New Roman" w:hAnsi="Times New Roman" w:cs="Times New Roman"/>
                <w:sz w:val="24"/>
                <w:szCs w:val="24"/>
              </w:rPr>
              <w:t xml:space="preserve"> местном самоуправ-лении; </w:t>
            </w:r>
          </w:p>
          <w:p w:rsidR="008457DF" w:rsidRDefault="006E62B9" w:rsidP="006E62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информа-ции об уровне удовлетворенности населения деятель-ностью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1.4.1.1.1,</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1.4.1.1.2, 1.4.1.1.3,</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1.4.1.1.4</w:t>
            </w:r>
          </w:p>
        </w:tc>
      </w:tr>
      <w:tr w:rsidR="006E62B9" w:rsidTr="00314D57">
        <w:trPr>
          <w:trHeight w:val="228"/>
        </w:trPr>
        <w:tc>
          <w:tcPr>
            <w:tcW w:w="1185"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1"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7" w:type="dxa"/>
            <w:gridSpan w:val="2"/>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25"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A93519">
        <w:trPr>
          <w:cantSplit/>
          <w:trHeight w:val="1134"/>
        </w:trPr>
        <w:tc>
          <w:tcPr>
            <w:tcW w:w="1185" w:type="dxa"/>
            <w:tcBorders>
              <w:top w:val="single" w:sz="4" w:space="0" w:color="auto"/>
              <w:left w:val="single" w:sz="4" w:space="0" w:color="auto"/>
              <w:bottom w:val="single" w:sz="4" w:space="0" w:color="auto"/>
              <w:right w:val="nil"/>
            </w:tcBorders>
            <w:hideMark/>
          </w:tcPr>
          <w:p w:rsidR="008457DF" w:rsidRDefault="008457DF">
            <w:pPr>
              <w:pStyle w:val="ConsPlusNormal"/>
              <w:widowControl/>
              <w:suppressAutoHyphens/>
              <w:autoSpaceDE/>
              <w:ind w:left="-2" w:right="-203" w:firstLine="0"/>
              <w:rPr>
                <w:rFonts w:ascii="Times New Roman" w:hAnsi="Times New Roman" w:cs="Times New Roman"/>
                <w:sz w:val="24"/>
                <w:szCs w:val="24"/>
              </w:rPr>
            </w:pPr>
            <w:r>
              <w:rPr>
                <w:rFonts w:ascii="Times New Roman" w:hAnsi="Times New Roman" w:cs="Times New Roman"/>
                <w:sz w:val="24"/>
                <w:szCs w:val="24"/>
              </w:rPr>
              <w:t>4.1.1.1.1.</w:t>
            </w:r>
          </w:p>
        </w:tc>
        <w:tc>
          <w:tcPr>
            <w:tcW w:w="3128" w:type="dxa"/>
            <w:gridSpan w:val="2"/>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Поддержка местных ини</w:t>
            </w:r>
            <w:r w:rsidR="006E62B9">
              <w:rPr>
                <w:rFonts w:ascii="Times New Roman" w:hAnsi="Times New Roman" w:cs="Times New Roman"/>
                <w:sz w:val="24"/>
                <w:szCs w:val="24"/>
              </w:rPr>
              <w:t>-</w:t>
            </w:r>
            <w:r>
              <w:rPr>
                <w:rFonts w:ascii="Times New Roman" w:hAnsi="Times New Roman" w:cs="Times New Roman"/>
                <w:sz w:val="24"/>
                <w:szCs w:val="24"/>
              </w:rPr>
              <w:t>циатив граждан, проживаю</w:t>
            </w:r>
            <w:r w:rsidR="006E62B9">
              <w:rPr>
                <w:rFonts w:ascii="Times New Roman" w:hAnsi="Times New Roman" w:cs="Times New Roman"/>
                <w:sz w:val="24"/>
                <w:szCs w:val="24"/>
              </w:rPr>
              <w:t>-</w:t>
            </w:r>
            <w:r>
              <w:rPr>
                <w:rFonts w:ascii="Times New Roman" w:hAnsi="Times New Roman" w:cs="Times New Roman"/>
                <w:sz w:val="24"/>
                <w:szCs w:val="24"/>
              </w:rPr>
              <w:t>щих в муниципальных образованиях в Республике Карелия</w:t>
            </w:r>
          </w:p>
          <w:p w:rsidR="008457DF" w:rsidRDefault="008457DF">
            <w:pPr>
              <w:pStyle w:val="ConsPlusNormal"/>
              <w:ind w:firstLine="0"/>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99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12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100% проектов поддержки местных инициатив, создание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 органов ТОС и иных форм осуществления местного самоуправления</w:t>
            </w:r>
          </w:p>
        </w:tc>
        <w:tc>
          <w:tcPr>
            <w:tcW w:w="241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нереализация гражданских инициатив не позволит решить актуальные вопросы местного значения и повысить граждан-скую активность;</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ТОС и</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иных форм осущест-вления местного самоуправления</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воспрепятствует реализации права граждан на участие в местном самоуправ-лении</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1.4.1.1.4,</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1.4.1.1.2,</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1.4.1.1.3</w:t>
            </w:r>
          </w:p>
        </w:tc>
      </w:tr>
      <w:tr w:rsidR="008457DF" w:rsidTr="00A93519">
        <w:trPr>
          <w:cantSplit/>
          <w:trHeight w:val="1134"/>
        </w:trPr>
        <w:tc>
          <w:tcPr>
            <w:tcW w:w="1185" w:type="dxa"/>
            <w:tcBorders>
              <w:top w:val="single" w:sz="4" w:space="0" w:color="auto"/>
              <w:left w:val="single" w:sz="4" w:space="0" w:color="auto"/>
              <w:bottom w:val="single" w:sz="4" w:space="0" w:color="auto"/>
              <w:right w:val="nil"/>
            </w:tcBorders>
            <w:hideMark/>
          </w:tcPr>
          <w:p w:rsidR="008457DF" w:rsidRDefault="008457DF">
            <w:pPr>
              <w:pStyle w:val="ConsPlusNormal"/>
              <w:widowControl/>
              <w:suppressAutoHyphens/>
              <w:autoSpaceDE/>
              <w:ind w:left="-2" w:right="-203" w:firstLine="0"/>
              <w:rPr>
                <w:rFonts w:ascii="Times New Roman" w:hAnsi="Times New Roman" w:cs="Times New Roman"/>
                <w:sz w:val="24"/>
                <w:szCs w:val="24"/>
              </w:rPr>
            </w:pPr>
            <w:r>
              <w:rPr>
                <w:rFonts w:ascii="Times New Roman" w:hAnsi="Times New Roman" w:cs="Times New Roman"/>
                <w:sz w:val="24"/>
                <w:szCs w:val="24"/>
              </w:rPr>
              <w:t>4.1.1.1.2.</w:t>
            </w:r>
          </w:p>
        </w:tc>
        <w:tc>
          <w:tcPr>
            <w:tcW w:w="3128" w:type="dxa"/>
            <w:gridSpan w:val="2"/>
            <w:tcBorders>
              <w:top w:val="single" w:sz="4" w:space="0" w:color="auto"/>
              <w:left w:val="single" w:sz="4" w:space="0" w:color="auto"/>
              <w:bottom w:val="single" w:sz="4" w:space="0" w:color="auto"/>
              <w:right w:val="nil"/>
            </w:tcBorders>
            <w:hideMark/>
          </w:tcPr>
          <w:p w:rsidR="006E62B9"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8457DF" w:rsidRDefault="008457DF" w:rsidP="006E62B9">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социоло</w:t>
            </w:r>
            <w:r w:rsidR="006E62B9">
              <w:rPr>
                <w:rFonts w:ascii="Times New Roman" w:hAnsi="Times New Roman" w:cs="Times New Roman"/>
                <w:sz w:val="24"/>
                <w:szCs w:val="24"/>
              </w:rPr>
              <w:t>гиче-</w:t>
            </w:r>
            <w:r>
              <w:rPr>
                <w:rFonts w:ascii="Times New Roman" w:hAnsi="Times New Roman" w:cs="Times New Roman"/>
                <w:sz w:val="24"/>
                <w:szCs w:val="24"/>
              </w:rPr>
              <w:t>ских опросов населения об оценке эффективности деятельности органов местного самоуправления городских округов и муниципальных районов Республики Карелия</w:t>
            </w:r>
          </w:p>
        </w:tc>
        <w:tc>
          <w:tcPr>
            <w:tcW w:w="269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p w:rsidR="006E62B9" w:rsidRDefault="006E62B9">
            <w:pPr>
              <w:pStyle w:val="ConsPlusNormal"/>
              <w:ind w:firstLine="0"/>
              <w:jc w:val="center"/>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12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социологических опросов населения</w:t>
            </w:r>
          </w:p>
        </w:tc>
        <w:tc>
          <w:tcPr>
            <w:tcW w:w="241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инфор</w:t>
            </w:r>
            <w:r w:rsidR="006E62B9">
              <w:rPr>
                <w:rFonts w:ascii="Times New Roman" w:hAnsi="Times New Roman" w:cs="Times New Roman"/>
                <w:sz w:val="24"/>
                <w:szCs w:val="24"/>
              </w:rPr>
              <w:t>-</w:t>
            </w:r>
            <w:r>
              <w:rPr>
                <w:rFonts w:ascii="Times New Roman" w:hAnsi="Times New Roman" w:cs="Times New Roman"/>
                <w:sz w:val="24"/>
                <w:szCs w:val="24"/>
              </w:rPr>
              <w:t>мации об уровне удовлетворенности населения деятельностью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1.4.1.1.1</w:t>
            </w:r>
          </w:p>
        </w:tc>
      </w:tr>
    </w:tbl>
    <w:p w:rsidR="006E62B9" w:rsidRDefault="006E62B9"/>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4"/>
        <w:gridCol w:w="3120"/>
        <w:gridCol w:w="10"/>
        <w:gridCol w:w="2690"/>
        <w:gridCol w:w="996"/>
        <w:gridCol w:w="994"/>
        <w:gridCol w:w="2124"/>
        <w:gridCol w:w="2409"/>
        <w:gridCol w:w="56"/>
        <w:gridCol w:w="1503"/>
      </w:tblGrid>
      <w:tr w:rsidR="006E62B9" w:rsidTr="004A0568">
        <w:trPr>
          <w:trHeight w:val="228"/>
        </w:trPr>
        <w:tc>
          <w:tcPr>
            <w:tcW w:w="1184"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0"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700" w:type="dxa"/>
            <w:gridSpan w:val="2"/>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24"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09" w:type="dxa"/>
            <w:tcBorders>
              <w:top w:val="single" w:sz="4" w:space="0" w:color="auto"/>
              <w:left w:val="single" w:sz="4" w:space="0" w:color="auto"/>
              <w:bottom w:val="single" w:sz="4" w:space="0" w:color="auto"/>
              <w:right w:val="nil"/>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gridSpan w:val="2"/>
            <w:tcBorders>
              <w:top w:val="single" w:sz="4" w:space="0" w:color="auto"/>
              <w:left w:val="single" w:sz="4" w:space="0" w:color="auto"/>
              <w:bottom w:val="single" w:sz="4" w:space="0" w:color="auto"/>
              <w:right w:val="single" w:sz="4" w:space="0" w:color="auto"/>
            </w:tcBorders>
            <w:hideMark/>
          </w:tcPr>
          <w:p w:rsidR="006E62B9" w:rsidRDefault="006E62B9"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A0568">
        <w:trPr>
          <w:cantSplit/>
          <w:trHeight w:val="467"/>
        </w:trPr>
        <w:tc>
          <w:tcPr>
            <w:tcW w:w="1184" w:type="dxa"/>
            <w:tcBorders>
              <w:top w:val="single" w:sz="4" w:space="0" w:color="auto"/>
              <w:left w:val="single" w:sz="4" w:space="0" w:color="auto"/>
              <w:bottom w:val="single" w:sz="4" w:space="0" w:color="auto"/>
              <w:right w:val="nil"/>
            </w:tcBorders>
            <w:vAlign w:val="center"/>
          </w:tcPr>
          <w:p w:rsidR="008457DF" w:rsidRDefault="008457DF">
            <w:pPr>
              <w:pStyle w:val="ConsPlusNormal"/>
              <w:widowControl/>
              <w:suppressAutoHyphens/>
              <w:autoSpaceDE/>
              <w:ind w:left="-2" w:right="-203" w:firstLine="0"/>
              <w:rPr>
                <w:rFonts w:ascii="Times New Roman" w:hAnsi="Times New Roman" w:cs="Times New Roman"/>
                <w:sz w:val="24"/>
                <w:szCs w:val="24"/>
              </w:rPr>
            </w:pPr>
          </w:p>
        </w:tc>
        <w:tc>
          <w:tcPr>
            <w:tcW w:w="13902" w:type="dxa"/>
            <w:gridSpan w:val="9"/>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Задача 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tc>
      </w:tr>
      <w:tr w:rsidR="008457DF" w:rsidTr="004A0568">
        <w:trPr>
          <w:cantSplit/>
          <w:trHeight w:val="1134"/>
        </w:trPr>
        <w:tc>
          <w:tcPr>
            <w:tcW w:w="1184" w:type="dxa"/>
            <w:tcBorders>
              <w:top w:val="single" w:sz="4" w:space="0" w:color="auto"/>
              <w:left w:val="single" w:sz="4" w:space="0" w:color="auto"/>
              <w:bottom w:val="single" w:sz="4" w:space="0" w:color="auto"/>
              <w:right w:val="nil"/>
            </w:tcBorders>
            <w:hideMark/>
          </w:tcPr>
          <w:p w:rsidR="008457DF" w:rsidRDefault="008457DF">
            <w:pPr>
              <w:pStyle w:val="ConsPlusNormal"/>
              <w:widowControl/>
              <w:suppressAutoHyphens/>
              <w:autoSpaceDE/>
              <w:ind w:left="-2" w:right="-203" w:firstLine="0"/>
              <w:rPr>
                <w:rFonts w:ascii="Times New Roman" w:hAnsi="Times New Roman" w:cs="Times New Roman"/>
                <w:sz w:val="24"/>
                <w:szCs w:val="24"/>
              </w:rPr>
            </w:pPr>
            <w:r>
              <w:rPr>
                <w:rFonts w:ascii="Times New Roman" w:hAnsi="Times New Roman" w:cs="Times New Roman"/>
                <w:sz w:val="24"/>
                <w:szCs w:val="24"/>
              </w:rPr>
              <w:t>4.1.2.1.0.</w:t>
            </w:r>
          </w:p>
        </w:tc>
        <w:tc>
          <w:tcPr>
            <w:tcW w:w="3130" w:type="dxa"/>
            <w:gridSpan w:val="2"/>
            <w:tcBorders>
              <w:top w:val="single" w:sz="4" w:space="0" w:color="auto"/>
              <w:left w:val="single" w:sz="4" w:space="0" w:color="auto"/>
              <w:bottom w:val="single" w:sz="4" w:space="0" w:color="auto"/>
              <w:right w:val="nil"/>
            </w:tcBorders>
            <w:hideMark/>
          </w:tcPr>
          <w:p w:rsidR="008457DF" w:rsidRDefault="008457DF" w:rsidP="004A0568">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мероприятий по социально-экономическому развитию территорий</w:t>
            </w:r>
          </w:p>
        </w:tc>
        <w:tc>
          <w:tcPr>
            <w:tcW w:w="269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99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12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 запланированных мероприятий по подготовке к Дню Республики Карелия и его празднованию, по социально-экономическому развитию территорий</w:t>
            </w:r>
          </w:p>
        </w:tc>
        <w:tc>
          <w:tcPr>
            <w:tcW w:w="2465"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снижение уровня социально-экономического развития территорий</w:t>
            </w:r>
          </w:p>
        </w:tc>
        <w:tc>
          <w:tcPr>
            <w:tcW w:w="1503" w:type="dxa"/>
            <w:tcBorders>
              <w:top w:val="single" w:sz="4" w:space="0" w:color="auto"/>
              <w:left w:val="single" w:sz="4" w:space="0" w:color="auto"/>
              <w:bottom w:val="single" w:sz="4" w:space="0" w:color="auto"/>
              <w:right w:val="single" w:sz="4" w:space="0" w:color="auto"/>
            </w:tcBorders>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1.4.1.2.1,</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1.4.1.2.2</w:t>
            </w:r>
          </w:p>
          <w:p w:rsidR="008457DF" w:rsidRDefault="008457DF">
            <w:pPr>
              <w:pStyle w:val="ConsPlusNormal"/>
              <w:ind w:firstLine="0"/>
              <w:jc w:val="center"/>
              <w:rPr>
                <w:rFonts w:ascii="Times New Roman" w:hAnsi="Times New Roman" w:cs="Times New Roman"/>
                <w:sz w:val="24"/>
                <w:szCs w:val="24"/>
              </w:rPr>
            </w:pPr>
          </w:p>
        </w:tc>
      </w:tr>
      <w:tr w:rsidR="008457DF" w:rsidTr="004A0568">
        <w:trPr>
          <w:cantSplit/>
          <w:trHeight w:val="1134"/>
        </w:trPr>
        <w:tc>
          <w:tcPr>
            <w:tcW w:w="1184" w:type="dxa"/>
            <w:tcBorders>
              <w:top w:val="single" w:sz="4" w:space="0" w:color="auto"/>
              <w:left w:val="single" w:sz="4" w:space="0" w:color="auto"/>
              <w:bottom w:val="single" w:sz="4" w:space="0" w:color="auto"/>
              <w:right w:val="nil"/>
            </w:tcBorders>
            <w:hideMark/>
          </w:tcPr>
          <w:p w:rsidR="008457DF" w:rsidRDefault="008457DF">
            <w:pPr>
              <w:pStyle w:val="ConsPlusNormal"/>
              <w:widowControl/>
              <w:suppressAutoHyphens/>
              <w:autoSpaceDE/>
              <w:ind w:left="-2" w:right="-203" w:firstLine="0"/>
              <w:rPr>
                <w:rFonts w:ascii="Times New Roman" w:hAnsi="Times New Roman" w:cs="Times New Roman"/>
                <w:sz w:val="24"/>
                <w:szCs w:val="24"/>
              </w:rPr>
            </w:pPr>
            <w:r>
              <w:rPr>
                <w:rFonts w:ascii="Times New Roman" w:hAnsi="Times New Roman" w:cs="Times New Roman"/>
                <w:sz w:val="24"/>
                <w:szCs w:val="24"/>
              </w:rPr>
              <w:t>4.1.2.1.1.</w:t>
            </w:r>
          </w:p>
        </w:tc>
        <w:tc>
          <w:tcPr>
            <w:tcW w:w="3130" w:type="dxa"/>
            <w:gridSpan w:val="2"/>
            <w:tcBorders>
              <w:top w:val="single" w:sz="4" w:space="0" w:color="auto"/>
              <w:left w:val="single" w:sz="4" w:space="0" w:color="auto"/>
              <w:bottom w:val="single" w:sz="4" w:space="0" w:color="auto"/>
              <w:right w:val="nil"/>
            </w:tcBorders>
            <w:hideMark/>
          </w:tcPr>
          <w:p w:rsidR="004A0568"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8457DF" w:rsidRDefault="008457DF" w:rsidP="004A0568">
            <w:pPr>
              <w:pStyle w:val="ConsPlusNormal"/>
              <w:ind w:firstLine="0"/>
              <w:rPr>
                <w:rFonts w:ascii="Times New Roman" w:hAnsi="Times New Roman" w:cs="Times New Roman"/>
                <w:sz w:val="24"/>
                <w:szCs w:val="24"/>
              </w:rPr>
            </w:pPr>
            <w:r>
              <w:rPr>
                <w:rFonts w:ascii="Times New Roman" w:hAnsi="Times New Roman" w:cs="Times New Roman"/>
                <w:sz w:val="24"/>
                <w:szCs w:val="24"/>
              </w:rPr>
              <w:t>Подготовка к проведению Дня Республики Карелия</w:t>
            </w:r>
          </w:p>
        </w:tc>
        <w:tc>
          <w:tcPr>
            <w:tcW w:w="269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99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12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реализация 100% запланированных мероприятий по подготовке к Дню Республики Карелия и его празднованию</w:t>
            </w:r>
          </w:p>
        </w:tc>
        <w:tc>
          <w:tcPr>
            <w:tcW w:w="2465" w:type="dxa"/>
            <w:gridSpan w:val="2"/>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1.4.1.2.1</w:t>
            </w:r>
          </w:p>
        </w:tc>
      </w:tr>
    </w:tbl>
    <w:p w:rsidR="004A0568" w:rsidRDefault="004A0568"/>
    <w:p w:rsidR="004A0568" w:rsidRDefault="004A0568"/>
    <w:p w:rsidR="004A0568" w:rsidRDefault="004A0568"/>
    <w:p w:rsidR="004A0568" w:rsidRDefault="004A0568"/>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4"/>
        <w:gridCol w:w="3120"/>
        <w:gridCol w:w="8"/>
        <w:gridCol w:w="2690"/>
        <w:gridCol w:w="996"/>
        <w:gridCol w:w="994"/>
        <w:gridCol w:w="2125"/>
        <w:gridCol w:w="2410"/>
        <w:gridCol w:w="1559"/>
      </w:tblGrid>
      <w:tr w:rsidR="004A0568" w:rsidTr="00314D57">
        <w:trPr>
          <w:trHeight w:val="228"/>
        </w:trPr>
        <w:tc>
          <w:tcPr>
            <w:tcW w:w="1184" w:type="dxa"/>
            <w:tcBorders>
              <w:top w:val="single" w:sz="4" w:space="0" w:color="auto"/>
              <w:left w:val="single" w:sz="4" w:space="0" w:color="auto"/>
              <w:bottom w:val="single" w:sz="4" w:space="0" w:color="auto"/>
              <w:right w:val="nil"/>
            </w:tcBorders>
            <w:hideMark/>
          </w:tcPr>
          <w:p w:rsidR="004A0568" w:rsidRDefault="004A0568"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8" w:type="dxa"/>
            <w:gridSpan w:val="2"/>
            <w:tcBorders>
              <w:top w:val="single" w:sz="4" w:space="0" w:color="auto"/>
              <w:left w:val="single" w:sz="4" w:space="0" w:color="auto"/>
              <w:bottom w:val="single" w:sz="4" w:space="0" w:color="auto"/>
              <w:right w:val="nil"/>
            </w:tcBorders>
            <w:hideMark/>
          </w:tcPr>
          <w:p w:rsidR="004A0568" w:rsidRDefault="004A056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nil"/>
            </w:tcBorders>
            <w:hideMark/>
          </w:tcPr>
          <w:p w:rsidR="004A0568" w:rsidRDefault="004A056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nil"/>
            </w:tcBorders>
            <w:hideMark/>
          </w:tcPr>
          <w:p w:rsidR="004A0568" w:rsidRDefault="004A056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nil"/>
            </w:tcBorders>
            <w:hideMark/>
          </w:tcPr>
          <w:p w:rsidR="004A0568" w:rsidRDefault="004A056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25" w:type="dxa"/>
            <w:tcBorders>
              <w:top w:val="single" w:sz="4" w:space="0" w:color="auto"/>
              <w:left w:val="single" w:sz="4" w:space="0" w:color="auto"/>
              <w:bottom w:val="single" w:sz="4" w:space="0" w:color="auto"/>
              <w:right w:val="nil"/>
            </w:tcBorders>
            <w:hideMark/>
          </w:tcPr>
          <w:p w:rsidR="004A0568" w:rsidRDefault="004A056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nil"/>
            </w:tcBorders>
            <w:hideMark/>
          </w:tcPr>
          <w:p w:rsidR="004A0568" w:rsidRDefault="004A056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4A0568" w:rsidRDefault="004A0568"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314D57" w:rsidTr="00314D57">
        <w:trPr>
          <w:cantSplit/>
          <w:trHeight w:val="1134"/>
        </w:trPr>
        <w:tc>
          <w:tcPr>
            <w:tcW w:w="1184" w:type="dxa"/>
            <w:tcBorders>
              <w:top w:val="single" w:sz="4" w:space="0" w:color="auto"/>
              <w:left w:val="single" w:sz="4" w:space="0" w:color="auto"/>
              <w:bottom w:val="single" w:sz="4" w:space="0" w:color="auto"/>
              <w:right w:val="nil"/>
            </w:tcBorders>
            <w:hideMark/>
          </w:tcPr>
          <w:p w:rsidR="008457DF" w:rsidRDefault="008457DF">
            <w:pPr>
              <w:pStyle w:val="ConsPlusNormal"/>
              <w:widowControl/>
              <w:suppressAutoHyphens/>
              <w:autoSpaceDE/>
              <w:ind w:left="-2" w:right="-203" w:firstLine="0"/>
              <w:rPr>
                <w:rFonts w:ascii="Times New Roman" w:hAnsi="Times New Roman" w:cs="Times New Roman"/>
                <w:sz w:val="24"/>
                <w:szCs w:val="24"/>
              </w:rPr>
            </w:pPr>
            <w:r>
              <w:rPr>
                <w:rFonts w:ascii="Times New Roman" w:hAnsi="Times New Roman" w:cs="Times New Roman"/>
                <w:sz w:val="24"/>
                <w:szCs w:val="24"/>
              </w:rPr>
              <w:t>4.1.2.1.2.</w:t>
            </w:r>
          </w:p>
        </w:tc>
        <w:tc>
          <w:tcPr>
            <w:tcW w:w="3128"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8457DF" w:rsidRDefault="008457DF" w:rsidP="004A0568">
            <w:pPr>
              <w:pStyle w:val="ConsPlusNormal"/>
              <w:ind w:firstLine="0"/>
              <w:rPr>
                <w:rFonts w:ascii="Times New Roman" w:hAnsi="Times New Roman" w:cs="Times New Roman"/>
                <w:sz w:val="24"/>
                <w:szCs w:val="24"/>
              </w:rPr>
            </w:pPr>
            <w:r>
              <w:rPr>
                <w:rFonts w:ascii="Times New Roman" w:hAnsi="Times New Roman" w:cs="Times New Roman"/>
                <w:sz w:val="24"/>
                <w:szCs w:val="24"/>
              </w:rPr>
              <w:t>Развитие инфраструктуры муниципальных образова</w:t>
            </w:r>
            <w:r w:rsidR="004A0568">
              <w:rPr>
                <w:rFonts w:ascii="Times New Roman" w:hAnsi="Times New Roman" w:cs="Times New Roman"/>
                <w:sz w:val="24"/>
                <w:szCs w:val="24"/>
              </w:rPr>
              <w:t>-</w:t>
            </w:r>
            <w:r>
              <w:rPr>
                <w:rFonts w:ascii="Times New Roman" w:hAnsi="Times New Roman" w:cs="Times New Roman"/>
                <w:sz w:val="24"/>
                <w:szCs w:val="24"/>
              </w:rPr>
              <w:t>ний в Республике Карелия</w:t>
            </w:r>
          </w:p>
        </w:tc>
        <w:tc>
          <w:tcPr>
            <w:tcW w:w="269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99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9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212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 запланированных мероприятий по социально-экономическому развитию территорий</w:t>
            </w:r>
          </w:p>
        </w:tc>
        <w:tc>
          <w:tcPr>
            <w:tcW w:w="241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снижение уровня социально-экономического развития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1.4.1.2.2</w:t>
            </w:r>
          </w:p>
        </w:tc>
      </w:tr>
      <w:tr w:rsidR="008457DF" w:rsidTr="004A0568">
        <w:trPr>
          <w:cantSplit/>
          <w:trHeight w:val="232"/>
        </w:trPr>
        <w:tc>
          <w:tcPr>
            <w:tcW w:w="1184" w:type="dxa"/>
            <w:tcBorders>
              <w:top w:val="single" w:sz="4" w:space="0" w:color="auto"/>
              <w:left w:val="single" w:sz="4" w:space="0" w:color="auto"/>
              <w:bottom w:val="single" w:sz="4" w:space="0" w:color="auto"/>
              <w:right w:val="nil"/>
            </w:tcBorders>
            <w:vAlign w:val="center"/>
          </w:tcPr>
          <w:p w:rsidR="008457DF" w:rsidRDefault="008457DF">
            <w:pPr>
              <w:pStyle w:val="ConsPlusNormal"/>
              <w:widowControl/>
              <w:suppressAutoHyphens/>
              <w:autoSpaceDE/>
              <w:ind w:left="-2" w:right="-203" w:firstLine="0"/>
              <w:rPr>
                <w:rFonts w:ascii="Times New Roman" w:hAnsi="Times New Roman" w:cs="Times New Roman"/>
                <w:sz w:val="24"/>
                <w:szCs w:val="24"/>
              </w:rPr>
            </w:pPr>
          </w:p>
        </w:tc>
        <w:tc>
          <w:tcPr>
            <w:tcW w:w="13902" w:type="dxa"/>
            <w:gridSpan w:val="8"/>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Задача 3. Создание устойчивых условий для развития муниципальной службы, ТОС и иных форм осуществления местного самоуправления</w:t>
            </w:r>
          </w:p>
        </w:tc>
      </w:tr>
      <w:tr w:rsidR="00314D57" w:rsidTr="00314D57">
        <w:trPr>
          <w:trHeight w:val="228"/>
        </w:trPr>
        <w:tc>
          <w:tcPr>
            <w:tcW w:w="1184" w:type="dxa"/>
            <w:tcBorders>
              <w:top w:val="single" w:sz="4" w:space="0" w:color="auto"/>
              <w:left w:val="single" w:sz="4" w:space="0" w:color="auto"/>
              <w:bottom w:val="single" w:sz="4" w:space="0" w:color="auto"/>
              <w:right w:val="nil"/>
            </w:tcBorders>
          </w:tcPr>
          <w:p w:rsidR="00314D57" w:rsidRDefault="00314D57" w:rsidP="00314D57">
            <w:pPr>
              <w:pStyle w:val="ConsPlusNormal"/>
              <w:widowControl/>
              <w:suppressAutoHyphens/>
              <w:autoSpaceDE/>
              <w:ind w:left="-2" w:right="-203" w:firstLine="0"/>
              <w:rPr>
                <w:rFonts w:ascii="Times New Roman" w:hAnsi="Times New Roman" w:cs="Times New Roman"/>
                <w:sz w:val="24"/>
                <w:szCs w:val="24"/>
              </w:rPr>
            </w:pPr>
            <w:r>
              <w:rPr>
                <w:rFonts w:ascii="Times New Roman" w:hAnsi="Times New Roman" w:cs="Times New Roman"/>
                <w:sz w:val="24"/>
                <w:szCs w:val="24"/>
              </w:rPr>
              <w:t>4.1.3.1.0.</w:t>
            </w:r>
          </w:p>
        </w:tc>
        <w:tc>
          <w:tcPr>
            <w:tcW w:w="3120" w:type="dxa"/>
            <w:tcBorders>
              <w:top w:val="single" w:sz="4" w:space="0" w:color="auto"/>
              <w:left w:val="single" w:sz="4" w:space="0" w:color="auto"/>
              <w:bottom w:val="single" w:sz="4" w:space="0" w:color="auto"/>
              <w:right w:val="nil"/>
            </w:tcBorders>
          </w:tcPr>
          <w:p w:rsidR="00314D57" w:rsidRDefault="00314D57" w:rsidP="00314D57">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 Содействие в подготовке, переподготовке и повыше-нии квалификации долж-ностных лиц местного само-управления, муниципальных служащих, представителей ТОС и иных форм осуществления местного самоуправления</w:t>
            </w:r>
          </w:p>
        </w:tc>
        <w:tc>
          <w:tcPr>
            <w:tcW w:w="2698" w:type="dxa"/>
            <w:gridSpan w:val="2"/>
            <w:tcBorders>
              <w:top w:val="single" w:sz="4" w:space="0" w:color="auto"/>
              <w:left w:val="single" w:sz="4" w:space="0" w:color="auto"/>
              <w:bottom w:val="single" w:sz="4" w:space="0" w:color="auto"/>
              <w:right w:val="nil"/>
            </w:tcBorders>
          </w:tcPr>
          <w:p w:rsidR="00314D57" w:rsidRDefault="00314D57" w:rsidP="00314D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w:t>
            </w:r>
          </w:p>
        </w:tc>
        <w:tc>
          <w:tcPr>
            <w:tcW w:w="996" w:type="dxa"/>
            <w:tcBorders>
              <w:top w:val="single" w:sz="4" w:space="0" w:color="auto"/>
              <w:left w:val="single" w:sz="4" w:space="0" w:color="auto"/>
              <w:bottom w:val="single" w:sz="4" w:space="0" w:color="auto"/>
              <w:right w:val="nil"/>
            </w:tcBorders>
          </w:tcPr>
          <w:p w:rsidR="00314D57" w:rsidRDefault="00314D57" w:rsidP="00314D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4" w:type="dxa"/>
            <w:tcBorders>
              <w:top w:val="single" w:sz="4" w:space="0" w:color="auto"/>
              <w:left w:val="single" w:sz="4" w:space="0" w:color="auto"/>
              <w:bottom w:val="single" w:sz="4" w:space="0" w:color="auto"/>
              <w:right w:val="nil"/>
            </w:tcBorders>
          </w:tcPr>
          <w:p w:rsidR="00314D57" w:rsidRDefault="00314D57" w:rsidP="00314D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125" w:type="dxa"/>
            <w:tcBorders>
              <w:top w:val="single" w:sz="4" w:space="0" w:color="auto"/>
              <w:left w:val="single" w:sz="4" w:space="0" w:color="auto"/>
              <w:bottom w:val="single" w:sz="4" w:space="0" w:color="auto"/>
              <w:right w:val="nil"/>
            </w:tcBorders>
          </w:tcPr>
          <w:p w:rsidR="00314D57" w:rsidRDefault="00314D57" w:rsidP="00314D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прохождение подготовки, переподготовки и повышения квалификации 420 должностными лицами местного самоуправления, муниципальными служащими, представителями ТОС и иных форм осуществления местного самоуправления</w:t>
            </w:r>
          </w:p>
        </w:tc>
        <w:tc>
          <w:tcPr>
            <w:tcW w:w="2410" w:type="dxa"/>
            <w:tcBorders>
              <w:top w:val="single" w:sz="4" w:space="0" w:color="auto"/>
              <w:left w:val="single" w:sz="4" w:space="0" w:color="auto"/>
              <w:bottom w:val="single" w:sz="4" w:space="0" w:color="auto"/>
              <w:right w:val="nil"/>
            </w:tcBorders>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снижение уровня профессиональных навыков и умений муниципальных служащих, должност-ных лиц местного самоуправления и, как следствие, неэффективный менеджмент повлекут за собой еще большее снижение удовлетво-ренности населения деятельностью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1.4.1.3.1</w:t>
            </w:r>
          </w:p>
        </w:tc>
      </w:tr>
    </w:tbl>
    <w:p w:rsidR="00314D57" w:rsidRDefault="00314D57"/>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2"/>
        <w:gridCol w:w="3130"/>
        <w:gridCol w:w="2694"/>
        <w:gridCol w:w="996"/>
        <w:gridCol w:w="851"/>
        <w:gridCol w:w="2266"/>
        <w:gridCol w:w="2408"/>
        <w:gridCol w:w="1559"/>
      </w:tblGrid>
      <w:tr w:rsidR="00314D57" w:rsidTr="00481BFF">
        <w:trPr>
          <w:trHeight w:val="228"/>
        </w:trPr>
        <w:tc>
          <w:tcPr>
            <w:tcW w:w="1182" w:type="dxa"/>
            <w:tcBorders>
              <w:top w:val="single" w:sz="4" w:space="0" w:color="auto"/>
              <w:left w:val="single" w:sz="4" w:space="0" w:color="auto"/>
              <w:bottom w:val="single" w:sz="4" w:space="0" w:color="auto"/>
              <w:right w:val="nil"/>
            </w:tcBorders>
            <w:hideMark/>
          </w:tcPr>
          <w:p w:rsidR="00314D57" w:rsidRDefault="00314D57" w:rsidP="00314D57">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30" w:type="dxa"/>
            <w:tcBorders>
              <w:top w:val="single" w:sz="4" w:space="0" w:color="auto"/>
              <w:left w:val="single" w:sz="4" w:space="0" w:color="auto"/>
              <w:bottom w:val="single" w:sz="4" w:space="0" w:color="auto"/>
              <w:right w:val="nil"/>
            </w:tcBorders>
            <w:hideMark/>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nil"/>
            </w:tcBorders>
            <w:hideMark/>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nil"/>
            </w:tcBorders>
            <w:hideMark/>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nil"/>
            </w:tcBorders>
            <w:hideMark/>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266" w:type="dxa"/>
            <w:tcBorders>
              <w:top w:val="single" w:sz="4" w:space="0" w:color="auto"/>
              <w:left w:val="single" w:sz="4" w:space="0" w:color="auto"/>
              <w:bottom w:val="single" w:sz="4" w:space="0" w:color="auto"/>
              <w:right w:val="nil"/>
            </w:tcBorders>
            <w:hideMark/>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08" w:type="dxa"/>
            <w:tcBorders>
              <w:top w:val="single" w:sz="4" w:space="0" w:color="auto"/>
              <w:left w:val="single" w:sz="4" w:space="0" w:color="auto"/>
              <w:bottom w:val="single" w:sz="4" w:space="0" w:color="auto"/>
              <w:right w:val="nil"/>
            </w:tcBorders>
            <w:hideMark/>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314D57" w:rsidRDefault="00314D57" w:rsidP="00314D5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81BFF">
        <w:trPr>
          <w:cantSplit/>
          <w:trHeight w:val="1134"/>
        </w:trPr>
        <w:tc>
          <w:tcPr>
            <w:tcW w:w="1182" w:type="dxa"/>
            <w:tcBorders>
              <w:top w:val="single" w:sz="4" w:space="0" w:color="auto"/>
              <w:left w:val="single" w:sz="4" w:space="0" w:color="auto"/>
              <w:bottom w:val="single" w:sz="4" w:space="0" w:color="auto"/>
              <w:right w:val="nil"/>
            </w:tcBorders>
          </w:tcPr>
          <w:p w:rsidR="008457DF" w:rsidRDefault="008457DF">
            <w:pPr>
              <w:pStyle w:val="ConsPlusNormal"/>
              <w:widowControl/>
              <w:suppressAutoHyphens/>
              <w:autoSpaceDE/>
              <w:ind w:left="-2" w:right="-203" w:firstLine="0"/>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nil"/>
            </w:tcBorders>
          </w:tcPr>
          <w:p w:rsidR="008457DF" w:rsidRDefault="008457DF">
            <w:pPr>
              <w:pStyle w:val="ConsPlusNormal"/>
              <w:ind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nil"/>
            </w:tcBorders>
          </w:tcPr>
          <w:p w:rsidR="008457DF" w:rsidRDefault="008457DF">
            <w:pPr>
              <w:pStyle w:val="ConsPlusNormal"/>
              <w:ind w:firstLine="0"/>
              <w:jc w:val="cente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nil"/>
            </w:tcBorders>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обучен</w:t>
            </w:r>
            <w:r w:rsidR="00314D57">
              <w:rPr>
                <w:rFonts w:ascii="Times New Roman" w:hAnsi="Times New Roman" w:cs="Times New Roman"/>
                <w:sz w:val="24"/>
                <w:szCs w:val="24"/>
              </w:rPr>
              <w:t>-</w:t>
            </w:r>
            <w:r>
              <w:rPr>
                <w:rFonts w:ascii="Times New Roman" w:hAnsi="Times New Roman" w:cs="Times New Roman"/>
                <w:sz w:val="24"/>
                <w:szCs w:val="24"/>
              </w:rPr>
              <w:t>ных участников ТОС и иных форм осуще</w:t>
            </w:r>
            <w:r w:rsidR="00314D57">
              <w:rPr>
                <w:rFonts w:ascii="Times New Roman" w:hAnsi="Times New Roman" w:cs="Times New Roman"/>
                <w:sz w:val="24"/>
                <w:szCs w:val="24"/>
              </w:rPr>
              <w:t>-</w:t>
            </w:r>
            <w:r>
              <w:rPr>
                <w:rFonts w:ascii="Times New Roman" w:hAnsi="Times New Roman" w:cs="Times New Roman"/>
                <w:sz w:val="24"/>
                <w:szCs w:val="24"/>
              </w:rPr>
              <w:t>ствления местного самоуправления не позволит в должной мере реализовать предоставленные им полномочия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p>
        </w:tc>
      </w:tr>
      <w:tr w:rsidR="008457DF" w:rsidTr="0039098C">
        <w:tc>
          <w:tcPr>
            <w:tcW w:w="15086" w:type="dxa"/>
            <w:gridSpan w:val="8"/>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Подпрограмма 5 «Развитие системы мировой юстиции в Республике Карелия» на 2014 – 2020 годы</w:t>
            </w:r>
          </w:p>
        </w:tc>
      </w:tr>
      <w:tr w:rsidR="008457DF" w:rsidTr="00481BFF">
        <w:tc>
          <w:tcPr>
            <w:tcW w:w="1182" w:type="dxa"/>
            <w:tcBorders>
              <w:top w:val="single" w:sz="4" w:space="0" w:color="auto"/>
              <w:left w:val="single" w:sz="4" w:space="0" w:color="auto"/>
              <w:bottom w:val="single" w:sz="4" w:space="0" w:color="auto"/>
              <w:right w:val="nil"/>
            </w:tcBorders>
          </w:tcPr>
          <w:p w:rsidR="008457DF" w:rsidRDefault="008457DF">
            <w:pPr>
              <w:pStyle w:val="ConsPlusNormal"/>
              <w:rPr>
                <w:rFonts w:ascii="Times New Roman" w:hAnsi="Times New Roman" w:cs="Times New Roman"/>
                <w:sz w:val="24"/>
                <w:szCs w:val="24"/>
              </w:rPr>
            </w:pPr>
          </w:p>
        </w:tc>
        <w:tc>
          <w:tcPr>
            <w:tcW w:w="13904" w:type="dxa"/>
            <w:gridSpan w:val="7"/>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r>
      <w:tr w:rsidR="008457DF" w:rsidTr="00481BFF">
        <w:tc>
          <w:tcPr>
            <w:tcW w:w="1182" w:type="dxa"/>
            <w:tcBorders>
              <w:top w:val="single" w:sz="4" w:space="0" w:color="auto"/>
              <w:left w:val="single" w:sz="4" w:space="0" w:color="auto"/>
              <w:bottom w:val="single" w:sz="4" w:space="0" w:color="auto"/>
              <w:right w:val="nil"/>
            </w:tcBorders>
          </w:tcPr>
          <w:p w:rsidR="008457DF" w:rsidRDefault="008457DF">
            <w:pPr>
              <w:pStyle w:val="ConsPlusNormal"/>
              <w:rPr>
                <w:rFonts w:ascii="Times New Roman" w:hAnsi="Times New Roman" w:cs="Times New Roman"/>
                <w:sz w:val="24"/>
                <w:szCs w:val="24"/>
              </w:rPr>
            </w:pPr>
          </w:p>
        </w:tc>
        <w:tc>
          <w:tcPr>
            <w:tcW w:w="13904" w:type="dxa"/>
            <w:gridSpan w:val="7"/>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Задача. Размещение судебных участков в помещениях (зданиях), соответствующих установленным требованиям, оборудованных системами обеспечения безопасности помещений (зданий) и обеспеченных компьютерной и оргтехникой</w:t>
            </w:r>
          </w:p>
        </w:tc>
      </w:tr>
      <w:tr w:rsidR="008457DF" w:rsidTr="00481BFF">
        <w:trPr>
          <w:cantSplit/>
          <w:trHeight w:val="1134"/>
        </w:trPr>
        <w:tc>
          <w:tcPr>
            <w:tcW w:w="1182" w:type="dxa"/>
            <w:tcBorders>
              <w:top w:val="single" w:sz="4" w:space="0" w:color="auto"/>
              <w:left w:val="single" w:sz="4" w:space="0" w:color="auto"/>
              <w:bottom w:val="single" w:sz="4" w:space="0" w:color="auto"/>
              <w:right w:val="nil"/>
            </w:tcBorders>
            <w:hideMark/>
          </w:tcPr>
          <w:p w:rsidR="008457DF" w:rsidRDefault="008457DF">
            <w:pPr>
              <w:pStyle w:val="ConsPlusNormal"/>
              <w:ind w:left="-2" w:firstLine="0"/>
              <w:rPr>
                <w:rFonts w:ascii="Times New Roman" w:hAnsi="Times New Roman" w:cs="Times New Roman"/>
                <w:sz w:val="24"/>
                <w:szCs w:val="24"/>
              </w:rPr>
            </w:pPr>
            <w:r>
              <w:rPr>
                <w:rFonts w:ascii="Times New Roman" w:hAnsi="Times New Roman" w:cs="Times New Roman"/>
                <w:sz w:val="24"/>
                <w:szCs w:val="24"/>
              </w:rPr>
              <w:t>5.1.1.1.0.</w:t>
            </w:r>
          </w:p>
        </w:tc>
        <w:tc>
          <w:tcPr>
            <w:tcW w:w="3130"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rPr>
                <w:sz w:val="24"/>
                <w:szCs w:val="24"/>
              </w:rPr>
            </w:pPr>
            <w:r>
              <w:rPr>
                <w:sz w:val="24"/>
                <w:szCs w:val="24"/>
              </w:rPr>
              <w:t>Основное мероприятие. Создание условий для осуществления правосудия мировыми судьями</w:t>
            </w:r>
          </w:p>
        </w:tc>
        <w:tc>
          <w:tcPr>
            <w:tcW w:w="2694"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Управление Республики Карелия по обеспечению деятельности мировых судей</w:t>
            </w:r>
          </w:p>
        </w:tc>
        <w:tc>
          <w:tcPr>
            <w:tcW w:w="99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2014</w:t>
            </w:r>
          </w:p>
        </w:tc>
        <w:tc>
          <w:tcPr>
            <w:tcW w:w="851"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2020</w:t>
            </w:r>
          </w:p>
        </w:tc>
        <w:tc>
          <w:tcPr>
            <w:tcW w:w="226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100% судебных участков, соответствующих установленным требованиям</w:t>
            </w:r>
          </w:p>
        </w:tc>
        <w:tc>
          <w:tcPr>
            <w:tcW w:w="2408"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снижение качества осуществления правосудия мировыми судьями Республики Карелия и уровня защиты мировых судей Республики Карелия, работников аппаратов судебных участков и посетителей судов</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1.5.1.1.1,</w:t>
            </w:r>
          </w:p>
          <w:p w:rsidR="008457DF" w:rsidRDefault="008457DF">
            <w:pPr>
              <w:autoSpaceDE w:val="0"/>
              <w:autoSpaceDN w:val="0"/>
              <w:adjustRightInd w:val="0"/>
              <w:jc w:val="center"/>
              <w:rPr>
                <w:sz w:val="24"/>
                <w:szCs w:val="24"/>
              </w:rPr>
            </w:pPr>
            <w:r>
              <w:rPr>
                <w:sz w:val="24"/>
                <w:szCs w:val="24"/>
              </w:rPr>
              <w:t>1.5.1.1.2,</w:t>
            </w:r>
          </w:p>
          <w:p w:rsidR="008457DF" w:rsidRDefault="008457DF">
            <w:pPr>
              <w:autoSpaceDE w:val="0"/>
              <w:autoSpaceDN w:val="0"/>
              <w:adjustRightInd w:val="0"/>
              <w:jc w:val="center"/>
              <w:rPr>
                <w:sz w:val="24"/>
                <w:szCs w:val="24"/>
              </w:rPr>
            </w:pPr>
            <w:r>
              <w:rPr>
                <w:sz w:val="24"/>
                <w:szCs w:val="24"/>
              </w:rPr>
              <w:t>1.5.1.1.3,</w:t>
            </w:r>
          </w:p>
          <w:p w:rsidR="008457DF" w:rsidRDefault="008457DF">
            <w:pPr>
              <w:autoSpaceDE w:val="0"/>
              <w:autoSpaceDN w:val="0"/>
              <w:adjustRightInd w:val="0"/>
              <w:jc w:val="center"/>
              <w:rPr>
                <w:sz w:val="24"/>
                <w:szCs w:val="24"/>
              </w:rPr>
            </w:pPr>
            <w:r>
              <w:rPr>
                <w:sz w:val="24"/>
                <w:szCs w:val="24"/>
              </w:rPr>
              <w:t>1.5.1.1.4</w:t>
            </w:r>
          </w:p>
        </w:tc>
      </w:tr>
    </w:tbl>
    <w:p w:rsidR="00481BFF" w:rsidRDefault="00481BFF"/>
    <w:p w:rsidR="00481BFF" w:rsidRDefault="00481BF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3"/>
        <w:gridCol w:w="3127"/>
        <w:gridCol w:w="2692"/>
        <w:gridCol w:w="996"/>
        <w:gridCol w:w="851"/>
        <w:gridCol w:w="2269"/>
        <w:gridCol w:w="2409"/>
        <w:gridCol w:w="1559"/>
      </w:tblGrid>
      <w:tr w:rsidR="00481BFF" w:rsidTr="004B1F0A">
        <w:trPr>
          <w:trHeight w:val="228"/>
        </w:trPr>
        <w:tc>
          <w:tcPr>
            <w:tcW w:w="1183" w:type="dxa"/>
            <w:tcBorders>
              <w:top w:val="single" w:sz="4" w:space="0" w:color="auto"/>
              <w:left w:val="single" w:sz="4" w:space="0" w:color="auto"/>
              <w:bottom w:val="single" w:sz="4" w:space="0" w:color="auto"/>
              <w:right w:val="nil"/>
            </w:tcBorders>
            <w:hideMark/>
          </w:tcPr>
          <w:p w:rsidR="00481BFF" w:rsidRDefault="00481BFF" w:rsidP="0038007A">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7" w:type="dxa"/>
            <w:tcBorders>
              <w:top w:val="single" w:sz="4" w:space="0" w:color="auto"/>
              <w:left w:val="single" w:sz="4" w:space="0" w:color="auto"/>
              <w:bottom w:val="single" w:sz="4" w:space="0" w:color="auto"/>
              <w:right w:val="nil"/>
            </w:tcBorders>
            <w:hideMark/>
          </w:tcPr>
          <w:p w:rsidR="00481BFF" w:rsidRDefault="00481BFF"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Borders>
              <w:top w:val="single" w:sz="4" w:space="0" w:color="auto"/>
              <w:left w:val="single" w:sz="4" w:space="0" w:color="auto"/>
              <w:bottom w:val="single" w:sz="4" w:space="0" w:color="auto"/>
              <w:right w:val="nil"/>
            </w:tcBorders>
            <w:hideMark/>
          </w:tcPr>
          <w:p w:rsidR="00481BFF" w:rsidRDefault="00481BFF"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nil"/>
            </w:tcBorders>
            <w:hideMark/>
          </w:tcPr>
          <w:p w:rsidR="00481BFF" w:rsidRDefault="00481BFF"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nil"/>
            </w:tcBorders>
            <w:hideMark/>
          </w:tcPr>
          <w:p w:rsidR="00481BFF" w:rsidRDefault="00481BFF"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nil"/>
            </w:tcBorders>
            <w:hideMark/>
          </w:tcPr>
          <w:p w:rsidR="00481BFF" w:rsidRDefault="00481BFF"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09" w:type="dxa"/>
            <w:tcBorders>
              <w:top w:val="single" w:sz="4" w:space="0" w:color="auto"/>
              <w:left w:val="single" w:sz="4" w:space="0" w:color="auto"/>
              <w:bottom w:val="single" w:sz="4" w:space="0" w:color="auto"/>
              <w:right w:val="nil"/>
            </w:tcBorders>
            <w:hideMark/>
          </w:tcPr>
          <w:p w:rsidR="00481BFF" w:rsidRDefault="00481BFF"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481BFF" w:rsidRDefault="00481BFF"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B1F0A">
        <w:trPr>
          <w:cantSplit/>
          <w:trHeight w:val="1134"/>
        </w:trPr>
        <w:tc>
          <w:tcPr>
            <w:tcW w:w="1183" w:type="dxa"/>
            <w:tcBorders>
              <w:top w:val="single" w:sz="4" w:space="0" w:color="auto"/>
              <w:left w:val="single" w:sz="4" w:space="0" w:color="auto"/>
              <w:bottom w:val="single" w:sz="4" w:space="0" w:color="auto"/>
              <w:right w:val="nil"/>
            </w:tcBorders>
            <w:hideMark/>
          </w:tcPr>
          <w:p w:rsidR="008457DF" w:rsidRDefault="008457DF">
            <w:pPr>
              <w:pStyle w:val="ConsPlusNormal"/>
              <w:ind w:left="-2" w:firstLine="0"/>
              <w:rPr>
                <w:rFonts w:ascii="Times New Roman" w:hAnsi="Times New Roman" w:cs="Times New Roman"/>
                <w:sz w:val="24"/>
                <w:szCs w:val="24"/>
              </w:rPr>
            </w:pPr>
            <w:r>
              <w:rPr>
                <w:rFonts w:ascii="Times New Roman" w:hAnsi="Times New Roman" w:cs="Times New Roman"/>
                <w:sz w:val="24"/>
                <w:szCs w:val="24"/>
              </w:rPr>
              <w:t>5.1.1.1.1.</w:t>
            </w:r>
          </w:p>
        </w:tc>
        <w:tc>
          <w:tcPr>
            <w:tcW w:w="3127" w:type="dxa"/>
            <w:tcBorders>
              <w:top w:val="single" w:sz="4" w:space="0" w:color="auto"/>
              <w:left w:val="single" w:sz="4" w:space="0" w:color="auto"/>
              <w:bottom w:val="single" w:sz="4" w:space="0" w:color="auto"/>
              <w:right w:val="nil"/>
            </w:tcBorders>
            <w:hideMark/>
          </w:tcPr>
          <w:p w:rsidR="004B1F0A" w:rsidRDefault="008457DF">
            <w:pPr>
              <w:autoSpaceDE w:val="0"/>
              <w:autoSpaceDN w:val="0"/>
              <w:adjustRightInd w:val="0"/>
              <w:rPr>
                <w:sz w:val="24"/>
                <w:szCs w:val="24"/>
              </w:rPr>
            </w:pPr>
            <w:r>
              <w:rPr>
                <w:sz w:val="24"/>
                <w:szCs w:val="24"/>
              </w:rPr>
              <w:t xml:space="preserve">Мероприятие. </w:t>
            </w:r>
          </w:p>
          <w:p w:rsidR="008457DF" w:rsidRDefault="008457DF">
            <w:pPr>
              <w:autoSpaceDE w:val="0"/>
              <w:autoSpaceDN w:val="0"/>
              <w:adjustRightInd w:val="0"/>
              <w:rPr>
                <w:sz w:val="24"/>
                <w:szCs w:val="24"/>
              </w:rPr>
            </w:pPr>
            <w:r>
              <w:rPr>
                <w:sz w:val="24"/>
                <w:szCs w:val="24"/>
              </w:rPr>
              <w:t>Обеспечение судебных участков Республики Карелия техническими средствами и системами обеспечения безопасности помещений (зданий), в том числе охранно-пожарной и тревожной сигнализацией</w:t>
            </w:r>
          </w:p>
        </w:tc>
        <w:tc>
          <w:tcPr>
            <w:tcW w:w="2692" w:type="dxa"/>
            <w:tcBorders>
              <w:top w:val="single" w:sz="4" w:space="0" w:color="auto"/>
              <w:left w:val="single" w:sz="4" w:space="0" w:color="auto"/>
              <w:bottom w:val="single" w:sz="4" w:space="0" w:color="auto"/>
              <w:right w:val="nil"/>
            </w:tcBorders>
            <w:hideMark/>
          </w:tcPr>
          <w:p w:rsidR="008457DF" w:rsidRDefault="008457DF">
            <w:pPr>
              <w:jc w:val="center"/>
              <w:rPr>
                <w:sz w:val="24"/>
                <w:szCs w:val="24"/>
              </w:rPr>
            </w:pPr>
            <w:r>
              <w:rPr>
                <w:sz w:val="24"/>
                <w:szCs w:val="24"/>
              </w:rPr>
              <w:t>Управление Республики Карелия по обеспече</w:t>
            </w:r>
            <w:r w:rsidR="004B1F0A">
              <w:rPr>
                <w:sz w:val="24"/>
                <w:szCs w:val="24"/>
              </w:rPr>
              <w:t>-</w:t>
            </w:r>
            <w:r>
              <w:rPr>
                <w:sz w:val="24"/>
                <w:szCs w:val="24"/>
              </w:rPr>
              <w:t>нию деятельности мировых судей</w:t>
            </w:r>
          </w:p>
        </w:tc>
        <w:tc>
          <w:tcPr>
            <w:tcW w:w="99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2014</w:t>
            </w:r>
          </w:p>
        </w:tc>
        <w:tc>
          <w:tcPr>
            <w:tcW w:w="851"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2020</w:t>
            </w:r>
          </w:p>
        </w:tc>
        <w:tc>
          <w:tcPr>
            <w:tcW w:w="226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100% судебных участков, обеспеченных техническими средствами и системами обеспечения безопасности помещений (зданий), в том числе охранно-пожарной и тревожной сигнализацией</w:t>
            </w:r>
          </w:p>
        </w:tc>
        <w:tc>
          <w:tcPr>
            <w:tcW w:w="240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снижение уровня защиты мировых судей Республики Карелия, работников аппаратов судебных участков и посетителей судов</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1.5.1.1.1</w:t>
            </w:r>
          </w:p>
        </w:tc>
      </w:tr>
      <w:tr w:rsidR="008457DF" w:rsidTr="004B1F0A">
        <w:trPr>
          <w:cantSplit/>
          <w:trHeight w:val="1134"/>
        </w:trPr>
        <w:tc>
          <w:tcPr>
            <w:tcW w:w="1183"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0"/>
              </w:rPr>
            </w:pPr>
            <w:r>
              <w:rPr>
                <w:sz w:val="24"/>
                <w:szCs w:val="24"/>
              </w:rPr>
              <w:t>5.1.1.1.2</w:t>
            </w:r>
          </w:p>
        </w:tc>
        <w:tc>
          <w:tcPr>
            <w:tcW w:w="3127" w:type="dxa"/>
            <w:tcBorders>
              <w:top w:val="single" w:sz="4" w:space="0" w:color="auto"/>
              <w:left w:val="single" w:sz="4" w:space="0" w:color="auto"/>
              <w:bottom w:val="single" w:sz="4" w:space="0" w:color="auto"/>
              <w:right w:val="nil"/>
            </w:tcBorders>
            <w:hideMark/>
          </w:tcPr>
          <w:p w:rsidR="004B1F0A" w:rsidRDefault="008457DF">
            <w:pPr>
              <w:autoSpaceDE w:val="0"/>
              <w:autoSpaceDN w:val="0"/>
              <w:adjustRightInd w:val="0"/>
              <w:rPr>
                <w:sz w:val="24"/>
                <w:szCs w:val="24"/>
              </w:rPr>
            </w:pPr>
            <w:r>
              <w:rPr>
                <w:sz w:val="24"/>
                <w:szCs w:val="24"/>
              </w:rPr>
              <w:t xml:space="preserve">Мероприятие. </w:t>
            </w:r>
          </w:p>
          <w:p w:rsidR="008457DF" w:rsidRDefault="008457DF">
            <w:pPr>
              <w:autoSpaceDE w:val="0"/>
              <w:autoSpaceDN w:val="0"/>
              <w:adjustRightInd w:val="0"/>
              <w:rPr>
                <w:sz w:val="24"/>
                <w:szCs w:val="24"/>
              </w:rPr>
            </w:pPr>
            <w:r>
              <w:rPr>
                <w:sz w:val="24"/>
                <w:szCs w:val="24"/>
              </w:rPr>
              <w:t>Выполнение текущего ремонта в помещениях судебных участков Республики Карелия</w:t>
            </w:r>
          </w:p>
        </w:tc>
        <w:tc>
          <w:tcPr>
            <w:tcW w:w="2692" w:type="dxa"/>
            <w:tcBorders>
              <w:top w:val="single" w:sz="4" w:space="0" w:color="auto"/>
              <w:left w:val="single" w:sz="4" w:space="0" w:color="auto"/>
              <w:bottom w:val="single" w:sz="4" w:space="0" w:color="auto"/>
              <w:right w:val="nil"/>
            </w:tcBorders>
            <w:hideMark/>
          </w:tcPr>
          <w:p w:rsidR="008457DF" w:rsidRDefault="008457DF">
            <w:pPr>
              <w:jc w:val="center"/>
              <w:rPr>
                <w:sz w:val="24"/>
                <w:szCs w:val="24"/>
              </w:rPr>
            </w:pPr>
            <w:r>
              <w:rPr>
                <w:sz w:val="24"/>
                <w:szCs w:val="24"/>
              </w:rPr>
              <w:t>Управление Республики Карелия по обеспече</w:t>
            </w:r>
            <w:r w:rsidR="004B1F0A">
              <w:rPr>
                <w:sz w:val="24"/>
                <w:szCs w:val="24"/>
              </w:rPr>
              <w:t>-</w:t>
            </w:r>
            <w:r>
              <w:rPr>
                <w:sz w:val="24"/>
                <w:szCs w:val="24"/>
              </w:rPr>
              <w:t>нию деятельности мировых судей</w:t>
            </w:r>
          </w:p>
        </w:tc>
        <w:tc>
          <w:tcPr>
            <w:tcW w:w="99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2014</w:t>
            </w:r>
          </w:p>
        </w:tc>
        <w:tc>
          <w:tcPr>
            <w:tcW w:w="851"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2020</w:t>
            </w:r>
          </w:p>
        </w:tc>
        <w:tc>
          <w:tcPr>
            <w:tcW w:w="226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выполнение текущего ремонта в помещениях 14 судебных участков мировых судей Республики Карелия (доля отремонтиро</w:t>
            </w:r>
            <w:r w:rsidR="004B1F0A">
              <w:rPr>
                <w:sz w:val="24"/>
                <w:szCs w:val="24"/>
              </w:rPr>
              <w:t>-</w:t>
            </w:r>
            <w:r>
              <w:rPr>
                <w:sz w:val="24"/>
                <w:szCs w:val="24"/>
              </w:rPr>
              <w:t>ванных помещений судебных участков мировых судей Республики Карелия составит 100% от общего количества судебных участков)</w:t>
            </w:r>
          </w:p>
        </w:tc>
        <w:tc>
          <w:tcPr>
            <w:tcW w:w="240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снижение качества осуществления правосудия мировыми судьями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1.5.1.1.2</w:t>
            </w:r>
          </w:p>
        </w:tc>
      </w:tr>
    </w:tbl>
    <w:p w:rsidR="004B1F0A" w:rsidRDefault="004B1F0A"/>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3"/>
        <w:gridCol w:w="3127"/>
        <w:gridCol w:w="2692"/>
        <w:gridCol w:w="996"/>
        <w:gridCol w:w="851"/>
        <w:gridCol w:w="2269"/>
        <w:gridCol w:w="2409"/>
        <w:gridCol w:w="1559"/>
      </w:tblGrid>
      <w:tr w:rsidR="004B1F0A" w:rsidTr="004B1F0A">
        <w:trPr>
          <w:trHeight w:val="228"/>
        </w:trPr>
        <w:tc>
          <w:tcPr>
            <w:tcW w:w="1183" w:type="dxa"/>
            <w:tcBorders>
              <w:top w:val="single" w:sz="4" w:space="0" w:color="auto"/>
              <w:left w:val="single" w:sz="4" w:space="0" w:color="auto"/>
              <w:bottom w:val="single" w:sz="4" w:space="0" w:color="auto"/>
              <w:right w:val="nil"/>
            </w:tcBorders>
            <w:hideMark/>
          </w:tcPr>
          <w:p w:rsidR="004B1F0A" w:rsidRDefault="004B1F0A" w:rsidP="0038007A">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7" w:type="dxa"/>
            <w:tcBorders>
              <w:top w:val="single" w:sz="4" w:space="0" w:color="auto"/>
              <w:left w:val="single" w:sz="4" w:space="0" w:color="auto"/>
              <w:bottom w:val="single" w:sz="4" w:space="0" w:color="auto"/>
              <w:right w:val="nil"/>
            </w:tcBorders>
            <w:hideMark/>
          </w:tcPr>
          <w:p w:rsidR="004B1F0A" w:rsidRDefault="004B1F0A"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Borders>
              <w:top w:val="single" w:sz="4" w:space="0" w:color="auto"/>
              <w:left w:val="single" w:sz="4" w:space="0" w:color="auto"/>
              <w:bottom w:val="single" w:sz="4" w:space="0" w:color="auto"/>
              <w:right w:val="nil"/>
            </w:tcBorders>
            <w:hideMark/>
          </w:tcPr>
          <w:p w:rsidR="004B1F0A" w:rsidRDefault="004B1F0A"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nil"/>
            </w:tcBorders>
            <w:hideMark/>
          </w:tcPr>
          <w:p w:rsidR="004B1F0A" w:rsidRDefault="004B1F0A"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nil"/>
            </w:tcBorders>
            <w:hideMark/>
          </w:tcPr>
          <w:p w:rsidR="004B1F0A" w:rsidRDefault="004B1F0A"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nil"/>
            </w:tcBorders>
            <w:hideMark/>
          </w:tcPr>
          <w:p w:rsidR="004B1F0A" w:rsidRDefault="004B1F0A"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09" w:type="dxa"/>
            <w:tcBorders>
              <w:top w:val="single" w:sz="4" w:space="0" w:color="auto"/>
              <w:left w:val="single" w:sz="4" w:space="0" w:color="auto"/>
              <w:bottom w:val="single" w:sz="4" w:space="0" w:color="auto"/>
              <w:right w:val="nil"/>
            </w:tcBorders>
            <w:hideMark/>
          </w:tcPr>
          <w:p w:rsidR="004B1F0A" w:rsidRDefault="004B1F0A"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4B1F0A" w:rsidRDefault="004B1F0A"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8457DF" w:rsidTr="004B1F0A">
        <w:trPr>
          <w:cantSplit/>
          <w:trHeight w:val="1134"/>
        </w:trPr>
        <w:tc>
          <w:tcPr>
            <w:tcW w:w="1183"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5.1.1.1.3</w:t>
            </w:r>
          </w:p>
        </w:tc>
        <w:tc>
          <w:tcPr>
            <w:tcW w:w="3127" w:type="dxa"/>
            <w:tcBorders>
              <w:top w:val="single" w:sz="4" w:space="0" w:color="auto"/>
              <w:left w:val="single" w:sz="4" w:space="0" w:color="auto"/>
              <w:bottom w:val="single" w:sz="4" w:space="0" w:color="auto"/>
              <w:right w:val="nil"/>
            </w:tcBorders>
            <w:hideMark/>
          </w:tcPr>
          <w:p w:rsidR="004B1F0A" w:rsidRDefault="008457DF">
            <w:pPr>
              <w:autoSpaceDE w:val="0"/>
              <w:autoSpaceDN w:val="0"/>
              <w:adjustRightInd w:val="0"/>
              <w:rPr>
                <w:sz w:val="24"/>
                <w:szCs w:val="24"/>
              </w:rPr>
            </w:pPr>
            <w:r>
              <w:rPr>
                <w:sz w:val="24"/>
                <w:szCs w:val="24"/>
              </w:rPr>
              <w:t xml:space="preserve">Мероприятие. </w:t>
            </w:r>
          </w:p>
          <w:p w:rsidR="008457DF" w:rsidRDefault="008457DF">
            <w:pPr>
              <w:autoSpaceDE w:val="0"/>
              <w:autoSpaceDN w:val="0"/>
              <w:adjustRightInd w:val="0"/>
              <w:rPr>
                <w:sz w:val="24"/>
                <w:szCs w:val="24"/>
              </w:rPr>
            </w:pPr>
            <w:r>
              <w:rPr>
                <w:sz w:val="24"/>
                <w:szCs w:val="24"/>
              </w:rPr>
              <w:t>Оснащение судебных участ</w:t>
            </w:r>
            <w:r w:rsidR="002664A6">
              <w:rPr>
                <w:sz w:val="24"/>
                <w:szCs w:val="24"/>
              </w:rPr>
              <w:t>-</w:t>
            </w:r>
            <w:r>
              <w:rPr>
                <w:sz w:val="24"/>
                <w:szCs w:val="24"/>
              </w:rPr>
              <w:t>ков Республики Карелия компьютерной и оргтехни</w:t>
            </w:r>
            <w:r w:rsidR="002664A6">
              <w:rPr>
                <w:sz w:val="24"/>
                <w:szCs w:val="24"/>
              </w:rPr>
              <w:t>-</w:t>
            </w:r>
            <w:r>
              <w:rPr>
                <w:sz w:val="24"/>
                <w:szCs w:val="24"/>
              </w:rPr>
              <w:t>кой, отвечающей предъяв</w:t>
            </w:r>
            <w:r w:rsidR="002664A6">
              <w:rPr>
                <w:sz w:val="24"/>
                <w:szCs w:val="24"/>
              </w:rPr>
              <w:t>-</w:t>
            </w:r>
            <w:r>
              <w:rPr>
                <w:sz w:val="24"/>
                <w:szCs w:val="24"/>
              </w:rPr>
              <w:t>ляемым требованиям для работы в государственной автоматизированной системе «Правосудие»</w:t>
            </w:r>
          </w:p>
        </w:tc>
        <w:tc>
          <w:tcPr>
            <w:tcW w:w="2692" w:type="dxa"/>
            <w:tcBorders>
              <w:top w:val="single" w:sz="4" w:space="0" w:color="auto"/>
              <w:left w:val="single" w:sz="4" w:space="0" w:color="auto"/>
              <w:bottom w:val="single" w:sz="4" w:space="0" w:color="auto"/>
              <w:right w:val="nil"/>
            </w:tcBorders>
            <w:hideMark/>
          </w:tcPr>
          <w:p w:rsidR="008457DF" w:rsidRDefault="008457DF">
            <w:pPr>
              <w:jc w:val="center"/>
              <w:rPr>
                <w:sz w:val="24"/>
                <w:szCs w:val="24"/>
              </w:rPr>
            </w:pPr>
            <w:r>
              <w:rPr>
                <w:sz w:val="24"/>
                <w:szCs w:val="24"/>
              </w:rPr>
              <w:t>Управление Республики Карелия по обеспече</w:t>
            </w:r>
            <w:r w:rsidR="004B1F0A">
              <w:rPr>
                <w:sz w:val="24"/>
                <w:szCs w:val="24"/>
              </w:rPr>
              <w:t>-</w:t>
            </w:r>
            <w:r>
              <w:rPr>
                <w:sz w:val="24"/>
                <w:szCs w:val="24"/>
              </w:rPr>
              <w:t>нию деятельности мировых судей</w:t>
            </w:r>
          </w:p>
        </w:tc>
        <w:tc>
          <w:tcPr>
            <w:tcW w:w="99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2014</w:t>
            </w:r>
          </w:p>
        </w:tc>
        <w:tc>
          <w:tcPr>
            <w:tcW w:w="851"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2020</w:t>
            </w:r>
          </w:p>
        </w:tc>
        <w:tc>
          <w:tcPr>
            <w:tcW w:w="226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100% судебных участков, оснащен</w:t>
            </w:r>
            <w:r w:rsidR="004B1F0A">
              <w:rPr>
                <w:sz w:val="24"/>
                <w:szCs w:val="24"/>
              </w:rPr>
              <w:t>-</w:t>
            </w:r>
            <w:r>
              <w:rPr>
                <w:sz w:val="24"/>
                <w:szCs w:val="24"/>
              </w:rPr>
              <w:t>ных компьютерной и оргтехникой, отвечающей предъявляемым требованиям для работы в государст</w:t>
            </w:r>
            <w:r w:rsidR="004B1F0A">
              <w:rPr>
                <w:sz w:val="24"/>
                <w:szCs w:val="24"/>
              </w:rPr>
              <w:t>-</w:t>
            </w:r>
            <w:r>
              <w:rPr>
                <w:sz w:val="24"/>
                <w:szCs w:val="24"/>
              </w:rPr>
              <w:t>венной автоматизи</w:t>
            </w:r>
            <w:r w:rsidR="004B1F0A">
              <w:rPr>
                <w:sz w:val="24"/>
                <w:szCs w:val="24"/>
              </w:rPr>
              <w:t>-</w:t>
            </w:r>
            <w:r>
              <w:rPr>
                <w:sz w:val="24"/>
                <w:szCs w:val="24"/>
              </w:rPr>
              <w:t>рованной системе «Правосудие»</w:t>
            </w:r>
          </w:p>
        </w:tc>
        <w:tc>
          <w:tcPr>
            <w:tcW w:w="240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снижение качества осуществления правосудия мировыми судьями Республики Карелия, сокращение доступа граждан к осущест</w:t>
            </w:r>
            <w:r w:rsidR="004B1F0A">
              <w:rPr>
                <w:sz w:val="24"/>
                <w:szCs w:val="24"/>
              </w:rPr>
              <w:t>-</w:t>
            </w:r>
            <w:r>
              <w:rPr>
                <w:sz w:val="24"/>
                <w:szCs w:val="24"/>
              </w:rPr>
              <w:t>влению правосудия и информации о деятельности мировых судей Республики Карелия</w:t>
            </w:r>
          </w:p>
          <w:p w:rsidR="00A03624" w:rsidRDefault="00A0362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1.5.1.1.3</w:t>
            </w:r>
          </w:p>
        </w:tc>
      </w:tr>
      <w:tr w:rsidR="008457DF" w:rsidTr="004B1F0A">
        <w:trPr>
          <w:cantSplit/>
          <w:trHeight w:val="1134"/>
        </w:trPr>
        <w:tc>
          <w:tcPr>
            <w:tcW w:w="1183"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5.1.1.1.4</w:t>
            </w:r>
          </w:p>
        </w:tc>
        <w:tc>
          <w:tcPr>
            <w:tcW w:w="3127" w:type="dxa"/>
            <w:tcBorders>
              <w:top w:val="single" w:sz="4" w:space="0" w:color="auto"/>
              <w:left w:val="single" w:sz="4" w:space="0" w:color="auto"/>
              <w:bottom w:val="single" w:sz="4" w:space="0" w:color="auto"/>
              <w:right w:val="nil"/>
            </w:tcBorders>
            <w:hideMark/>
          </w:tcPr>
          <w:p w:rsidR="004B1F0A" w:rsidRDefault="008457DF">
            <w:pPr>
              <w:autoSpaceDE w:val="0"/>
              <w:autoSpaceDN w:val="0"/>
              <w:adjustRightInd w:val="0"/>
              <w:rPr>
                <w:sz w:val="24"/>
                <w:szCs w:val="24"/>
              </w:rPr>
            </w:pPr>
            <w:r>
              <w:rPr>
                <w:sz w:val="24"/>
                <w:szCs w:val="24"/>
              </w:rPr>
              <w:t xml:space="preserve">Мероприятие. </w:t>
            </w:r>
          </w:p>
          <w:p w:rsidR="008457DF" w:rsidRDefault="008457DF">
            <w:pPr>
              <w:autoSpaceDE w:val="0"/>
              <w:autoSpaceDN w:val="0"/>
              <w:adjustRightInd w:val="0"/>
              <w:rPr>
                <w:sz w:val="24"/>
                <w:szCs w:val="24"/>
              </w:rPr>
            </w:pPr>
            <w:r>
              <w:rPr>
                <w:sz w:val="24"/>
                <w:szCs w:val="24"/>
              </w:rPr>
              <w:t>Введение в аппаратах мировых судей Республики Карелия должностей техни</w:t>
            </w:r>
            <w:r w:rsidR="002664A6">
              <w:rPr>
                <w:sz w:val="24"/>
                <w:szCs w:val="24"/>
              </w:rPr>
              <w:t>-</w:t>
            </w:r>
            <w:r>
              <w:rPr>
                <w:sz w:val="24"/>
                <w:szCs w:val="24"/>
              </w:rPr>
              <w:t>ческих работников в целях обеспечения размещения в информационно-телекомму</w:t>
            </w:r>
            <w:r w:rsidR="002664A6">
              <w:rPr>
                <w:sz w:val="24"/>
                <w:szCs w:val="24"/>
              </w:rPr>
              <w:t>-</w:t>
            </w:r>
            <w:r>
              <w:rPr>
                <w:sz w:val="24"/>
                <w:szCs w:val="24"/>
              </w:rPr>
              <w:t>никационной сети «Интернет» информации о находящихся в судах делах и текстов судебных актов</w:t>
            </w:r>
          </w:p>
          <w:p w:rsidR="00A03624" w:rsidRDefault="00A03624">
            <w:pPr>
              <w:autoSpaceDE w:val="0"/>
              <w:autoSpaceDN w:val="0"/>
              <w:adjustRightInd w:val="0"/>
              <w:rPr>
                <w:sz w:val="24"/>
                <w:szCs w:val="24"/>
              </w:rPr>
            </w:pPr>
          </w:p>
        </w:tc>
        <w:tc>
          <w:tcPr>
            <w:tcW w:w="2692"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Управление Республики Карелия по обеспече</w:t>
            </w:r>
            <w:r w:rsidR="004B1F0A">
              <w:rPr>
                <w:sz w:val="24"/>
                <w:szCs w:val="24"/>
              </w:rPr>
              <w:t>-</w:t>
            </w:r>
            <w:r>
              <w:rPr>
                <w:sz w:val="24"/>
                <w:szCs w:val="24"/>
              </w:rPr>
              <w:t>нию деятельности мировых судей</w:t>
            </w:r>
          </w:p>
        </w:tc>
        <w:tc>
          <w:tcPr>
            <w:tcW w:w="996"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2014</w:t>
            </w:r>
          </w:p>
        </w:tc>
        <w:tc>
          <w:tcPr>
            <w:tcW w:w="851"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2020</w:t>
            </w:r>
          </w:p>
        </w:tc>
        <w:tc>
          <w:tcPr>
            <w:tcW w:w="226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введение 20 должностей технических работников в аппаратах мировых судей Республики Карелия</w:t>
            </w:r>
          </w:p>
        </w:tc>
        <w:tc>
          <w:tcPr>
            <w:tcW w:w="2409" w:type="dxa"/>
            <w:tcBorders>
              <w:top w:val="single" w:sz="4" w:space="0" w:color="auto"/>
              <w:left w:val="single" w:sz="4" w:space="0" w:color="auto"/>
              <w:bottom w:val="single" w:sz="4" w:space="0" w:color="auto"/>
              <w:right w:val="nil"/>
            </w:tcBorders>
            <w:hideMark/>
          </w:tcPr>
          <w:p w:rsidR="008457DF" w:rsidRDefault="008457DF">
            <w:pPr>
              <w:autoSpaceDE w:val="0"/>
              <w:autoSpaceDN w:val="0"/>
              <w:adjustRightInd w:val="0"/>
              <w:jc w:val="center"/>
              <w:rPr>
                <w:sz w:val="24"/>
                <w:szCs w:val="24"/>
              </w:rPr>
            </w:pPr>
            <w:r>
              <w:rPr>
                <w:sz w:val="24"/>
                <w:szCs w:val="24"/>
              </w:rPr>
              <w:t>сокращение доступа граждан к осуществлению правосудия и информации о деятельности мировых судей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1.5.1.1.4</w:t>
            </w:r>
          </w:p>
        </w:tc>
      </w:tr>
    </w:tbl>
    <w:p w:rsidR="002664A6" w:rsidRDefault="002664A6"/>
    <w:p w:rsidR="002664A6" w:rsidRDefault="002664A6"/>
    <w:p w:rsidR="00A03624" w:rsidRDefault="00A03624"/>
    <w:p w:rsidR="00A03624" w:rsidRDefault="00A03624"/>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2"/>
        <w:gridCol w:w="3126"/>
        <w:gridCol w:w="2694"/>
        <w:gridCol w:w="996"/>
        <w:gridCol w:w="851"/>
        <w:gridCol w:w="24"/>
        <w:gridCol w:w="2244"/>
        <w:gridCol w:w="2408"/>
        <w:gridCol w:w="30"/>
        <w:gridCol w:w="1531"/>
      </w:tblGrid>
      <w:tr w:rsidR="002664A6" w:rsidTr="00A03624">
        <w:trPr>
          <w:trHeight w:val="228"/>
        </w:trPr>
        <w:tc>
          <w:tcPr>
            <w:tcW w:w="1182" w:type="dxa"/>
            <w:tcBorders>
              <w:top w:val="single" w:sz="4" w:space="0" w:color="auto"/>
              <w:left w:val="single" w:sz="4" w:space="0" w:color="auto"/>
              <w:bottom w:val="single" w:sz="4" w:space="0" w:color="auto"/>
              <w:right w:val="nil"/>
            </w:tcBorders>
            <w:hideMark/>
          </w:tcPr>
          <w:p w:rsidR="002664A6" w:rsidRDefault="002664A6" w:rsidP="0038007A">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6" w:type="dxa"/>
            <w:tcBorders>
              <w:top w:val="single" w:sz="4" w:space="0" w:color="auto"/>
              <w:left w:val="single" w:sz="4" w:space="0" w:color="auto"/>
              <w:bottom w:val="single" w:sz="4" w:space="0" w:color="auto"/>
              <w:right w:val="nil"/>
            </w:tcBorders>
            <w:hideMark/>
          </w:tcPr>
          <w:p w:rsidR="002664A6" w:rsidRDefault="002664A6"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nil"/>
            </w:tcBorders>
            <w:hideMark/>
          </w:tcPr>
          <w:p w:rsidR="002664A6" w:rsidRDefault="002664A6"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nil"/>
            </w:tcBorders>
            <w:hideMark/>
          </w:tcPr>
          <w:p w:rsidR="002664A6" w:rsidRDefault="002664A6"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nil"/>
            </w:tcBorders>
            <w:hideMark/>
          </w:tcPr>
          <w:p w:rsidR="002664A6" w:rsidRDefault="002664A6"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gridSpan w:val="2"/>
            <w:tcBorders>
              <w:top w:val="single" w:sz="4" w:space="0" w:color="auto"/>
              <w:left w:val="single" w:sz="4" w:space="0" w:color="auto"/>
              <w:bottom w:val="single" w:sz="4" w:space="0" w:color="auto"/>
              <w:right w:val="nil"/>
            </w:tcBorders>
            <w:hideMark/>
          </w:tcPr>
          <w:p w:rsidR="002664A6" w:rsidRDefault="002664A6"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408" w:type="dxa"/>
            <w:tcBorders>
              <w:top w:val="single" w:sz="4" w:space="0" w:color="auto"/>
              <w:left w:val="single" w:sz="4" w:space="0" w:color="auto"/>
              <w:bottom w:val="single" w:sz="4" w:space="0" w:color="auto"/>
              <w:right w:val="nil"/>
            </w:tcBorders>
            <w:hideMark/>
          </w:tcPr>
          <w:p w:rsidR="002664A6" w:rsidRDefault="002664A6"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61" w:type="dxa"/>
            <w:gridSpan w:val="2"/>
            <w:tcBorders>
              <w:top w:val="single" w:sz="4" w:space="0" w:color="auto"/>
              <w:left w:val="single" w:sz="4" w:space="0" w:color="auto"/>
              <w:bottom w:val="single" w:sz="4" w:space="0" w:color="auto"/>
              <w:right w:val="single" w:sz="4" w:space="0" w:color="auto"/>
            </w:tcBorders>
            <w:hideMark/>
          </w:tcPr>
          <w:p w:rsidR="002664A6" w:rsidRDefault="002664A6"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A03624" w:rsidTr="0038007A">
        <w:tc>
          <w:tcPr>
            <w:tcW w:w="15086" w:type="dxa"/>
            <w:gridSpan w:val="10"/>
            <w:tcBorders>
              <w:top w:val="single" w:sz="4" w:space="0" w:color="auto"/>
              <w:left w:val="single" w:sz="4" w:space="0" w:color="auto"/>
              <w:bottom w:val="single" w:sz="4" w:space="0" w:color="auto"/>
              <w:right w:val="single" w:sz="4" w:space="0" w:color="auto"/>
            </w:tcBorders>
            <w:hideMark/>
          </w:tcPr>
          <w:p w:rsidR="00A03624" w:rsidRDefault="00A03624" w:rsidP="0038007A">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6 «Формирование и подготовка резерва управленческих кадров Республики Карелия» на 2014 – 2020 годы</w:t>
            </w:r>
          </w:p>
        </w:tc>
      </w:tr>
      <w:tr w:rsidR="00A03624" w:rsidTr="00A03624">
        <w:tc>
          <w:tcPr>
            <w:tcW w:w="1182" w:type="dxa"/>
            <w:tcBorders>
              <w:top w:val="single" w:sz="4" w:space="0" w:color="auto"/>
              <w:left w:val="single" w:sz="4" w:space="0" w:color="auto"/>
              <w:bottom w:val="single" w:sz="4" w:space="0" w:color="auto"/>
              <w:right w:val="nil"/>
            </w:tcBorders>
          </w:tcPr>
          <w:p w:rsidR="00A03624" w:rsidRDefault="00A03624" w:rsidP="0038007A">
            <w:pPr>
              <w:pStyle w:val="ConsPlusNormal"/>
              <w:rPr>
                <w:rFonts w:ascii="Times New Roman" w:hAnsi="Times New Roman" w:cs="Times New Roman"/>
                <w:sz w:val="24"/>
                <w:szCs w:val="24"/>
              </w:rPr>
            </w:pPr>
          </w:p>
        </w:tc>
        <w:tc>
          <w:tcPr>
            <w:tcW w:w="13904" w:type="dxa"/>
            <w:gridSpan w:val="9"/>
            <w:tcBorders>
              <w:top w:val="single" w:sz="4" w:space="0" w:color="auto"/>
              <w:left w:val="single" w:sz="4" w:space="0" w:color="auto"/>
              <w:bottom w:val="single" w:sz="4" w:space="0" w:color="auto"/>
              <w:right w:val="single" w:sz="4" w:space="0" w:color="auto"/>
            </w:tcBorders>
            <w:hideMark/>
          </w:tcPr>
          <w:p w:rsidR="00A03624" w:rsidRDefault="00A03624" w:rsidP="0038007A">
            <w:pPr>
              <w:pStyle w:val="ConsPlusNormal"/>
              <w:jc w:val="center"/>
              <w:rPr>
                <w:rFonts w:ascii="Times New Roman" w:hAnsi="Times New Roman" w:cs="Times New Roman"/>
                <w:sz w:val="24"/>
                <w:szCs w:val="24"/>
              </w:rPr>
            </w:pPr>
            <w:r>
              <w:rPr>
                <w:rFonts w:ascii="Times New Roman" w:hAnsi="Times New Roman" w:cs="Times New Roman"/>
                <w:sz w:val="24"/>
                <w:szCs w:val="24"/>
              </w:rPr>
              <w:t>Цель. Формирование и подготовка резерва управленческих кадров Республики Карелия</w:t>
            </w:r>
          </w:p>
        </w:tc>
      </w:tr>
      <w:tr w:rsidR="008457DF" w:rsidTr="00A03624">
        <w:trPr>
          <w:trHeight w:val="521"/>
        </w:trPr>
        <w:tc>
          <w:tcPr>
            <w:tcW w:w="1182" w:type="dxa"/>
            <w:tcBorders>
              <w:top w:val="single" w:sz="4" w:space="0" w:color="auto"/>
              <w:left w:val="single" w:sz="4" w:space="0" w:color="auto"/>
              <w:bottom w:val="single" w:sz="4" w:space="0" w:color="auto"/>
              <w:right w:val="nil"/>
            </w:tcBorders>
          </w:tcPr>
          <w:p w:rsidR="008457DF" w:rsidRDefault="008457DF">
            <w:pPr>
              <w:pStyle w:val="ConsPlusNormal"/>
              <w:rPr>
                <w:rFonts w:ascii="Times New Roman" w:hAnsi="Times New Roman" w:cs="Times New Roman"/>
                <w:sz w:val="24"/>
                <w:szCs w:val="24"/>
              </w:rPr>
            </w:pPr>
          </w:p>
        </w:tc>
        <w:tc>
          <w:tcPr>
            <w:tcW w:w="13904" w:type="dxa"/>
            <w:gridSpan w:val="9"/>
            <w:tcBorders>
              <w:top w:val="single" w:sz="4" w:space="0" w:color="auto"/>
              <w:left w:val="single" w:sz="4" w:space="0" w:color="auto"/>
              <w:bottom w:val="single" w:sz="4" w:space="0" w:color="auto"/>
              <w:right w:val="single" w:sz="4" w:space="0" w:color="auto"/>
            </w:tcBorders>
            <w:hideMark/>
          </w:tcPr>
          <w:p w:rsidR="008457DF" w:rsidRDefault="008457DF">
            <w:pPr>
              <w:autoSpaceDE w:val="0"/>
              <w:autoSpaceDN w:val="0"/>
              <w:adjustRightInd w:val="0"/>
              <w:jc w:val="center"/>
              <w:rPr>
                <w:sz w:val="24"/>
                <w:szCs w:val="24"/>
              </w:rPr>
            </w:pPr>
            <w:r>
              <w:rPr>
                <w:sz w:val="24"/>
                <w:szCs w:val="24"/>
              </w:rPr>
              <w:t>Задача. Формирование резерва управленческих кадров Республики Карелия, подготовка лиц, включенных в резерв управленческих кадров Республики Карелия</w:t>
            </w:r>
          </w:p>
        </w:tc>
      </w:tr>
      <w:tr w:rsidR="00D52AAD" w:rsidTr="00A03624">
        <w:trPr>
          <w:cantSplit/>
          <w:trHeight w:val="1800"/>
        </w:trPr>
        <w:tc>
          <w:tcPr>
            <w:tcW w:w="1182" w:type="dxa"/>
            <w:tcBorders>
              <w:top w:val="single" w:sz="4" w:space="0" w:color="auto"/>
              <w:left w:val="single" w:sz="4" w:space="0" w:color="auto"/>
              <w:bottom w:val="single" w:sz="4" w:space="0" w:color="auto"/>
              <w:right w:val="nil"/>
            </w:tcBorders>
            <w:hideMark/>
          </w:tcPr>
          <w:p w:rsidR="008457DF" w:rsidRDefault="008457DF">
            <w:pPr>
              <w:pStyle w:val="ConsPlusNormal"/>
              <w:ind w:left="-2" w:firstLine="2"/>
              <w:rPr>
                <w:rFonts w:ascii="Times New Roman" w:hAnsi="Times New Roman" w:cs="Times New Roman"/>
                <w:sz w:val="24"/>
                <w:szCs w:val="24"/>
              </w:rPr>
            </w:pPr>
            <w:r>
              <w:rPr>
                <w:rFonts w:ascii="Times New Roman" w:hAnsi="Times New Roman" w:cs="Times New Roman"/>
                <w:sz w:val="24"/>
                <w:szCs w:val="24"/>
              </w:rPr>
              <w:t>6.1.1.1.0.</w:t>
            </w:r>
          </w:p>
        </w:tc>
        <w:tc>
          <w:tcPr>
            <w:tcW w:w="3126"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Развитие кадрового потенциала</w:t>
            </w:r>
          </w:p>
        </w:tc>
        <w:tc>
          <w:tcPr>
            <w:tcW w:w="269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w:t>
            </w:r>
          </w:p>
        </w:tc>
        <w:tc>
          <w:tcPr>
            <w:tcW w:w="996"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875"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244"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информирование граждан и организа</w:t>
            </w:r>
            <w:r w:rsidR="00F76670">
              <w:rPr>
                <w:rFonts w:ascii="Times New Roman" w:hAnsi="Times New Roman" w:cs="Times New Roman"/>
                <w:sz w:val="24"/>
                <w:szCs w:val="24"/>
              </w:rPr>
              <w:t>-</w:t>
            </w:r>
            <w:r>
              <w:rPr>
                <w:rFonts w:ascii="Times New Roman" w:hAnsi="Times New Roman" w:cs="Times New Roman"/>
                <w:sz w:val="24"/>
                <w:szCs w:val="24"/>
              </w:rPr>
              <w:t>ций о мероприя</w:t>
            </w:r>
            <w:r w:rsidR="00F76670">
              <w:rPr>
                <w:rFonts w:ascii="Times New Roman" w:hAnsi="Times New Roman" w:cs="Times New Roman"/>
                <w:sz w:val="24"/>
                <w:szCs w:val="24"/>
              </w:rPr>
              <w:t>-</w:t>
            </w:r>
            <w:r>
              <w:rPr>
                <w:rFonts w:ascii="Times New Roman" w:hAnsi="Times New Roman" w:cs="Times New Roman"/>
                <w:sz w:val="24"/>
                <w:szCs w:val="24"/>
              </w:rPr>
              <w:t>тиях, проводимых в рамках формирова</w:t>
            </w:r>
            <w:r w:rsidR="00F76670">
              <w:rPr>
                <w:rFonts w:ascii="Times New Roman" w:hAnsi="Times New Roman" w:cs="Times New Roman"/>
                <w:sz w:val="24"/>
                <w:szCs w:val="24"/>
              </w:rPr>
              <w:t>-</w:t>
            </w:r>
            <w:r>
              <w:rPr>
                <w:rFonts w:ascii="Times New Roman" w:hAnsi="Times New Roman" w:cs="Times New Roman"/>
                <w:sz w:val="24"/>
                <w:szCs w:val="24"/>
              </w:rPr>
              <w:t>ния резерва управленческих кадров Республики Карелия; контроль количественного состава лиц, включенных в резерв управленческих кадров Республики Карелия</w:t>
            </w:r>
          </w:p>
          <w:p w:rsidR="00A03624" w:rsidRDefault="00A03624">
            <w:pPr>
              <w:pStyle w:val="ConsPlusNormal"/>
              <w:ind w:firstLine="0"/>
              <w:jc w:val="center"/>
              <w:rPr>
                <w:rFonts w:ascii="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возможности у граждан и организаций участвовать в формировании резерва управленческих кадров Республики Карелия, отсутствие возможности оперативного принятия управленческих решений</w:t>
            </w:r>
          </w:p>
        </w:tc>
        <w:tc>
          <w:tcPr>
            <w:tcW w:w="153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1.6.1.1.1,</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1.6.1.1.2</w:t>
            </w:r>
          </w:p>
        </w:tc>
      </w:tr>
    </w:tbl>
    <w:p w:rsidR="00A03624" w:rsidRDefault="00A03624"/>
    <w:p w:rsidR="00A03624" w:rsidRDefault="00A03624"/>
    <w:p w:rsidR="00A03624" w:rsidRDefault="00A03624"/>
    <w:p w:rsidR="00A03624" w:rsidRDefault="00A03624"/>
    <w:p w:rsidR="00A03624" w:rsidRDefault="00A03624"/>
    <w:p w:rsidR="00A03624" w:rsidRDefault="00A03624"/>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2"/>
        <w:gridCol w:w="3126"/>
        <w:gridCol w:w="2273"/>
        <w:gridCol w:w="850"/>
        <w:gridCol w:w="993"/>
        <w:gridCol w:w="2835"/>
        <w:gridCol w:w="2266"/>
        <w:gridCol w:w="30"/>
        <w:gridCol w:w="1531"/>
      </w:tblGrid>
      <w:tr w:rsidR="00A03624" w:rsidTr="0038007A">
        <w:trPr>
          <w:trHeight w:val="228"/>
        </w:trPr>
        <w:tc>
          <w:tcPr>
            <w:tcW w:w="1182"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6"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273"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266"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61" w:type="dxa"/>
            <w:gridSpan w:val="2"/>
            <w:tcBorders>
              <w:top w:val="single" w:sz="4" w:space="0" w:color="auto"/>
              <w:left w:val="single" w:sz="4" w:space="0" w:color="auto"/>
              <w:bottom w:val="single" w:sz="4" w:space="0" w:color="auto"/>
              <w:right w:val="single" w:sz="4" w:space="0" w:color="auto"/>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D52AAD" w:rsidTr="00A03624">
        <w:trPr>
          <w:cantSplit/>
          <w:trHeight w:val="1134"/>
        </w:trPr>
        <w:tc>
          <w:tcPr>
            <w:tcW w:w="1182" w:type="dxa"/>
            <w:tcBorders>
              <w:top w:val="single" w:sz="4" w:space="0" w:color="auto"/>
              <w:left w:val="single" w:sz="4" w:space="0" w:color="auto"/>
              <w:bottom w:val="single" w:sz="4" w:space="0" w:color="auto"/>
              <w:right w:val="nil"/>
            </w:tcBorders>
            <w:hideMark/>
          </w:tcPr>
          <w:p w:rsidR="008457DF" w:rsidRDefault="008457DF">
            <w:pPr>
              <w:pStyle w:val="ConsPlusNormal"/>
              <w:ind w:left="-2" w:firstLine="2"/>
              <w:rPr>
                <w:rFonts w:ascii="Times New Roman" w:hAnsi="Times New Roman" w:cs="Times New Roman"/>
                <w:sz w:val="24"/>
                <w:szCs w:val="24"/>
              </w:rPr>
            </w:pPr>
            <w:r>
              <w:rPr>
                <w:rFonts w:ascii="Times New Roman" w:hAnsi="Times New Roman" w:cs="Times New Roman"/>
                <w:sz w:val="24"/>
                <w:szCs w:val="24"/>
              </w:rPr>
              <w:t>6.1.1.1.1.</w:t>
            </w:r>
          </w:p>
        </w:tc>
        <w:tc>
          <w:tcPr>
            <w:tcW w:w="3126" w:type="dxa"/>
            <w:tcBorders>
              <w:top w:val="single" w:sz="4" w:space="0" w:color="auto"/>
              <w:left w:val="single" w:sz="4" w:space="0" w:color="auto"/>
              <w:bottom w:val="single" w:sz="4" w:space="0" w:color="auto"/>
              <w:right w:val="nil"/>
            </w:tcBorders>
            <w:hideMark/>
          </w:tcPr>
          <w:p w:rsidR="00F76670"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на Официаль</w:t>
            </w:r>
            <w:r w:rsidR="00F76670">
              <w:rPr>
                <w:rFonts w:ascii="Times New Roman" w:hAnsi="Times New Roman" w:cs="Times New Roman"/>
                <w:sz w:val="24"/>
                <w:szCs w:val="24"/>
              </w:rPr>
              <w:t>-</w:t>
            </w:r>
            <w:r>
              <w:rPr>
                <w:rFonts w:ascii="Times New Roman" w:hAnsi="Times New Roman" w:cs="Times New Roman"/>
                <w:sz w:val="24"/>
                <w:szCs w:val="24"/>
              </w:rPr>
              <w:t>ном интернет-портале Республики Карелия инфор</w:t>
            </w:r>
            <w:r w:rsidR="00F76670">
              <w:rPr>
                <w:rFonts w:ascii="Times New Roman" w:hAnsi="Times New Roman" w:cs="Times New Roman"/>
                <w:sz w:val="24"/>
                <w:szCs w:val="24"/>
              </w:rPr>
              <w:t>-</w:t>
            </w:r>
            <w:r>
              <w:rPr>
                <w:rFonts w:ascii="Times New Roman" w:hAnsi="Times New Roman" w:cs="Times New Roman"/>
                <w:sz w:val="24"/>
                <w:szCs w:val="24"/>
              </w:rPr>
              <w:t>мации о мероприятиях, проводимых в рамках формирования резерва управленческих кадров Республики Карелия</w:t>
            </w:r>
          </w:p>
          <w:p w:rsidR="00A03624" w:rsidRDefault="00A03624">
            <w:pPr>
              <w:pStyle w:val="ConsPlusNormal"/>
              <w:ind w:firstLine="0"/>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w:t>
            </w:r>
          </w:p>
        </w:tc>
        <w:tc>
          <w:tcPr>
            <w:tcW w:w="85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835" w:type="dxa"/>
            <w:tcBorders>
              <w:top w:val="single" w:sz="4" w:space="0" w:color="auto"/>
              <w:left w:val="single" w:sz="4" w:space="0" w:color="auto"/>
              <w:bottom w:val="single" w:sz="4" w:space="0" w:color="auto"/>
              <w:right w:val="nil"/>
            </w:tcBorders>
            <w:hideMark/>
          </w:tcPr>
          <w:p w:rsidR="008457DF" w:rsidRDefault="008457DF" w:rsidP="00A036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информирование граждан и организаций о мероприятиях, проводимых в рамках формирования резерва управленческих кадров Республики Карелия</w:t>
            </w:r>
          </w:p>
        </w:tc>
        <w:tc>
          <w:tcPr>
            <w:tcW w:w="2296" w:type="dxa"/>
            <w:gridSpan w:val="2"/>
            <w:tcBorders>
              <w:top w:val="single" w:sz="4" w:space="0" w:color="auto"/>
              <w:left w:val="single" w:sz="4" w:space="0" w:color="auto"/>
              <w:bottom w:val="single" w:sz="4" w:space="0" w:color="auto"/>
              <w:right w:val="nil"/>
            </w:tcBorders>
            <w:hideMark/>
          </w:tcPr>
          <w:p w:rsidR="008457DF" w:rsidRDefault="008457DF" w:rsidP="00A036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возмож</w:t>
            </w:r>
            <w:r w:rsidR="00F76670">
              <w:rPr>
                <w:rFonts w:ascii="Times New Roman" w:hAnsi="Times New Roman" w:cs="Times New Roman"/>
                <w:sz w:val="24"/>
                <w:szCs w:val="24"/>
              </w:rPr>
              <w:t>-</w:t>
            </w:r>
            <w:r>
              <w:rPr>
                <w:rFonts w:ascii="Times New Roman" w:hAnsi="Times New Roman" w:cs="Times New Roman"/>
                <w:sz w:val="24"/>
                <w:szCs w:val="24"/>
              </w:rPr>
              <w:t>ности у граждан и организаций участвовать в формировании резерва управленче</w:t>
            </w:r>
            <w:r w:rsidR="00F76670">
              <w:rPr>
                <w:rFonts w:ascii="Times New Roman" w:hAnsi="Times New Roman" w:cs="Times New Roman"/>
                <w:sz w:val="24"/>
                <w:szCs w:val="24"/>
              </w:rPr>
              <w:t>-</w:t>
            </w:r>
            <w:r>
              <w:rPr>
                <w:rFonts w:ascii="Times New Roman" w:hAnsi="Times New Roman" w:cs="Times New Roman"/>
                <w:sz w:val="24"/>
                <w:szCs w:val="24"/>
              </w:rPr>
              <w:t>ских кадров Респуб</w:t>
            </w:r>
            <w:r w:rsidR="00F76670">
              <w:rPr>
                <w:rFonts w:ascii="Times New Roman" w:hAnsi="Times New Roman" w:cs="Times New Roman"/>
                <w:sz w:val="24"/>
                <w:szCs w:val="24"/>
              </w:rPr>
              <w:t>-</w:t>
            </w:r>
            <w:r>
              <w:rPr>
                <w:rFonts w:ascii="Times New Roman" w:hAnsi="Times New Roman" w:cs="Times New Roman"/>
                <w:sz w:val="24"/>
                <w:szCs w:val="24"/>
              </w:rPr>
              <w:t>лики Карелия</w:t>
            </w:r>
          </w:p>
        </w:tc>
        <w:tc>
          <w:tcPr>
            <w:tcW w:w="1531" w:type="dxa"/>
            <w:tcBorders>
              <w:top w:val="single" w:sz="4" w:space="0" w:color="auto"/>
              <w:left w:val="single" w:sz="4" w:space="0" w:color="auto"/>
              <w:bottom w:val="single" w:sz="4" w:space="0" w:color="auto"/>
              <w:right w:val="single" w:sz="4" w:space="0" w:color="auto"/>
            </w:tcBorders>
            <w:hideMark/>
          </w:tcPr>
          <w:p w:rsidR="008457DF" w:rsidRPr="00F76670" w:rsidRDefault="008457DF">
            <w:pPr>
              <w:pStyle w:val="ConsPlusNormal"/>
              <w:ind w:firstLine="0"/>
              <w:jc w:val="center"/>
              <w:rPr>
                <w:rFonts w:ascii="Times New Roman" w:hAnsi="Times New Roman" w:cs="Times New Roman"/>
                <w:sz w:val="24"/>
                <w:szCs w:val="24"/>
              </w:rPr>
            </w:pPr>
            <w:r w:rsidRPr="00F76670">
              <w:rPr>
                <w:sz w:val="24"/>
                <w:szCs w:val="24"/>
              </w:rPr>
              <w:t xml:space="preserve"> </w:t>
            </w:r>
            <w:r w:rsidRPr="00F76670">
              <w:rPr>
                <w:rFonts w:ascii="Times New Roman" w:hAnsi="Times New Roman" w:cs="Times New Roman"/>
                <w:sz w:val="24"/>
                <w:szCs w:val="24"/>
              </w:rPr>
              <w:t>1.6.1.1.1</w:t>
            </w:r>
          </w:p>
        </w:tc>
      </w:tr>
      <w:tr w:rsidR="00D52AAD" w:rsidTr="00A03624">
        <w:trPr>
          <w:cantSplit/>
          <w:trHeight w:val="1134"/>
        </w:trPr>
        <w:tc>
          <w:tcPr>
            <w:tcW w:w="1182" w:type="dxa"/>
            <w:tcBorders>
              <w:top w:val="single" w:sz="4" w:space="0" w:color="auto"/>
              <w:left w:val="single" w:sz="4" w:space="0" w:color="auto"/>
              <w:bottom w:val="single" w:sz="4" w:space="0" w:color="auto"/>
              <w:right w:val="nil"/>
            </w:tcBorders>
            <w:hideMark/>
          </w:tcPr>
          <w:p w:rsidR="008457DF" w:rsidRDefault="008457DF">
            <w:pPr>
              <w:pStyle w:val="ConsPlusNormal"/>
              <w:ind w:left="-2" w:firstLine="0"/>
              <w:rPr>
                <w:rFonts w:ascii="Times New Roman" w:hAnsi="Times New Roman" w:cs="Times New Roman"/>
                <w:sz w:val="24"/>
                <w:szCs w:val="24"/>
              </w:rPr>
            </w:pPr>
            <w:r>
              <w:rPr>
                <w:rFonts w:ascii="Times New Roman" w:hAnsi="Times New Roman" w:cs="Times New Roman"/>
                <w:sz w:val="24"/>
                <w:szCs w:val="24"/>
              </w:rPr>
              <w:t>6.1.1.1.2.</w:t>
            </w:r>
          </w:p>
        </w:tc>
        <w:tc>
          <w:tcPr>
            <w:tcW w:w="3126" w:type="dxa"/>
            <w:tcBorders>
              <w:top w:val="single" w:sz="4" w:space="0" w:color="auto"/>
              <w:left w:val="single" w:sz="4" w:space="0" w:color="auto"/>
              <w:bottom w:val="single" w:sz="4" w:space="0" w:color="auto"/>
              <w:right w:val="nil"/>
            </w:tcBorders>
            <w:hideMark/>
          </w:tcPr>
          <w:p w:rsidR="00A03624"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мониторинга количественного состава резерва управленческих кадров Республики Карелия</w:t>
            </w:r>
          </w:p>
        </w:tc>
        <w:tc>
          <w:tcPr>
            <w:tcW w:w="227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w:t>
            </w:r>
          </w:p>
        </w:tc>
        <w:tc>
          <w:tcPr>
            <w:tcW w:w="85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83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контроль количественного состава лиц, включенных в резерв управленческих кадров Республики Карелия</w:t>
            </w:r>
          </w:p>
        </w:tc>
        <w:tc>
          <w:tcPr>
            <w:tcW w:w="2296"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отсутствие возможности оперативного принятия управленческих решений</w:t>
            </w:r>
          </w:p>
          <w:p w:rsidR="00A03624" w:rsidRDefault="00A03624">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1.6.1.1.2</w:t>
            </w:r>
          </w:p>
        </w:tc>
      </w:tr>
      <w:tr w:rsidR="00D52AAD" w:rsidTr="00A03624">
        <w:trPr>
          <w:cantSplit/>
          <w:trHeight w:val="1134"/>
        </w:trPr>
        <w:tc>
          <w:tcPr>
            <w:tcW w:w="1182" w:type="dxa"/>
            <w:tcBorders>
              <w:top w:val="single" w:sz="4" w:space="0" w:color="auto"/>
              <w:left w:val="single" w:sz="4" w:space="0" w:color="auto"/>
              <w:bottom w:val="single" w:sz="4" w:space="0" w:color="auto"/>
              <w:right w:val="nil"/>
            </w:tcBorders>
            <w:hideMark/>
          </w:tcPr>
          <w:p w:rsidR="008457DF" w:rsidRDefault="008457DF">
            <w:pPr>
              <w:pStyle w:val="ConsPlusNormal"/>
              <w:ind w:left="-2" w:firstLine="0"/>
              <w:rPr>
                <w:rFonts w:ascii="Times New Roman" w:hAnsi="Times New Roman" w:cs="Times New Roman"/>
                <w:sz w:val="24"/>
                <w:szCs w:val="24"/>
              </w:rPr>
            </w:pPr>
            <w:r>
              <w:rPr>
                <w:rFonts w:ascii="Times New Roman" w:hAnsi="Times New Roman" w:cs="Times New Roman"/>
                <w:sz w:val="24"/>
                <w:szCs w:val="24"/>
              </w:rPr>
              <w:t>6.1.1.1.3.</w:t>
            </w:r>
          </w:p>
        </w:tc>
        <w:tc>
          <w:tcPr>
            <w:tcW w:w="3126" w:type="dxa"/>
            <w:tcBorders>
              <w:top w:val="single" w:sz="4" w:space="0" w:color="auto"/>
              <w:left w:val="single" w:sz="4" w:space="0" w:color="auto"/>
              <w:bottom w:val="single" w:sz="4" w:space="0" w:color="auto"/>
              <w:right w:val="nil"/>
            </w:tcBorders>
            <w:hideMark/>
          </w:tcPr>
          <w:p w:rsidR="00A03624"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Организация подготовки лиц, включенных в резерв управленческих кадров Республики Карелия</w:t>
            </w:r>
          </w:p>
        </w:tc>
        <w:tc>
          <w:tcPr>
            <w:tcW w:w="227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Главы Республики Карелия</w:t>
            </w:r>
          </w:p>
        </w:tc>
        <w:tc>
          <w:tcPr>
            <w:tcW w:w="85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835"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повышение уровня профессиональной подготовки лиц, включенных в резерв управленческих кадров Республики Карелия</w:t>
            </w:r>
          </w:p>
        </w:tc>
        <w:tc>
          <w:tcPr>
            <w:tcW w:w="2296" w:type="dxa"/>
            <w:gridSpan w:val="2"/>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возможное сниже</w:t>
            </w:r>
            <w:r w:rsidR="00A03624">
              <w:rPr>
                <w:rFonts w:ascii="Times New Roman" w:hAnsi="Times New Roman" w:cs="Times New Roman"/>
                <w:sz w:val="24"/>
                <w:szCs w:val="24"/>
              </w:rPr>
              <w:t>-</w:t>
            </w:r>
            <w:r>
              <w:rPr>
                <w:rFonts w:ascii="Times New Roman" w:hAnsi="Times New Roman" w:cs="Times New Roman"/>
                <w:sz w:val="24"/>
                <w:szCs w:val="24"/>
              </w:rPr>
              <w:t>ние уровня профес</w:t>
            </w:r>
            <w:r w:rsidR="00A03624">
              <w:rPr>
                <w:rFonts w:ascii="Times New Roman" w:hAnsi="Times New Roman" w:cs="Times New Roman"/>
                <w:sz w:val="24"/>
                <w:szCs w:val="24"/>
              </w:rPr>
              <w:t>-</w:t>
            </w:r>
            <w:r>
              <w:rPr>
                <w:rFonts w:ascii="Times New Roman" w:hAnsi="Times New Roman" w:cs="Times New Roman"/>
                <w:sz w:val="24"/>
                <w:szCs w:val="24"/>
              </w:rPr>
              <w:t>сиональной подго</w:t>
            </w:r>
            <w:r w:rsidR="00A03624">
              <w:rPr>
                <w:rFonts w:ascii="Times New Roman" w:hAnsi="Times New Roman" w:cs="Times New Roman"/>
                <w:sz w:val="24"/>
                <w:szCs w:val="24"/>
              </w:rPr>
              <w:t>-</w:t>
            </w:r>
            <w:r>
              <w:rPr>
                <w:rFonts w:ascii="Times New Roman" w:hAnsi="Times New Roman" w:cs="Times New Roman"/>
                <w:sz w:val="24"/>
                <w:szCs w:val="24"/>
              </w:rPr>
              <w:t>товки лиц, включен</w:t>
            </w:r>
            <w:r w:rsidR="00A03624">
              <w:rPr>
                <w:rFonts w:ascii="Times New Roman" w:hAnsi="Times New Roman" w:cs="Times New Roman"/>
                <w:sz w:val="24"/>
                <w:szCs w:val="24"/>
              </w:rPr>
              <w:t>-</w:t>
            </w:r>
            <w:r>
              <w:rPr>
                <w:rFonts w:ascii="Times New Roman" w:hAnsi="Times New Roman" w:cs="Times New Roman"/>
                <w:sz w:val="24"/>
                <w:szCs w:val="24"/>
              </w:rPr>
              <w:t>ных в резерв управленческих кадров Республики Карелия</w:t>
            </w:r>
          </w:p>
          <w:p w:rsidR="00A03624" w:rsidRDefault="00A03624">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1.6.1.1.2</w:t>
            </w:r>
          </w:p>
        </w:tc>
      </w:tr>
    </w:tbl>
    <w:p w:rsidR="00A03624" w:rsidRDefault="00A03624"/>
    <w:p w:rsidR="00A03624" w:rsidRDefault="00A03624"/>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82"/>
        <w:gridCol w:w="3126"/>
        <w:gridCol w:w="2273"/>
        <w:gridCol w:w="850"/>
        <w:gridCol w:w="993"/>
        <w:gridCol w:w="2835"/>
        <w:gridCol w:w="2266"/>
        <w:gridCol w:w="30"/>
        <w:gridCol w:w="1531"/>
      </w:tblGrid>
      <w:tr w:rsidR="00A03624" w:rsidTr="0038007A">
        <w:trPr>
          <w:trHeight w:val="228"/>
        </w:trPr>
        <w:tc>
          <w:tcPr>
            <w:tcW w:w="1182"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26"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273"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266" w:type="dxa"/>
            <w:tcBorders>
              <w:top w:val="single" w:sz="4" w:space="0" w:color="auto"/>
              <w:left w:val="single" w:sz="4" w:space="0" w:color="auto"/>
              <w:bottom w:val="single" w:sz="4" w:space="0" w:color="auto"/>
              <w:right w:val="nil"/>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561" w:type="dxa"/>
            <w:gridSpan w:val="2"/>
            <w:tcBorders>
              <w:top w:val="single" w:sz="4" w:space="0" w:color="auto"/>
              <w:left w:val="single" w:sz="4" w:space="0" w:color="auto"/>
              <w:bottom w:val="single" w:sz="4" w:space="0" w:color="auto"/>
              <w:right w:val="single" w:sz="4" w:space="0" w:color="auto"/>
            </w:tcBorders>
            <w:hideMark/>
          </w:tcPr>
          <w:p w:rsidR="00A03624" w:rsidRDefault="00A03624" w:rsidP="0038007A">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D52AAD" w:rsidTr="00A03624">
        <w:trPr>
          <w:cantSplit/>
          <w:trHeight w:val="1134"/>
        </w:trPr>
        <w:tc>
          <w:tcPr>
            <w:tcW w:w="1182" w:type="dxa"/>
            <w:tcBorders>
              <w:top w:val="single" w:sz="4" w:space="0" w:color="auto"/>
              <w:left w:val="single" w:sz="4" w:space="0" w:color="auto"/>
              <w:bottom w:val="single" w:sz="4" w:space="0" w:color="auto"/>
              <w:right w:val="nil"/>
            </w:tcBorders>
            <w:hideMark/>
          </w:tcPr>
          <w:p w:rsidR="008457DF" w:rsidRDefault="008457DF">
            <w:pPr>
              <w:pStyle w:val="ConsPlusNormal"/>
              <w:ind w:left="113" w:hanging="115"/>
              <w:rPr>
                <w:rFonts w:ascii="Times New Roman" w:hAnsi="Times New Roman" w:cs="Times New Roman"/>
                <w:sz w:val="24"/>
                <w:szCs w:val="24"/>
              </w:rPr>
            </w:pPr>
            <w:r>
              <w:rPr>
                <w:rFonts w:ascii="Times New Roman" w:hAnsi="Times New Roman" w:cs="Times New Roman"/>
                <w:sz w:val="24"/>
                <w:szCs w:val="24"/>
              </w:rPr>
              <w:t>99.0.</w:t>
            </w:r>
          </w:p>
        </w:tc>
        <w:tc>
          <w:tcPr>
            <w:tcW w:w="3126" w:type="dxa"/>
            <w:tcBorders>
              <w:top w:val="single" w:sz="4" w:space="0" w:color="auto"/>
              <w:left w:val="single" w:sz="4" w:space="0" w:color="auto"/>
              <w:bottom w:val="single" w:sz="4" w:space="0" w:color="auto"/>
              <w:right w:val="nil"/>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 Обеспечение реализации государственной программы</w:t>
            </w:r>
          </w:p>
        </w:tc>
        <w:tc>
          <w:tcPr>
            <w:tcW w:w="227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Государственный комитет Республики Карелия по взаимодействию с органами местного самоуправления,</w:t>
            </w:r>
          </w:p>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Управление Республики Карелия по обеспечению деятельности мировых судей</w:t>
            </w:r>
          </w:p>
        </w:tc>
        <w:tc>
          <w:tcPr>
            <w:tcW w:w="850"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993" w:type="dxa"/>
            <w:tcBorders>
              <w:top w:val="single" w:sz="4" w:space="0" w:color="auto"/>
              <w:left w:val="single" w:sz="4" w:space="0" w:color="auto"/>
              <w:bottom w:val="single" w:sz="4" w:space="0" w:color="auto"/>
              <w:right w:val="nil"/>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2020 </w:t>
            </w:r>
          </w:p>
        </w:tc>
        <w:tc>
          <w:tcPr>
            <w:tcW w:w="2835" w:type="dxa"/>
            <w:tcBorders>
              <w:top w:val="single" w:sz="4" w:space="0" w:color="auto"/>
              <w:left w:val="single" w:sz="4" w:space="0" w:color="auto"/>
              <w:bottom w:val="single" w:sz="4" w:space="0" w:color="auto"/>
              <w:right w:val="nil"/>
            </w:tcBorders>
          </w:tcPr>
          <w:p w:rsidR="008457DF" w:rsidRDefault="008457DF">
            <w:pPr>
              <w:pStyle w:val="ConsPlusNormal"/>
              <w:rPr>
                <w:rFonts w:ascii="Times New Roman" w:hAnsi="Times New Roman" w:cs="Times New Roman"/>
                <w:sz w:val="24"/>
                <w:szCs w:val="24"/>
              </w:rPr>
            </w:pPr>
          </w:p>
        </w:tc>
        <w:tc>
          <w:tcPr>
            <w:tcW w:w="2296" w:type="dxa"/>
            <w:gridSpan w:val="2"/>
            <w:tcBorders>
              <w:top w:val="single" w:sz="4" w:space="0" w:color="auto"/>
              <w:left w:val="single" w:sz="4" w:space="0" w:color="auto"/>
              <w:bottom w:val="single" w:sz="4" w:space="0" w:color="auto"/>
              <w:right w:val="nil"/>
            </w:tcBorders>
          </w:tcPr>
          <w:p w:rsidR="008457DF" w:rsidRDefault="008457D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457DF" w:rsidRDefault="008457DF">
            <w:pPr>
              <w:pStyle w:val="ConsPlusNormal"/>
              <w:jc w:val="center"/>
              <w:rPr>
                <w:rFonts w:ascii="Times New Roman" w:hAnsi="Times New Roman" w:cs="Times New Roman"/>
                <w:sz w:val="24"/>
                <w:szCs w:val="24"/>
              </w:rPr>
            </w:pPr>
          </w:p>
        </w:tc>
      </w:tr>
    </w:tbl>
    <w:p w:rsidR="008457DF" w:rsidRDefault="008457DF" w:rsidP="008457DF">
      <w:pPr>
        <w:pStyle w:val="ConsPlusNormal"/>
        <w:jc w:val="right"/>
        <w:rPr>
          <w:rFonts w:ascii="Times New Roman" w:hAnsi="Times New Roman" w:cs="Times New Roman"/>
          <w:sz w:val="24"/>
          <w:szCs w:val="24"/>
        </w:rPr>
      </w:pPr>
    </w:p>
    <w:p w:rsidR="008457DF" w:rsidRDefault="008457DF" w:rsidP="008457DF">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*Наименования ответственных исполнителей, соисполнителей и участников указаны с учетом положений постановления Правительства Республики Карелия от 21 апреля 2016 года № 151-П «Вопросы органов исполнительной власти Республики Карелия».</w:t>
      </w:r>
    </w:p>
    <w:p w:rsidR="008457DF" w:rsidRDefault="008457DF" w:rsidP="008457DF">
      <w:pPr>
        <w:pStyle w:val="ConsPlusNormal"/>
        <w:jc w:val="right"/>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Приложение 3</w:t>
      </w:r>
    </w:p>
    <w:p w:rsidR="008457DF" w:rsidRDefault="008457DF" w:rsidP="008457DF">
      <w:pPr>
        <w:pStyle w:val="ConsPlusNormal"/>
        <w:jc w:val="right"/>
        <w:rPr>
          <w:rFonts w:ascii="Times New Roman" w:hAnsi="Times New Roman" w:cs="Times New Roman"/>
          <w:sz w:val="24"/>
          <w:szCs w:val="24"/>
        </w:rPr>
      </w:pPr>
      <w:r>
        <w:rPr>
          <w:rFonts w:ascii="Times New Roman" w:hAnsi="Times New Roman" w:cs="Times New Roman"/>
          <w:sz w:val="24"/>
          <w:szCs w:val="24"/>
        </w:rPr>
        <w:t>к государственной программе</w:t>
      </w:r>
    </w:p>
    <w:p w:rsidR="008457DF" w:rsidRDefault="008457DF" w:rsidP="008457DF">
      <w:pPr>
        <w:pStyle w:val="ConsPlusNormal"/>
        <w:ind w:firstLine="540"/>
        <w:jc w:val="both"/>
        <w:rPr>
          <w:rFonts w:ascii="Times New Roman" w:hAnsi="Times New Roman" w:cs="Times New Roman"/>
          <w:sz w:val="24"/>
          <w:szCs w:val="24"/>
        </w:rPr>
      </w:pPr>
    </w:p>
    <w:p w:rsidR="008457DF" w:rsidRDefault="008457DF" w:rsidP="008457DF">
      <w:pPr>
        <w:pStyle w:val="ConsPlusTitle"/>
        <w:jc w:val="center"/>
        <w:rPr>
          <w:rFonts w:ascii="Times New Roman" w:hAnsi="Times New Roman" w:cs="Times New Roman"/>
          <w:sz w:val="24"/>
          <w:szCs w:val="24"/>
        </w:rPr>
      </w:pPr>
      <w:bookmarkStart w:id="33" w:name="P1818"/>
      <w:bookmarkEnd w:id="33"/>
      <w:r>
        <w:rPr>
          <w:rFonts w:ascii="Times New Roman" w:hAnsi="Times New Roman" w:cs="Times New Roman"/>
          <w:sz w:val="24"/>
          <w:szCs w:val="24"/>
        </w:rPr>
        <w:t>СВЕДЕНИЯ</w:t>
      </w:r>
    </w:p>
    <w:p w:rsidR="008457DF" w:rsidRDefault="008457DF" w:rsidP="008457DF">
      <w:pPr>
        <w:pStyle w:val="ConsPlusTitle"/>
        <w:jc w:val="center"/>
        <w:rPr>
          <w:rFonts w:ascii="Times New Roman" w:hAnsi="Times New Roman" w:cs="Times New Roman"/>
          <w:sz w:val="24"/>
          <w:szCs w:val="24"/>
        </w:rPr>
      </w:pPr>
      <w:r>
        <w:rPr>
          <w:rFonts w:ascii="Times New Roman" w:hAnsi="Times New Roman" w:cs="Times New Roman"/>
          <w:sz w:val="24"/>
          <w:szCs w:val="24"/>
        </w:rPr>
        <w:t>ОБ ОСНОВНЫХ МЕРАХ ПРАВОВОГО РЕГУЛИРОВАНИЯ В СФЕРЕ</w:t>
      </w:r>
    </w:p>
    <w:p w:rsidR="008457DF" w:rsidRDefault="008457DF" w:rsidP="008457DF">
      <w:pPr>
        <w:pStyle w:val="ConsPlusTitle"/>
        <w:jc w:val="center"/>
        <w:rPr>
          <w:rFonts w:ascii="Times New Roman" w:hAnsi="Times New Roman" w:cs="Times New Roman"/>
          <w:sz w:val="24"/>
          <w:szCs w:val="24"/>
        </w:rPr>
      </w:pPr>
      <w:r>
        <w:rPr>
          <w:rFonts w:ascii="Times New Roman" w:hAnsi="Times New Roman" w:cs="Times New Roman"/>
          <w:sz w:val="24"/>
          <w:szCs w:val="24"/>
        </w:rPr>
        <w:t>РЕАЛИЗАЦИИ ГОСУДАРСТВЕННОЙ ПРОГРАММЫ</w:t>
      </w:r>
    </w:p>
    <w:p w:rsidR="008457DF" w:rsidRDefault="008457DF" w:rsidP="008457DF">
      <w:pPr>
        <w:pStyle w:val="ConsPlusTitle"/>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5616"/>
        <w:gridCol w:w="3544"/>
        <w:gridCol w:w="2268"/>
      </w:tblGrid>
      <w:tr w:rsidR="008457DF" w:rsidTr="00705DCF">
        <w:tc>
          <w:tcPr>
            <w:tcW w:w="41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Title"/>
              <w:suppressAutoHyphens/>
              <w:jc w:val="center"/>
              <w:rPr>
                <w:rFonts w:ascii="Times New Roman" w:hAnsi="Times New Roman" w:cs="Times New Roman"/>
                <w:b w:val="0"/>
                <w:sz w:val="24"/>
                <w:szCs w:val="24"/>
              </w:rPr>
            </w:pPr>
            <w:r>
              <w:rPr>
                <w:rFonts w:ascii="Times New Roman" w:hAnsi="Times New Roman" w:cs="Times New Roman"/>
                <w:b w:val="0"/>
                <w:sz w:val="24"/>
                <w:szCs w:val="24"/>
              </w:rPr>
              <w:t>Вид нормативного правового акта</w:t>
            </w:r>
          </w:p>
        </w:tc>
        <w:tc>
          <w:tcPr>
            <w:tcW w:w="5616" w:type="dxa"/>
            <w:tcBorders>
              <w:top w:val="single" w:sz="4" w:space="0" w:color="auto"/>
              <w:left w:val="single" w:sz="4" w:space="0" w:color="auto"/>
              <w:bottom w:val="single" w:sz="4" w:space="0" w:color="auto"/>
              <w:right w:val="single" w:sz="4" w:space="0" w:color="auto"/>
            </w:tcBorders>
            <w:hideMark/>
          </w:tcPr>
          <w:p w:rsidR="008457DF" w:rsidRDefault="008457DF">
            <w:pPr>
              <w:pStyle w:val="ConsPlusTitle"/>
              <w:suppressAutoHyphens/>
              <w:jc w:val="center"/>
              <w:rPr>
                <w:rFonts w:ascii="Times New Roman" w:hAnsi="Times New Roman" w:cs="Times New Roman"/>
                <w:b w:val="0"/>
                <w:sz w:val="24"/>
                <w:szCs w:val="24"/>
              </w:rPr>
            </w:pPr>
            <w:r>
              <w:rPr>
                <w:rFonts w:ascii="Times New Roman" w:hAnsi="Times New Roman" w:cs="Times New Roman"/>
                <w:b w:val="0"/>
                <w:sz w:val="24"/>
                <w:szCs w:val="24"/>
              </w:rPr>
              <w:t>Основные положения нормативного правового акта</w:t>
            </w:r>
          </w:p>
        </w:tc>
        <w:tc>
          <w:tcPr>
            <w:tcW w:w="3544" w:type="dxa"/>
            <w:tcBorders>
              <w:top w:val="single" w:sz="4" w:space="0" w:color="auto"/>
              <w:left w:val="single" w:sz="4" w:space="0" w:color="auto"/>
              <w:bottom w:val="single" w:sz="4" w:space="0" w:color="auto"/>
              <w:right w:val="single" w:sz="4" w:space="0" w:color="auto"/>
            </w:tcBorders>
            <w:hideMark/>
          </w:tcPr>
          <w:p w:rsidR="008457DF" w:rsidRDefault="008457DF">
            <w:pPr>
              <w:pStyle w:val="ConsPlusTitle"/>
              <w:suppressAutoHyphens/>
              <w:jc w:val="center"/>
              <w:rPr>
                <w:rFonts w:ascii="Times New Roman" w:hAnsi="Times New Roman" w:cs="Times New Roman"/>
                <w:b w:val="0"/>
                <w:sz w:val="24"/>
                <w:szCs w:val="24"/>
              </w:rPr>
            </w:pPr>
            <w:r>
              <w:rPr>
                <w:rFonts w:ascii="Times New Roman" w:hAnsi="Times New Roman" w:cs="Times New Roman"/>
                <w:b w:val="0"/>
                <w:sz w:val="24"/>
                <w:szCs w:val="24"/>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hideMark/>
          </w:tcPr>
          <w:p w:rsidR="008457DF" w:rsidRDefault="008457DF" w:rsidP="00507F09">
            <w:pPr>
              <w:pStyle w:val="ConsPlusTitle"/>
              <w:suppressAutoHyphens/>
              <w:jc w:val="center"/>
              <w:rPr>
                <w:rFonts w:ascii="Times New Roman" w:hAnsi="Times New Roman" w:cs="Times New Roman"/>
                <w:b w:val="0"/>
                <w:sz w:val="24"/>
                <w:szCs w:val="24"/>
              </w:rPr>
            </w:pPr>
            <w:r>
              <w:rPr>
                <w:rFonts w:ascii="Times New Roman" w:hAnsi="Times New Roman" w:cs="Times New Roman"/>
                <w:b w:val="0"/>
                <w:sz w:val="24"/>
                <w:szCs w:val="24"/>
              </w:rPr>
              <w:t>Ожидаемы</w:t>
            </w:r>
            <w:r w:rsidR="00507F09">
              <w:rPr>
                <w:rFonts w:ascii="Times New Roman" w:hAnsi="Times New Roman" w:cs="Times New Roman"/>
                <w:b w:val="0"/>
                <w:sz w:val="24"/>
                <w:szCs w:val="24"/>
              </w:rPr>
              <w:t>й</w:t>
            </w:r>
            <w:r>
              <w:rPr>
                <w:rFonts w:ascii="Times New Roman" w:hAnsi="Times New Roman" w:cs="Times New Roman"/>
                <w:b w:val="0"/>
                <w:sz w:val="24"/>
                <w:szCs w:val="24"/>
              </w:rPr>
              <w:t xml:space="preserve"> срок принятия</w:t>
            </w:r>
          </w:p>
        </w:tc>
      </w:tr>
      <w:tr w:rsidR="008457DF" w:rsidTr="00705DCF">
        <w:tc>
          <w:tcPr>
            <w:tcW w:w="15557" w:type="dxa"/>
            <w:gridSpan w:val="4"/>
            <w:tcBorders>
              <w:top w:val="single" w:sz="4" w:space="0" w:color="auto"/>
              <w:left w:val="single" w:sz="4" w:space="0" w:color="auto"/>
              <w:bottom w:val="single" w:sz="4" w:space="0" w:color="auto"/>
              <w:right w:val="single" w:sz="4" w:space="0" w:color="auto"/>
            </w:tcBorders>
            <w:hideMark/>
          </w:tcPr>
          <w:p w:rsidR="008457DF" w:rsidRDefault="008457DF" w:rsidP="00507F09">
            <w:pPr>
              <w:pStyle w:val="ConsPlusTitle"/>
              <w:suppressAutoHyphens/>
              <w:spacing w:before="120" w:after="120"/>
              <w:jc w:val="center"/>
              <w:rPr>
                <w:rFonts w:ascii="Times New Roman" w:hAnsi="Times New Roman" w:cs="Times New Roman"/>
                <w:sz w:val="24"/>
                <w:szCs w:val="24"/>
              </w:rPr>
            </w:pPr>
            <w:r>
              <w:rPr>
                <w:rFonts w:ascii="Times New Roman" w:hAnsi="Times New Roman" w:cs="Times New Roman"/>
                <w:b w:val="0"/>
                <w:bCs w:val="0"/>
                <w:sz w:val="24"/>
                <w:szCs w:val="24"/>
              </w:rPr>
              <w:t>Государственная программа Республики Карелия «Развитие институтов гражданского общества и развитие местного самоуправления, защита прав и свобод человека и гражданина» на 2014 – 2020 годы</w:t>
            </w:r>
          </w:p>
        </w:tc>
      </w:tr>
      <w:tr w:rsidR="008457DF" w:rsidTr="00705DCF">
        <w:tc>
          <w:tcPr>
            <w:tcW w:w="15557" w:type="dxa"/>
            <w:gridSpan w:val="4"/>
            <w:tcBorders>
              <w:top w:val="single" w:sz="4" w:space="0" w:color="auto"/>
              <w:left w:val="single" w:sz="4" w:space="0" w:color="auto"/>
              <w:bottom w:val="single" w:sz="4" w:space="0" w:color="auto"/>
              <w:right w:val="single" w:sz="4" w:space="0" w:color="auto"/>
            </w:tcBorders>
            <w:hideMark/>
          </w:tcPr>
          <w:p w:rsidR="008457DF" w:rsidRDefault="008457DF" w:rsidP="00507F09">
            <w:pPr>
              <w:pStyle w:val="ConsPlusTitle"/>
              <w:suppressAutoHyphens/>
              <w:spacing w:before="120" w:after="120"/>
              <w:jc w:val="center"/>
              <w:rPr>
                <w:rFonts w:ascii="Times New Roman" w:hAnsi="Times New Roman" w:cs="Times New Roman"/>
                <w:b w:val="0"/>
                <w:bCs w:val="0"/>
                <w:sz w:val="24"/>
                <w:szCs w:val="24"/>
              </w:rPr>
            </w:pPr>
            <w:r>
              <w:rPr>
                <w:rFonts w:ascii="Times New Roman" w:hAnsi="Times New Roman" w:cs="Times New Roman"/>
                <w:b w:val="0"/>
                <w:bCs w:val="0"/>
                <w:sz w:val="24"/>
                <w:szCs w:val="24"/>
              </w:rPr>
              <w:t>Подпрограмма 3 «Сохранение единства народов и этнических общностей Карелии» на 2014 – 2020 годы</w:t>
            </w:r>
          </w:p>
        </w:tc>
      </w:tr>
      <w:tr w:rsidR="008457DF" w:rsidTr="00705DCF">
        <w:tc>
          <w:tcPr>
            <w:tcW w:w="15557" w:type="dxa"/>
            <w:gridSpan w:val="4"/>
            <w:tcBorders>
              <w:top w:val="single" w:sz="4" w:space="0" w:color="auto"/>
              <w:left w:val="single" w:sz="4" w:space="0" w:color="auto"/>
              <w:bottom w:val="single" w:sz="4" w:space="0" w:color="auto"/>
              <w:right w:val="single" w:sz="4" w:space="0" w:color="auto"/>
            </w:tcBorders>
            <w:hideMark/>
          </w:tcPr>
          <w:p w:rsidR="008457DF" w:rsidRDefault="008457DF" w:rsidP="00507F09">
            <w:pPr>
              <w:pStyle w:val="ConsPlusNormal"/>
              <w:suppressAutoHyphens/>
              <w:spacing w:before="120" w:after="120"/>
              <w:jc w:val="center"/>
              <w:rPr>
                <w:rFonts w:ascii="Times New Roman" w:hAnsi="Times New Roman" w:cs="Times New Roman"/>
                <w:sz w:val="24"/>
                <w:szCs w:val="24"/>
              </w:rPr>
            </w:pPr>
            <w:r>
              <w:rPr>
                <w:rFonts w:ascii="Times New Roman" w:hAnsi="Times New Roman" w:cs="Times New Roman"/>
                <w:sz w:val="24"/>
                <w:szCs w:val="24"/>
              </w:rPr>
              <w:t>Основное мероприятие 3.1.1.1.0. Проведение мероприятий и поддержка проектов, направленных на развитие национального (этнокультурного) потенциала</w:t>
            </w:r>
          </w:p>
        </w:tc>
      </w:tr>
      <w:tr w:rsidR="008457DF" w:rsidTr="00705DCF">
        <w:tc>
          <w:tcPr>
            <w:tcW w:w="4129" w:type="dxa"/>
            <w:tcBorders>
              <w:top w:val="single" w:sz="4" w:space="0" w:color="auto"/>
              <w:left w:val="single" w:sz="4" w:space="0" w:color="auto"/>
              <w:bottom w:val="single" w:sz="4" w:space="0" w:color="auto"/>
              <w:right w:val="single" w:sz="4" w:space="0" w:color="auto"/>
            </w:tcBorders>
            <w:hideMark/>
          </w:tcPr>
          <w:p w:rsidR="008457DF" w:rsidRDefault="008457DF">
            <w:pPr>
              <w:pStyle w:val="ConsPlusTitle"/>
              <w:suppressAutoHyphens/>
              <w:rPr>
                <w:rFonts w:ascii="Times New Roman" w:hAnsi="Times New Roman" w:cs="Times New Roman"/>
                <w:b w:val="0"/>
                <w:bCs w:val="0"/>
                <w:sz w:val="24"/>
                <w:szCs w:val="24"/>
              </w:rPr>
            </w:pPr>
            <w:r>
              <w:rPr>
                <w:rFonts w:ascii="Times New Roman" w:hAnsi="Times New Roman" w:cs="Times New Roman"/>
                <w:b w:val="0"/>
                <w:bCs w:val="0"/>
                <w:sz w:val="24"/>
                <w:szCs w:val="24"/>
              </w:rPr>
              <w:t>Приказ Министерства Республики Карелия по вопросам национальной политики, связям с общественными, религиозными объединениями и средствами массовой информации</w:t>
            </w:r>
          </w:p>
        </w:tc>
        <w:tc>
          <w:tcPr>
            <w:tcW w:w="5616" w:type="dxa"/>
            <w:tcBorders>
              <w:top w:val="single" w:sz="4" w:space="0" w:color="auto"/>
              <w:left w:val="single" w:sz="4" w:space="0" w:color="auto"/>
              <w:bottom w:val="single" w:sz="4" w:space="0" w:color="auto"/>
              <w:right w:val="single" w:sz="4" w:space="0" w:color="auto"/>
            </w:tcBorders>
            <w:hideMark/>
          </w:tcPr>
          <w:p w:rsidR="008457DF" w:rsidRDefault="00705DCF" w:rsidP="00507F09">
            <w:pPr>
              <w:pStyle w:val="ConsPlusTitle"/>
              <w:suppressAutoHyphens/>
              <w:jc w:val="both"/>
              <w:rPr>
                <w:rFonts w:ascii="Times New Roman" w:hAnsi="Times New Roman" w:cs="Times New Roman"/>
                <w:b w:val="0"/>
                <w:bCs w:val="0"/>
                <w:sz w:val="24"/>
                <w:szCs w:val="24"/>
              </w:rPr>
            </w:pPr>
            <w:r w:rsidRPr="00705DCF">
              <w:rPr>
                <w:sz w:val="24"/>
                <w:szCs w:val="24"/>
              </w:rPr>
              <w:t xml:space="preserve"> </w:t>
            </w:r>
            <w:r w:rsidRPr="00705DCF">
              <w:rPr>
                <w:rFonts w:ascii="Times New Roman" w:hAnsi="Times New Roman" w:cs="Times New Roman"/>
                <w:b w:val="0"/>
                <w:sz w:val="24"/>
                <w:szCs w:val="24"/>
              </w:rPr>
              <w:t>положение</w:t>
            </w:r>
            <w:r w:rsidRPr="00705DCF">
              <w:rPr>
                <w:sz w:val="24"/>
                <w:szCs w:val="24"/>
              </w:rPr>
              <w:t xml:space="preserve"> </w:t>
            </w:r>
            <w:r w:rsidR="008457DF" w:rsidRPr="00705DCF">
              <w:rPr>
                <w:rFonts w:ascii="Times New Roman" w:hAnsi="Times New Roman" w:cs="Times New Roman"/>
                <w:b w:val="0"/>
                <w:bCs w:val="0"/>
                <w:sz w:val="24"/>
                <w:szCs w:val="24"/>
              </w:rPr>
              <w:t xml:space="preserve"> о конкурсном отборе некоммерческих организаций для предоставления им субсидий из бюджета Республики Карелия в целях реализации подпрограммы «Сохранение единства народов и этнических общностей Карелии» на 2014 – 2020 годы («Карьяла – наш дом»)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 – 2020 годы</w:t>
            </w:r>
          </w:p>
          <w:p w:rsidR="00507F09" w:rsidRPr="00705DCF" w:rsidRDefault="00507F09" w:rsidP="00507F09">
            <w:pPr>
              <w:pStyle w:val="ConsPlusTitle"/>
              <w:suppressAutoHyphens/>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457DF" w:rsidRDefault="008457DF">
            <w:pPr>
              <w:pStyle w:val="ConsPlusTitle"/>
              <w:suppressAutoHyphens/>
              <w:jc w:val="center"/>
              <w:rPr>
                <w:rFonts w:ascii="Times New Roman" w:hAnsi="Times New Roman" w:cs="Times New Roman"/>
                <w:b w:val="0"/>
                <w:bCs w:val="0"/>
                <w:sz w:val="24"/>
                <w:szCs w:val="24"/>
              </w:rPr>
            </w:pPr>
            <w:r>
              <w:rPr>
                <w:rFonts w:ascii="Times New Roman" w:hAnsi="Times New Roman" w:cs="Times New Roman"/>
                <w:b w:val="0"/>
                <w:bCs w:val="0"/>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2268" w:type="dxa"/>
            <w:tcBorders>
              <w:top w:val="single" w:sz="4" w:space="0" w:color="auto"/>
              <w:left w:val="single" w:sz="4" w:space="0" w:color="auto"/>
              <w:bottom w:val="single" w:sz="4" w:space="0" w:color="auto"/>
              <w:right w:val="single" w:sz="4" w:space="0" w:color="auto"/>
            </w:tcBorders>
            <w:hideMark/>
          </w:tcPr>
          <w:p w:rsidR="008457DF" w:rsidRDefault="008457DF">
            <w:pPr>
              <w:pStyle w:val="ConsPlusTitle"/>
              <w:suppressAutoHyphens/>
              <w:jc w:val="center"/>
              <w:rPr>
                <w:rFonts w:ascii="Times New Roman" w:hAnsi="Times New Roman" w:cs="Times New Roman"/>
                <w:b w:val="0"/>
                <w:bCs w:val="0"/>
                <w:sz w:val="24"/>
                <w:szCs w:val="24"/>
              </w:rPr>
            </w:pPr>
            <w:r>
              <w:rPr>
                <w:rFonts w:ascii="Times New Roman" w:hAnsi="Times New Roman" w:cs="Times New Roman"/>
                <w:b w:val="0"/>
                <w:bCs w:val="0"/>
                <w:sz w:val="24"/>
                <w:szCs w:val="24"/>
              </w:rPr>
              <w:t>2015 год</w:t>
            </w:r>
          </w:p>
        </w:tc>
      </w:tr>
    </w:tbl>
    <w:p w:rsidR="008457DF" w:rsidRDefault="008457DF" w:rsidP="008457DF">
      <w:pPr>
        <w:pStyle w:val="ConsPlusTitle"/>
        <w:jc w:val="center"/>
        <w:rPr>
          <w:sz w:val="24"/>
          <w:szCs w:val="24"/>
        </w:rPr>
      </w:pPr>
    </w:p>
    <w:p w:rsidR="008457DF" w:rsidRDefault="008457DF" w:rsidP="008457DF">
      <w:pPr>
        <w:pStyle w:val="ConsPlusNormal"/>
        <w:jc w:val="center"/>
      </w:pPr>
    </w:p>
    <w:p w:rsidR="008457DF" w:rsidRDefault="008457DF" w:rsidP="008457DF">
      <w:pPr>
        <w:pStyle w:val="ConsPlusNormal"/>
        <w:ind w:firstLine="0"/>
        <w:jc w:val="right"/>
        <w:rPr>
          <w:rFonts w:ascii="Times New Roman" w:hAnsi="Times New Roman" w:cs="Times New Roman"/>
          <w:sz w:val="24"/>
          <w:szCs w:val="24"/>
        </w:rPr>
      </w:pPr>
    </w:p>
    <w:p w:rsidR="008457DF" w:rsidRDefault="008457DF" w:rsidP="008457DF">
      <w:pPr>
        <w:pStyle w:val="ConsPlusNormal"/>
        <w:ind w:firstLine="0"/>
        <w:jc w:val="right"/>
        <w:rPr>
          <w:rFonts w:ascii="Times New Roman" w:hAnsi="Times New Roman" w:cs="Times New Roman"/>
        </w:rPr>
      </w:pPr>
      <w:bookmarkStart w:id="34" w:name="RANGE!A1:N66"/>
      <w:bookmarkEnd w:id="34"/>
    </w:p>
    <w:p w:rsidR="008457DF" w:rsidRDefault="008457DF" w:rsidP="008457DF">
      <w:pPr>
        <w:pStyle w:val="ConsPlusNormal"/>
        <w:ind w:firstLine="0"/>
        <w:jc w:val="right"/>
        <w:rPr>
          <w:rFonts w:ascii="Times New Roman" w:hAnsi="Times New Roman" w:cs="Times New Roman"/>
        </w:rPr>
      </w:pPr>
      <w:r>
        <w:br w:type="page"/>
      </w:r>
    </w:p>
    <w:tbl>
      <w:tblPr>
        <w:tblW w:w="16135" w:type="dxa"/>
        <w:tblInd w:w="-318" w:type="dxa"/>
        <w:tblLayout w:type="fixed"/>
        <w:tblLook w:val="04A0" w:firstRow="1" w:lastRow="0" w:firstColumn="1" w:lastColumn="0" w:noHBand="0" w:noVBand="1"/>
      </w:tblPr>
      <w:tblGrid>
        <w:gridCol w:w="1135"/>
        <w:gridCol w:w="142"/>
        <w:gridCol w:w="2127"/>
        <w:gridCol w:w="283"/>
        <w:gridCol w:w="1418"/>
        <w:gridCol w:w="424"/>
        <w:gridCol w:w="143"/>
        <w:gridCol w:w="235"/>
        <w:gridCol w:w="331"/>
        <w:gridCol w:w="314"/>
        <w:gridCol w:w="235"/>
        <w:gridCol w:w="302"/>
        <w:gridCol w:w="577"/>
        <w:gridCol w:w="235"/>
        <w:gridCol w:w="323"/>
        <w:gridCol w:w="235"/>
        <w:gridCol w:w="885"/>
        <w:gridCol w:w="235"/>
        <w:gridCol w:w="885"/>
        <w:gridCol w:w="235"/>
        <w:gridCol w:w="885"/>
        <w:gridCol w:w="235"/>
        <w:gridCol w:w="844"/>
        <w:gridCol w:w="235"/>
        <w:gridCol w:w="844"/>
        <w:gridCol w:w="235"/>
        <w:gridCol w:w="844"/>
        <w:gridCol w:w="235"/>
        <w:gridCol w:w="844"/>
        <w:gridCol w:w="235"/>
      </w:tblGrid>
      <w:tr w:rsidR="008457DF" w:rsidTr="007368E7">
        <w:trPr>
          <w:gridAfter w:val="1"/>
          <w:wAfter w:w="235" w:type="dxa"/>
          <w:trHeight w:val="675"/>
        </w:trPr>
        <w:tc>
          <w:tcPr>
            <w:tcW w:w="1135" w:type="dxa"/>
            <w:noWrap/>
            <w:vAlign w:val="bottom"/>
            <w:hideMark/>
          </w:tcPr>
          <w:p w:rsidR="008457DF" w:rsidRDefault="008457DF">
            <w:pPr>
              <w:rPr>
                <w:sz w:val="20"/>
              </w:rPr>
            </w:pPr>
          </w:p>
        </w:tc>
        <w:tc>
          <w:tcPr>
            <w:tcW w:w="2269" w:type="dxa"/>
            <w:gridSpan w:val="2"/>
            <w:noWrap/>
            <w:vAlign w:val="bottom"/>
            <w:hideMark/>
          </w:tcPr>
          <w:p w:rsidR="008457DF" w:rsidRDefault="008457DF">
            <w:pPr>
              <w:rPr>
                <w:sz w:val="20"/>
              </w:rPr>
            </w:pPr>
          </w:p>
        </w:tc>
        <w:tc>
          <w:tcPr>
            <w:tcW w:w="1701" w:type="dxa"/>
            <w:gridSpan w:val="2"/>
            <w:noWrap/>
            <w:vAlign w:val="bottom"/>
            <w:hideMark/>
          </w:tcPr>
          <w:p w:rsidR="008457DF" w:rsidRDefault="008457DF">
            <w:pPr>
              <w:rPr>
                <w:sz w:val="20"/>
              </w:rPr>
            </w:pPr>
          </w:p>
        </w:tc>
        <w:tc>
          <w:tcPr>
            <w:tcW w:w="567" w:type="dxa"/>
            <w:gridSpan w:val="2"/>
            <w:noWrap/>
            <w:vAlign w:val="bottom"/>
            <w:hideMark/>
          </w:tcPr>
          <w:p w:rsidR="008457DF" w:rsidRDefault="008457DF">
            <w:pPr>
              <w:rPr>
                <w:sz w:val="20"/>
              </w:rPr>
            </w:pPr>
          </w:p>
        </w:tc>
        <w:tc>
          <w:tcPr>
            <w:tcW w:w="880" w:type="dxa"/>
            <w:gridSpan w:val="3"/>
            <w:noWrap/>
            <w:vAlign w:val="bottom"/>
            <w:hideMark/>
          </w:tcPr>
          <w:p w:rsidR="008457DF" w:rsidRDefault="008457DF">
            <w:pPr>
              <w:rPr>
                <w:sz w:val="20"/>
              </w:rPr>
            </w:pPr>
          </w:p>
        </w:tc>
        <w:tc>
          <w:tcPr>
            <w:tcW w:w="1114" w:type="dxa"/>
            <w:gridSpan w:val="3"/>
            <w:noWrap/>
            <w:vAlign w:val="bottom"/>
            <w:hideMark/>
          </w:tcPr>
          <w:p w:rsidR="008457DF" w:rsidRDefault="008457DF">
            <w:pPr>
              <w:rPr>
                <w:sz w:val="20"/>
              </w:rPr>
            </w:pPr>
          </w:p>
        </w:tc>
        <w:tc>
          <w:tcPr>
            <w:tcW w:w="558" w:type="dxa"/>
            <w:gridSpan w:val="2"/>
            <w:noWrap/>
            <w:vAlign w:val="bottom"/>
            <w:hideMark/>
          </w:tcPr>
          <w:p w:rsidR="008457DF" w:rsidRDefault="008457DF">
            <w:pPr>
              <w:rPr>
                <w:sz w:val="20"/>
              </w:rPr>
            </w:pPr>
          </w:p>
        </w:tc>
        <w:tc>
          <w:tcPr>
            <w:tcW w:w="1120" w:type="dxa"/>
            <w:gridSpan w:val="2"/>
            <w:noWrap/>
            <w:vAlign w:val="bottom"/>
            <w:hideMark/>
          </w:tcPr>
          <w:p w:rsidR="008457DF" w:rsidRDefault="008457DF">
            <w:pPr>
              <w:rPr>
                <w:sz w:val="20"/>
              </w:rPr>
            </w:pPr>
          </w:p>
        </w:tc>
        <w:tc>
          <w:tcPr>
            <w:tcW w:w="1120" w:type="dxa"/>
            <w:gridSpan w:val="2"/>
            <w:noWrap/>
            <w:vAlign w:val="bottom"/>
            <w:hideMark/>
          </w:tcPr>
          <w:p w:rsidR="008457DF" w:rsidRDefault="008457DF">
            <w:pPr>
              <w:rPr>
                <w:sz w:val="20"/>
              </w:rPr>
            </w:pPr>
          </w:p>
        </w:tc>
        <w:tc>
          <w:tcPr>
            <w:tcW w:w="1120" w:type="dxa"/>
            <w:gridSpan w:val="2"/>
            <w:noWrap/>
            <w:vAlign w:val="bottom"/>
            <w:hideMark/>
          </w:tcPr>
          <w:p w:rsidR="008457DF" w:rsidRDefault="008457DF">
            <w:pPr>
              <w:rPr>
                <w:sz w:val="20"/>
              </w:rPr>
            </w:pPr>
          </w:p>
        </w:tc>
        <w:tc>
          <w:tcPr>
            <w:tcW w:w="4316" w:type="dxa"/>
            <w:gridSpan w:val="8"/>
            <w:vAlign w:val="bottom"/>
            <w:hideMark/>
          </w:tcPr>
          <w:p w:rsidR="008457DF" w:rsidRPr="00705DCF" w:rsidRDefault="008457DF">
            <w:pPr>
              <w:jc w:val="right"/>
              <w:rPr>
                <w:color w:val="000000"/>
                <w:sz w:val="26"/>
                <w:szCs w:val="26"/>
              </w:rPr>
            </w:pPr>
            <w:r w:rsidRPr="00705DCF">
              <w:rPr>
                <w:color w:val="000000"/>
                <w:sz w:val="26"/>
                <w:szCs w:val="26"/>
              </w:rPr>
              <w:t>Приложение 4</w:t>
            </w:r>
          </w:p>
          <w:p w:rsidR="008457DF" w:rsidRPr="00705DCF" w:rsidRDefault="008457DF">
            <w:pPr>
              <w:jc w:val="right"/>
              <w:rPr>
                <w:color w:val="000000"/>
                <w:sz w:val="26"/>
                <w:szCs w:val="26"/>
              </w:rPr>
            </w:pPr>
            <w:r w:rsidRPr="00705DCF">
              <w:rPr>
                <w:color w:val="000000"/>
                <w:sz w:val="26"/>
                <w:szCs w:val="26"/>
              </w:rPr>
              <w:t>к государственной программе</w:t>
            </w:r>
          </w:p>
        </w:tc>
      </w:tr>
      <w:tr w:rsidR="008457DF" w:rsidTr="007368E7">
        <w:trPr>
          <w:gridAfter w:val="1"/>
          <w:wAfter w:w="235" w:type="dxa"/>
          <w:trHeight w:val="300"/>
        </w:trPr>
        <w:tc>
          <w:tcPr>
            <w:tcW w:w="1135" w:type="dxa"/>
            <w:noWrap/>
            <w:vAlign w:val="bottom"/>
            <w:hideMark/>
          </w:tcPr>
          <w:p w:rsidR="008457DF" w:rsidRDefault="008457DF">
            <w:pPr>
              <w:rPr>
                <w:sz w:val="20"/>
              </w:rPr>
            </w:pPr>
          </w:p>
        </w:tc>
        <w:tc>
          <w:tcPr>
            <w:tcW w:w="2269" w:type="dxa"/>
            <w:gridSpan w:val="2"/>
            <w:noWrap/>
            <w:vAlign w:val="bottom"/>
            <w:hideMark/>
          </w:tcPr>
          <w:p w:rsidR="008457DF" w:rsidRDefault="008457DF">
            <w:pPr>
              <w:rPr>
                <w:sz w:val="20"/>
              </w:rPr>
            </w:pPr>
          </w:p>
        </w:tc>
        <w:tc>
          <w:tcPr>
            <w:tcW w:w="1701" w:type="dxa"/>
            <w:gridSpan w:val="2"/>
            <w:noWrap/>
            <w:vAlign w:val="bottom"/>
            <w:hideMark/>
          </w:tcPr>
          <w:p w:rsidR="008457DF" w:rsidRDefault="008457DF">
            <w:pPr>
              <w:rPr>
                <w:sz w:val="20"/>
              </w:rPr>
            </w:pPr>
          </w:p>
        </w:tc>
        <w:tc>
          <w:tcPr>
            <w:tcW w:w="567" w:type="dxa"/>
            <w:gridSpan w:val="2"/>
            <w:noWrap/>
            <w:vAlign w:val="bottom"/>
            <w:hideMark/>
          </w:tcPr>
          <w:p w:rsidR="008457DF" w:rsidRDefault="008457DF">
            <w:pPr>
              <w:rPr>
                <w:sz w:val="20"/>
              </w:rPr>
            </w:pPr>
          </w:p>
        </w:tc>
        <w:tc>
          <w:tcPr>
            <w:tcW w:w="880" w:type="dxa"/>
            <w:gridSpan w:val="3"/>
            <w:noWrap/>
            <w:vAlign w:val="bottom"/>
            <w:hideMark/>
          </w:tcPr>
          <w:p w:rsidR="008457DF" w:rsidRDefault="008457DF">
            <w:pPr>
              <w:rPr>
                <w:sz w:val="20"/>
              </w:rPr>
            </w:pPr>
          </w:p>
        </w:tc>
        <w:tc>
          <w:tcPr>
            <w:tcW w:w="1114" w:type="dxa"/>
            <w:gridSpan w:val="3"/>
            <w:noWrap/>
            <w:vAlign w:val="bottom"/>
            <w:hideMark/>
          </w:tcPr>
          <w:p w:rsidR="008457DF" w:rsidRDefault="008457DF">
            <w:pPr>
              <w:rPr>
                <w:sz w:val="20"/>
              </w:rPr>
            </w:pPr>
          </w:p>
        </w:tc>
        <w:tc>
          <w:tcPr>
            <w:tcW w:w="558" w:type="dxa"/>
            <w:gridSpan w:val="2"/>
            <w:noWrap/>
            <w:vAlign w:val="bottom"/>
            <w:hideMark/>
          </w:tcPr>
          <w:p w:rsidR="008457DF" w:rsidRDefault="008457DF">
            <w:pPr>
              <w:rPr>
                <w:sz w:val="20"/>
              </w:rPr>
            </w:pPr>
          </w:p>
        </w:tc>
        <w:tc>
          <w:tcPr>
            <w:tcW w:w="1120" w:type="dxa"/>
            <w:gridSpan w:val="2"/>
            <w:noWrap/>
            <w:vAlign w:val="bottom"/>
            <w:hideMark/>
          </w:tcPr>
          <w:p w:rsidR="008457DF" w:rsidRDefault="008457DF">
            <w:pPr>
              <w:rPr>
                <w:sz w:val="20"/>
              </w:rPr>
            </w:pPr>
          </w:p>
        </w:tc>
        <w:tc>
          <w:tcPr>
            <w:tcW w:w="1120" w:type="dxa"/>
            <w:gridSpan w:val="2"/>
            <w:noWrap/>
            <w:vAlign w:val="bottom"/>
            <w:hideMark/>
          </w:tcPr>
          <w:p w:rsidR="008457DF" w:rsidRDefault="008457DF">
            <w:pPr>
              <w:rPr>
                <w:sz w:val="20"/>
              </w:rPr>
            </w:pPr>
          </w:p>
        </w:tc>
        <w:tc>
          <w:tcPr>
            <w:tcW w:w="1120" w:type="dxa"/>
            <w:gridSpan w:val="2"/>
            <w:noWrap/>
            <w:vAlign w:val="bottom"/>
            <w:hideMark/>
          </w:tcPr>
          <w:p w:rsidR="008457DF" w:rsidRDefault="008457DF">
            <w:pPr>
              <w:rPr>
                <w:sz w:val="20"/>
              </w:rPr>
            </w:pPr>
          </w:p>
        </w:tc>
        <w:tc>
          <w:tcPr>
            <w:tcW w:w="1079" w:type="dxa"/>
            <w:gridSpan w:val="2"/>
            <w:noWrap/>
            <w:vAlign w:val="bottom"/>
            <w:hideMark/>
          </w:tcPr>
          <w:p w:rsidR="008457DF" w:rsidRDefault="008457DF">
            <w:pPr>
              <w:rPr>
                <w:sz w:val="20"/>
              </w:rPr>
            </w:pPr>
          </w:p>
        </w:tc>
        <w:tc>
          <w:tcPr>
            <w:tcW w:w="1079" w:type="dxa"/>
            <w:gridSpan w:val="2"/>
            <w:noWrap/>
            <w:vAlign w:val="bottom"/>
            <w:hideMark/>
          </w:tcPr>
          <w:p w:rsidR="008457DF" w:rsidRDefault="008457DF">
            <w:pPr>
              <w:rPr>
                <w:sz w:val="20"/>
              </w:rPr>
            </w:pPr>
          </w:p>
        </w:tc>
        <w:tc>
          <w:tcPr>
            <w:tcW w:w="1079" w:type="dxa"/>
            <w:gridSpan w:val="2"/>
            <w:noWrap/>
            <w:vAlign w:val="bottom"/>
            <w:hideMark/>
          </w:tcPr>
          <w:p w:rsidR="008457DF" w:rsidRDefault="008457DF">
            <w:pPr>
              <w:rPr>
                <w:sz w:val="20"/>
              </w:rPr>
            </w:pPr>
          </w:p>
        </w:tc>
        <w:tc>
          <w:tcPr>
            <w:tcW w:w="1079" w:type="dxa"/>
            <w:gridSpan w:val="2"/>
            <w:noWrap/>
            <w:vAlign w:val="bottom"/>
            <w:hideMark/>
          </w:tcPr>
          <w:p w:rsidR="008457DF" w:rsidRPr="00705DCF" w:rsidRDefault="008457DF">
            <w:pPr>
              <w:rPr>
                <w:sz w:val="26"/>
                <w:szCs w:val="26"/>
              </w:rPr>
            </w:pPr>
          </w:p>
        </w:tc>
      </w:tr>
      <w:tr w:rsidR="008457DF" w:rsidTr="007368E7">
        <w:trPr>
          <w:gridAfter w:val="1"/>
          <w:wAfter w:w="235" w:type="dxa"/>
          <w:trHeight w:val="810"/>
        </w:trPr>
        <w:tc>
          <w:tcPr>
            <w:tcW w:w="15900" w:type="dxa"/>
            <w:gridSpan w:val="29"/>
            <w:vAlign w:val="bottom"/>
            <w:hideMark/>
          </w:tcPr>
          <w:p w:rsidR="007368E7" w:rsidRPr="00705DCF" w:rsidRDefault="008457DF" w:rsidP="007368E7">
            <w:pPr>
              <w:jc w:val="center"/>
              <w:rPr>
                <w:b/>
                <w:bCs/>
                <w:color w:val="000000"/>
                <w:sz w:val="26"/>
                <w:szCs w:val="26"/>
              </w:rPr>
            </w:pPr>
            <w:r w:rsidRPr="00705DCF">
              <w:rPr>
                <w:b/>
                <w:bCs/>
                <w:color w:val="000000"/>
                <w:sz w:val="26"/>
                <w:szCs w:val="26"/>
              </w:rPr>
              <w:br/>
              <w:t>ФИНАНСОВОЕ ОБЕСПЕЧЕНИЕ</w:t>
            </w:r>
            <w:r w:rsidRPr="00705DCF">
              <w:rPr>
                <w:b/>
                <w:bCs/>
                <w:color w:val="000000"/>
                <w:sz w:val="26"/>
                <w:szCs w:val="26"/>
              </w:rPr>
              <w:br/>
              <w:t xml:space="preserve">РЕАЛИЗАЦИИ ГОСУДАРСТВЕННОЙ ПРОГРАММЫ </w:t>
            </w:r>
            <w:r w:rsidRPr="00705DCF">
              <w:rPr>
                <w:b/>
                <w:bCs/>
                <w:color w:val="000000"/>
                <w:sz w:val="26"/>
                <w:szCs w:val="26"/>
              </w:rPr>
              <w:br/>
              <w:t>ЗА СЧЕТ СРЕДСТВ БЮДЖЕТА РЕСПУБЛИКИ КАРЕЛИЯ</w:t>
            </w:r>
          </w:p>
        </w:tc>
      </w:tr>
      <w:tr w:rsidR="008457DF" w:rsidTr="00004AAA">
        <w:trPr>
          <w:trHeight w:val="540"/>
        </w:trPr>
        <w:tc>
          <w:tcPr>
            <w:tcW w:w="1277" w:type="dxa"/>
            <w:gridSpan w:val="2"/>
            <w:vAlign w:val="bottom"/>
            <w:hideMark/>
          </w:tcPr>
          <w:p w:rsidR="008457DF" w:rsidRDefault="008457DF">
            <w:pPr>
              <w:rPr>
                <w:sz w:val="20"/>
              </w:rPr>
            </w:pPr>
          </w:p>
        </w:tc>
        <w:tc>
          <w:tcPr>
            <w:tcW w:w="2410" w:type="dxa"/>
            <w:gridSpan w:val="2"/>
            <w:noWrap/>
            <w:vAlign w:val="bottom"/>
            <w:hideMark/>
          </w:tcPr>
          <w:p w:rsidR="008457DF" w:rsidRDefault="008457DF">
            <w:pPr>
              <w:rPr>
                <w:sz w:val="20"/>
              </w:rPr>
            </w:pPr>
          </w:p>
        </w:tc>
        <w:tc>
          <w:tcPr>
            <w:tcW w:w="1842" w:type="dxa"/>
            <w:gridSpan w:val="2"/>
            <w:noWrap/>
            <w:vAlign w:val="bottom"/>
            <w:hideMark/>
          </w:tcPr>
          <w:p w:rsidR="008457DF" w:rsidRDefault="008457DF">
            <w:pPr>
              <w:rPr>
                <w:sz w:val="20"/>
              </w:rPr>
            </w:pPr>
          </w:p>
        </w:tc>
        <w:tc>
          <w:tcPr>
            <w:tcW w:w="378" w:type="dxa"/>
            <w:gridSpan w:val="2"/>
            <w:noWrap/>
            <w:vAlign w:val="bottom"/>
            <w:hideMark/>
          </w:tcPr>
          <w:p w:rsidR="008457DF" w:rsidRDefault="008457DF">
            <w:pPr>
              <w:rPr>
                <w:sz w:val="20"/>
              </w:rPr>
            </w:pPr>
          </w:p>
        </w:tc>
        <w:tc>
          <w:tcPr>
            <w:tcW w:w="880" w:type="dxa"/>
            <w:gridSpan w:val="3"/>
            <w:noWrap/>
            <w:vAlign w:val="bottom"/>
            <w:hideMark/>
          </w:tcPr>
          <w:p w:rsidR="008457DF" w:rsidRDefault="008457DF">
            <w:pPr>
              <w:rPr>
                <w:sz w:val="20"/>
              </w:rPr>
            </w:pPr>
          </w:p>
        </w:tc>
        <w:tc>
          <w:tcPr>
            <w:tcW w:w="1114" w:type="dxa"/>
            <w:gridSpan w:val="3"/>
            <w:noWrap/>
            <w:vAlign w:val="bottom"/>
            <w:hideMark/>
          </w:tcPr>
          <w:p w:rsidR="008457DF" w:rsidRDefault="008457DF">
            <w:pPr>
              <w:rPr>
                <w:sz w:val="20"/>
              </w:rPr>
            </w:pPr>
          </w:p>
        </w:tc>
        <w:tc>
          <w:tcPr>
            <w:tcW w:w="558" w:type="dxa"/>
            <w:gridSpan w:val="2"/>
            <w:noWrap/>
            <w:vAlign w:val="bottom"/>
          </w:tcPr>
          <w:p w:rsidR="008457DF" w:rsidRDefault="008457DF">
            <w:pPr>
              <w:rPr>
                <w:sz w:val="20"/>
              </w:rPr>
            </w:pPr>
          </w:p>
        </w:tc>
        <w:tc>
          <w:tcPr>
            <w:tcW w:w="1120" w:type="dxa"/>
            <w:gridSpan w:val="2"/>
            <w:noWrap/>
            <w:vAlign w:val="bottom"/>
          </w:tcPr>
          <w:p w:rsidR="008457DF" w:rsidRDefault="008457DF">
            <w:pPr>
              <w:rPr>
                <w:sz w:val="20"/>
              </w:rPr>
            </w:pPr>
          </w:p>
        </w:tc>
        <w:tc>
          <w:tcPr>
            <w:tcW w:w="1120" w:type="dxa"/>
            <w:gridSpan w:val="2"/>
            <w:noWrap/>
            <w:vAlign w:val="bottom"/>
          </w:tcPr>
          <w:p w:rsidR="008457DF" w:rsidRDefault="008457DF">
            <w:pPr>
              <w:rPr>
                <w:sz w:val="20"/>
              </w:rPr>
            </w:pPr>
          </w:p>
        </w:tc>
        <w:tc>
          <w:tcPr>
            <w:tcW w:w="1120" w:type="dxa"/>
            <w:gridSpan w:val="2"/>
            <w:noWrap/>
            <w:vAlign w:val="bottom"/>
            <w:hideMark/>
          </w:tcPr>
          <w:p w:rsidR="008457DF" w:rsidRDefault="008457DF">
            <w:pPr>
              <w:rPr>
                <w:sz w:val="20"/>
              </w:rPr>
            </w:pPr>
          </w:p>
        </w:tc>
        <w:tc>
          <w:tcPr>
            <w:tcW w:w="1079" w:type="dxa"/>
            <w:gridSpan w:val="2"/>
            <w:noWrap/>
            <w:vAlign w:val="bottom"/>
            <w:hideMark/>
          </w:tcPr>
          <w:p w:rsidR="008457DF" w:rsidRDefault="008457DF">
            <w:pPr>
              <w:rPr>
                <w:sz w:val="20"/>
              </w:rPr>
            </w:pPr>
          </w:p>
        </w:tc>
        <w:tc>
          <w:tcPr>
            <w:tcW w:w="1079" w:type="dxa"/>
            <w:gridSpan w:val="2"/>
            <w:noWrap/>
            <w:vAlign w:val="bottom"/>
            <w:hideMark/>
          </w:tcPr>
          <w:p w:rsidR="008457DF" w:rsidRDefault="008457DF">
            <w:pPr>
              <w:rPr>
                <w:sz w:val="20"/>
              </w:rPr>
            </w:pPr>
          </w:p>
        </w:tc>
        <w:tc>
          <w:tcPr>
            <w:tcW w:w="1079" w:type="dxa"/>
            <w:gridSpan w:val="2"/>
            <w:noWrap/>
            <w:vAlign w:val="bottom"/>
            <w:hideMark/>
          </w:tcPr>
          <w:p w:rsidR="008457DF" w:rsidRDefault="008457DF">
            <w:pPr>
              <w:rPr>
                <w:sz w:val="20"/>
              </w:rPr>
            </w:pPr>
          </w:p>
        </w:tc>
        <w:tc>
          <w:tcPr>
            <w:tcW w:w="1079" w:type="dxa"/>
            <w:gridSpan w:val="2"/>
            <w:noWrap/>
            <w:vAlign w:val="bottom"/>
            <w:hideMark/>
          </w:tcPr>
          <w:p w:rsidR="008457DF" w:rsidRDefault="008457DF">
            <w:pPr>
              <w:rPr>
                <w:sz w:val="20"/>
              </w:rPr>
            </w:pPr>
          </w:p>
        </w:tc>
      </w:tr>
      <w:tr w:rsidR="008457DF" w:rsidTr="00004AAA">
        <w:trPr>
          <w:gridAfter w:val="1"/>
          <w:wAfter w:w="235" w:type="dxa"/>
          <w:trHeight w:val="315"/>
        </w:trPr>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8457DF" w:rsidRDefault="008457DF" w:rsidP="00705DCF">
            <w:pPr>
              <w:jc w:val="center"/>
              <w:rPr>
                <w:color w:val="000000"/>
                <w:sz w:val="20"/>
              </w:rPr>
            </w:pPr>
            <w:r>
              <w:rPr>
                <w:color w:val="000000"/>
                <w:sz w:val="20"/>
              </w:rPr>
              <w:t>Статус</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8457DF" w:rsidRDefault="008457DF" w:rsidP="00705DCF">
            <w:pPr>
              <w:jc w:val="center"/>
              <w:rPr>
                <w:color w:val="000000"/>
                <w:sz w:val="20"/>
              </w:rPr>
            </w:pPr>
            <w:r>
              <w:rPr>
                <w:color w:val="000000"/>
                <w:sz w:val="20"/>
              </w:rPr>
              <w:t>Наименование государственной программы, подпрограммы государственной программы, целевой государственной программы (подпрограммы целевой государственной программы), ведомственной целевой государственной программы, основного мероприятия (мероприятия)</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8457DF" w:rsidRDefault="008457DF" w:rsidP="00705DCF">
            <w:pPr>
              <w:jc w:val="center"/>
              <w:rPr>
                <w:color w:val="000000"/>
                <w:sz w:val="20"/>
              </w:rPr>
            </w:pPr>
            <w:r>
              <w:rPr>
                <w:color w:val="000000"/>
                <w:sz w:val="20"/>
              </w:rPr>
              <w:t>Ответственный исполнитель, соисполнители, участники*</w:t>
            </w:r>
          </w:p>
        </w:tc>
        <w:tc>
          <w:tcPr>
            <w:tcW w:w="2695" w:type="dxa"/>
            <w:gridSpan w:val="9"/>
            <w:tcBorders>
              <w:top w:val="single" w:sz="4" w:space="0" w:color="auto"/>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Код бюджетной классификации</w:t>
            </w:r>
          </w:p>
        </w:tc>
        <w:tc>
          <w:tcPr>
            <w:tcW w:w="7676" w:type="dxa"/>
            <w:gridSpan w:val="14"/>
            <w:tcBorders>
              <w:top w:val="single" w:sz="4" w:space="0" w:color="auto"/>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Расходы (тыс. руб.), годы</w:t>
            </w:r>
          </w:p>
        </w:tc>
      </w:tr>
      <w:tr w:rsidR="008457DF" w:rsidTr="00004AAA">
        <w:trPr>
          <w:gridAfter w:val="1"/>
          <w:wAfter w:w="235" w:type="dxa"/>
          <w:trHeight w:val="3360"/>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color w:val="000000"/>
                <w:sz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color w:val="000000"/>
                <w:sz w:val="2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color w:val="000000"/>
                <w:sz w:val="20"/>
              </w:rPr>
            </w:pPr>
          </w:p>
        </w:tc>
        <w:tc>
          <w:tcPr>
            <w:tcW w:w="709" w:type="dxa"/>
            <w:gridSpan w:val="3"/>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ГРБС</w:t>
            </w:r>
          </w:p>
        </w:tc>
        <w:tc>
          <w:tcPr>
            <w:tcW w:w="851" w:type="dxa"/>
            <w:gridSpan w:val="3"/>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Рз Пр</w:t>
            </w:r>
          </w:p>
        </w:tc>
        <w:tc>
          <w:tcPr>
            <w:tcW w:w="577" w:type="dxa"/>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ЦСР</w:t>
            </w:r>
          </w:p>
        </w:tc>
        <w:tc>
          <w:tcPr>
            <w:tcW w:w="558"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ВР</w:t>
            </w:r>
          </w:p>
        </w:tc>
        <w:tc>
          <w:tcPr>
            <w:tcW w:w="1120"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2014</w:t>
            </w:r>
          </w:p>
        </w:tc>
        <w:tc>
          <w:tcPr>
            <w:tcW w:w="1120"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2015</w:t>
            </w:r>
          </w:p>
        </w:tc>
        <w:tc>
          <w:tcPr>
            <w:tcW w:w="1120"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2016</w:t>
            </w:r>
          </w:p>
        </w:tc>
        <w:tc>
          <w:tcPr>
            <w:tcW w:w="1079"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2017</w:t>
            </w:r>
          </w:p>
        </w:tc>
        <w:tc>
          <w:tcPr>
            <w:tcW w:w="1079"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2018</w:t>
            </w:r>
          </w:p>
        </w:tc>
        <w:tc>
          <w:tcPr>
            <w:tcW w:w="1079"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2019</w:t>
            </w:r>
          </w:p>
        </w:tc>
        <w:tc>
          <w:tcPr>
            <w:tcW w:w="1079" w:type="dxa"/>
            <w:gridSpan w:val="2"/>
            <w:tcBorders>
              <w:top w:val="nil"/>
              <w:left w:val="nil"/>
              <w:bottom w:val="single" w:sz="4" w:space="0" w:color="auto"/>
              <w:right w:val="single" w:sz="4" w:space="0" w:color="auto"/>
            </w:tcBorders>
            <w:hideMark/>
          </w:tcPr>
          <w:p w:rsidR="008457DF" w:rsidRDefault="008457DF" w:rsidP="00705DCF">
            <w:pPr>
              <w:jc w:val="center"/>
              <w:rPr>
                <w:color w:val="000000"/>
                <w:sz w:val="20"/>
              </w:rPr>
            </w:pPr>
            <w:r>
              <w:rPr>
                <w:color w:val="000000"/>
                <w:sz w:val="20"/>
              </w:rPr>
              <w:t>2020</w:t>
            </w:r>
          </w:p>
        </w:tc>
      </w:tr>
      <w:tr w:rsidR="008457DF" w:rsidTr="00004AAA">
        <w:trPr>
          <w:gridAfter w:val="1"/>
          <w:wAfter w:w="235" w:type="dxa"/>
          <w:trHeight w:val="435"/>
        </w:trPr>
        <w:tc>
          <w:tcPr>
            <w:tcW w:w="1277" w:type="dxa"/>
            <w:gridSpan w:val="2"/>
            <w:tcBorders>
              <w:top w:val="nil"/>
              <w:left w:val="single" w:sz="4" w:space="0" w:color="auto"/>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1</w:t>
            </w:r>
          </w:p>
        </w:tc>
        <w:tc>
          <w:tcPr>
            <w:tcW w:w="2410"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2</w:t>
            </w:r>
          </w:p>
        </w:tc>
        <w:tc>
          <w:tcPr>
            <w:tcW w:w="1842"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3</w:t>
            </w:r>
          </w:p>
        </w:tc>
        <w:tc>
          <w:tcPr>
            <w:tcW w:w="709" w:type="dxa"/>
            <w:gridSpan w:val="3"/>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4</w:t>
            </w:r>
          </w:p>
        </w:tc>
        <w:tc>
          <w:tcPr>
            <w:tcW w:w="851" w:type="dxa"/>
            <w:gridSpan w:val="3"/>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5</w:t>
            </w:r>
          </w:p>
        </w:tc>
        <w:tc>
          <w:tcPr>
            <w:tcW w:w="577" w:type="dxa"/>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6</w:t>
            </w:r>
          </w:p>
        </w:tc>
        <w:tc>
          <w:tcPr>
            <w:tcW w:w="558"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7</w:t>
            </w:r>
          </w:p>
        </w:tc>
        <w:tc>
          <w:tcPr>
            <w:tcW w:w="1120"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8</w:t>
            </w:r>
          </w:p>
        </w:tc>
        <w:tc>
          <w:tcPr>
            <w:tcW w:w="1120"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9</w:t>
            </w:r>
          </w:p>
        </w:tc>
        <w:tc>
          <w:tcPr>
            <w:tcW w:w="1120"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10</w:t>
            </w:r>
          </w:p>
        </w:tc>
        <w:tc>
          <w:tcPr>
            <w:tcW w:w="1079"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11</w:t>
            </w:r>
          </w:p>
        </w:tc>
        <w:tc>
          <w:tcPr>
            <w:tcW w:w="1079"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12</w:t>
            </w:r>
          </w:p>
        </w:tc>
        <w:tc>
          <w:tcPr>
            <w:tcW w:w="1079"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13</w:t>
            </w:r>
          </w:p>
        </w:tc>
        <w:tc>
          <w:tcPr>
            <w:tcW w:w="1079" w:type="dxa"/>
            <w:gridSpan w:val="2"/>
            <w:tcBorders>
              <w:top w:val="nil"/>
              <w:left w:val="nil"/>
              <w:bottom w:val="single" w:sz="4" w:space="0" w:color="auto"/>
              <w:right w:val="single" w:sz="4" w:space="0" w:color="auto"/>
            </w:tcBorders>
            <w:vAlign w:val="center"/>
            <w:hideMark/>
          </w:tcPr>
          <w:p w:rsidR="008457DF" w:rsidRDefault="008457DF">
            <w:pPr>
              <w:jc w:val="center"/>
              <w:rPr>
                <w:color w:val="000000"/>
                <w:sz w:val="20"/>
              </w:rPr>
            </w:pPr>
            <w:r>
              <w:rPr>
                <w:color w:val="000000"/>
                <w:sz w:val="20"/>
              </w:rPr>
              <w:t>14</w:t>
            </w:r>
          </w:p>
        </w:tc>
      </w:tr>
      <w:tr w:rsidR="008457DF" w:rsidTr="00004AAA">
        <w:trPr>
          <w:gridAfter w:val="1"/>
          <w:wAfter w:w="235" w:type="dxa"/>
          <w:trHeight w:val="569"/>
        </w:trPr>
        <w:tc>
          <w:tcPr>
            <w:tcW w:w="1277" w:type="dxa"/>
            <w:gridSpan w:val="2"/>
            <w:tcBorders>
              <w:top w:val="nil"/>
              <w:left w:val="single" w:sz="4" w:space="0" w:color="auto"/>
              <w:bottom w:val="single" w:sz="4" w:space="0" w:color="auto"/>
              <w:right w:val="single" w:sz="4" w:space="0" w:color="auto"/>
            </w:tcBorders>
            <w:hideMark/>
          </w:tcPr>
          <w:p w:rsidR="008457DF" w:rsidRPr="001A5AAE" w:rsidRDefault="008457DF">
            <w:pPr>
              <w:rPr>
                <w:b/>
                <w:bCs/>
                <w:iCs/>
                <w:color w:val="000000"/>
                <w:sz w:val="20"/>
              </w:rPr>
            </w:pPr>
            <w:r w:rsidRPr="001A5AAE">
              <w:rPr>
                <w:b/>
                <w:bCs/>
                <w:iCs/>
                <w:color w:val="000000"/>
                <w:sz w:val="20"/>
              </w:rPr>
              <w:t>Государст</w:t>
            </w:r>
            <w:r w:rsidR="001A5AAE">
              <w:rPr>
                <w:b/>
                <w:bCs/>
                <w:iCs/>
                <w:color w:val="000000"/>
                <w:sz w:val="20"/>
              </w:rPr>
              <w:t>-</w:t>
            </w:r>
            <w:r w:rsidRPr="001A5AAE">
              <w:rPr>
                <w:b/>
                <w:bCs/>
                <w:iCs/>
                <w:color w:val="000000"/>
                <w:sz w:val="20"/>
              </w:rPr>
              <w:t>венная программа</w:t>
            </w:r>
          </w:p>
        </w:tc>
        <w:tc>
          <w:tcPr>
            <w:tcW w:w="2410" w:type="dxa"/>
            <w:gridSpan w:val="2"/>
            <w:tcBorders>
              <w:top w:val="nil"/>
              <w:left w:val="nil"/>
              <w:bottom w:val="single" w:sz="4" w:space="0" w:color="auto"/>
              <w:right w:val="single" w:sz="4" w:space="0" w:color="auto"/>
            </w:tcBorders>
            <w:hideMark/>
          </w:tcPr>
          <w:p w:rsidR="008457DF" w:rsidRDefault="008457DF">
            <w:pPr>
              <w:rPr>
                <w:b/>
                <w:bCs/>
                <w:iCs/>
                <w:color w:val="000000"/>
                <w:sz w:val="20"/>
              </w:rPr>
            </w:pPr>
            <w:r w:rsidRPr="001A5AAE">
              <w:rPr>
                <w:b/>
                <w:bCs/>
                <w:iCs/>
                <w:color w:val="000000"/>
                <w:sz w:val="20"/>
              </w:rPr>
              <w:t>«Развитие институтов гражданского общества и развитие местного самоуправления, защита прав и свобод человека и граждани</w:t>
            </w:r>
            <w:r w:rsidR="00004AAA">
              <w:rPr>
                <w:b/>
                <w:bCs/>
                <w:iCs/>
                <w:color w:val="000000"/>
                <w:sz w:val="20"/>
              </w:rPr>
              <w:t>-</w:t>
            </w:r>
            <w:r w:rsidRPr="001A5AAE">
              <w:rPr>
                <w:b/>
                <w:bCs/>
                <w:iCs/>
                <w:color w:val="000000"/>
                <w:sz w:val="20"/>
              </w:rPr>
              <w:t>на» на 2014 – 2020 годы</w:t>
            </w:r>
          </w:p>
          <w:p w:rsidR="007368E7" w:rsidRPr="001A5AAE" w:rsidRDefault="007368E7">
            <w:pPr>
              <w:rPr>
                <w:b/>
                <w:bCs/>
                <w:iCs/>
                <w:color w:val="000000"/>
                <w:sz w:val="20"/>
              </w:rPr>
            </w:pPr>
          </w:p>
        </w:tc>
        <w:tc>
          <w:tcPr>
            <w:tcW w:w="1842" w:type="dxa"/>
            <w:gridSpan w:val="2"/>
            <w:tcBorders>
              <w:top w:val="nil"/>
              <w:left w:val="nil"/>
              <w:bottom w:val="single" w:sz="4" w:space="0" w:color="auto"/>
              <w:right w:val="single" w:sz="4" w:space="0" w:color="auto"/>
            </w:tcBorders>
            <w:hideMark/>
          </w:tcPr>
          <w:p w:rsidR="008457DF" w:rsidRPr="001A5AAE" w:rsidRDefault="008457DF" w:rsidP="007368E7">
            <w:pPr>
              <w:rPr>
                <w:b/>
                <w:bCs/>
                <w:iCs/>
                <w:color w:val="000000"/>
                <w:sz w:val="20"/>
              </w:rPr>
            </w:pPr>
            <w:r w:rsidRPr="001A5AAE">
              <w:rPr>
                <w:b/>
                <w:bCs/>
                <w:iCs/>
                <w:color w:val="000000"/>
                <w:sz w:val="20"/>
              </w:rPr>
              <w:t>всего</w:t>
            </w:r>
          </w:p>
        </w:tc>
        <w:tc>
          <w:tcPr>
            <w:tcW w:w="709" w:type="dxa"/>
            <w:gridSpan w:val="3"/>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Х</w:t>
            </w:r>
          </w:p>
        </w:tc>
        <w:tc>
          <w:tcPr>
            <w:tcW w:w="851" w:type="dxa"/>
            <w:gridSpan w:val="3"/>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Х</w:t>
            </w:r>
          </w:p>
        </w:tc>
        <w:tc>
          <w:tcPr>
            <w:tcW w:w="577" w:type="dxa"/>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Х</w:t>
            </w:r>
          </w:p>
        </w:tc>
        <w:tc>
          <w:tcPr>
            <w:tcW w:w="558"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Х</w:t>
            </w:r>
          </w:p>
        </w:tc>
        <w:tc>
          <w:tcPr>
            <w:tcW w:w="1120"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119995,60</w:t>
            </w:r>
          </w:p>
        </w:tc>
        <w:tc>
          <w:tcPr>
            <w:tcW w:w="1120"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227738,39</w:t>
            </w:r>
          </w:p>
        </w:tc>
        <w:tc>
          <w:tcPr>
            <w:tcW w:w="1120"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388289,30</w:t>
            </w:r>
          </w:p>
        </w:tc>
        <w:tc>
          <w:tcPr>
            <w:tcW w:w="1079"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298474,10</w:t>
            </w:r>
          </w:p>
        </w:tc>
        <w:tc>
          <w:tcPr>
            <w:tcW w:w="1079"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237112,20</w:t>
            </w:r>
          </w:p>
        </w:tc>
        <w:tc>
          <w:tcPr>
            <w:tcW w:w="1079"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214622,60</w:t>
            </w:r>
          </w:p>
        </w:tc>
        <w:tc>
          <w:tcPr>
            <w:tcW w:w="1079" w:type="dxa"/>
            <w:gridSpan w:val="2"/>
            <w:tcBorders>
              <w:top w:val="nil"/>
              <w:left w:val="nil"/>
              <w:bottom w:val="single" w:sz="4" w:space="0" w:color="auto"/>
              <w:right w:val="single" w:sz="4" w:space="0" w:color="auto"/>
            </w:tcBorders>
            <w:noWrap/>
            <w:hideMark/>
          </w:tcPr>
          <w:p w:rsidR="008457DF" w:rsidRPr="001A5AAE" w:rsidRDefault="008457DF">
            <w:pPr>
              <w:jc w:val="center"/>
              <w:rPr>
                <w:b/>
                <w:bCs/>
                <w:iCs/>
                <w:color w:val="000000"/>
                <w:sz w:val="20"/>
              </w:rPr>
            </w:pPr>
            <w:r w:rsidRPr="001A5AAE">
              <w:rPr>
                <w:b/>
                <w:bCs/>
                <w:iCs/>
                <w:color w:val="000000"/>
                <w:sz w:val="20"/>
              </w:rPr>
              <w:t>214622,60</w:t>
            </w:r>
          </w:p>
        </w:tc>
      </w:tr>
    </w:tbl>
    <w:p w:rsidR="001F6093" w:rsidRDefault="001F6093"/>
    <w:tbl>
      <w:tblPr>
        <w:tblW w:w="15758" w:type="dxa"/>
        <w:tblInd w:w="-176" w:type="dxa"/>
        <w:tblLayout w:type="fixed"/>
        <w:tblLook w:val="04A0" w:firstRow="1" w:lastRow="0" w:firstColumn="1" w:lastColumn="0" w:noHBand="0" w:noVBand="1"/>
      </w:tblPr>
      <w:tblGrid>
        <w:gridCol w:w="1135"/>
        <w:gridCol w:w="2268"/>
        <w:gridCol w:w="1984"/>
        <w:gridCol w:w="709"/>
        <w:gridCol w:w="851"/>
        <w:gridCol w:w="577"/>
        <w:gridCol w:w="558"/>
        <w:gridCol w:w="1120"/>
        <w:gridCol w:w="1120"/>
        <w:gridCol w:w="1120"/>
        <w:gridCol w:w="1079"/>
        <w:gridCol w:w="1079"/>
        <w:gridCol w:w="1079"/>
        <w:gridCol w:w="1079"/>
      </w:tblGrid>
      <w:tr w:rsidR="001F6093" w:rsidTr="002E3451">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3</w:t>
            </w:r>
          </w:p>
        </w:tc>
        <w:tc>
          <w:tcPr>
            <w:tcW w:w="709"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4</w:t>
            </w:r>
          </w:p>
        </w:tc>
        <w:tc>
          <w:tcPr>
            <w:tcW w:w="851"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5</w:t>
            </w:r>
          </w:p>
        </w:tc>
        <w:tc>
          <w:tcPr>
            <w:tcW w:w="577"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6</w:t>
            </w:r>
          </w:p>
        </w:tc>
        <w:tc>
          <w:tcPr>
            <w:tcW w:w="558"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1F6093" w:rsidRDefault="001F6093" w:rsidP="0038007A">
            <w:pPr>
              <w:jc w:val="center"/>
              <w:rPr>
                <w:color w:val="000000"/>
                <w:sz w:val="20"/>
              </w:rPr>
            </w:pPr>
            <w:r>
              <w:rPr>
                <w:color w:val="000000"/>
                <w:sz w:val="20"/>
              </w:rPr>
              <w:t>14</w:t>
            </w:r>
          </w:p>
        </w:tc>
      </w:tr>
      <w:tr w:rsidR="008457DF" w:rsidTr="0043725E">
        <w:trPr>
          <w:trHeight w:val="414"/>
        </w:trPr>
        <w:tc>
          <w:tcPr>
            <w:tcW w:w="1135" w:type="dxa"/>
            <w:vMerge w:val="restart"/>
            <w:tcBorders>
              <w:top w:val="nil"/>
              <w:left w:val="single" w:sz="4" w:space="0" w:color="auto"/>
              <w:bottom w:val="single" w:sz="4" w:space="0" w:color="000000"/>
              <w:right w:val="single" w:sz="4" w:space="0" w:color="auto"/>
            </w:tcBorders>
            <w:hideMark/>
          </w:tcPr>
          <w:p w:rsidR="008457DF" w:rsidRDefault="008457DF">
            <w:pPr>
              <w:jc w:val="center"/>
              <w:rPr>
                <w:b/>
                <w:bCs/>
                <w:color w:val="000000"/>
                <w:sz w:val="20"/>
              </w:rPr>
            </w:pPr>
            <w:r>
              <w:rPr>
                <w:b/>
                <w:bCs/>
                <w:color w:val="000000"/>
                <w:sz w:val="20"/>
              </w:rPr>
              <w:t>Попрог</w:t>
            </w:r>
            <w:r w:rsidR="001F6093">
              <w:rPr>
                <w:b/>
                <w:bCs/>
                <w:color w:val="000000"/>
                <w:sz w:val="20"/>
              </w:rPr>
              <w:t>-</w:t>
            </w:r>
            <w:r>
              <w:rPr>
                <w:b/>
                <w:bCs/>
                <w:color w:val="000000"/>
                <w:sz w:val="20"/>
              </w:rPr>
              <w:t>рамма 1</w:t>
            </w:r>
          </w:p>
        </w:tc>
        <w:tc>
          <w:tcPr>
            <w:tcW w:w="226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«Поддержка социально ориентиро</w:t>
            </w:r>
            <w:r w:rsidR="00004AAA">
              <w:rPr>
                <w:b/>
                <w:bCs/>
                <w:color w:val="000000"/>
                <w:sz w:val="20"/>
              </w:rPr>
              <w:t>-</w:t>
            </w:r>
            <w:r>
              <w:rPr>
                <w:b/>
                <w:bCs/>
                <w:color w:val="000000"/>
                <w:sz w:val="20"/>
              </w:rPr>
              <w:t>ванных некоммерче</w:t>
            </w:r>
            <w:r w:rsidR="00004AAA">
              <w:rPr>
                <w:b/>
                <w:bCs/>
                <w:color w:val="000000"/>
                <w:sz w:val="20"/>
              </w:rPr>
              <w:t>-</w:t>
            </w:r>
            <w:r>
              <w:rPr>
                <w:b/>
                <w:bCs/>
                <w:color w:val="000000"/>
                <w:sz w:val="20"/>
              </w:rPr>
              <w:t xml:space="preserve">ских организаций в Республике Карелия» </w:t>
            </w:r>
            <w:r>
              <w:rPr>
                <w:b/>
                <w:bCs/>
                <w:color w:val="000000"/>
                <w:sz w:val="20"/>
              </w:rPr>
              <w:br/>
              <w:t>на 2014 – 2020 годы</w:t>
            </w:r>
          </w:p>
        </w:tc>
        <w:tc>
          <w:tcPr>
            <w:tcW w:w="1984" w:type="dxa"/>
            <w:tcBorders>
              <w:top w:val="nil"/>
              <w:left w:val="nil"/>
              <w:bottom w:val="single" w:sz="4" w:space="0" w:color="auto"/>
              <w:right w:val="single" w:sz="4" w:space="0" w:color="auto"/>
            </w:tcBorders>
            <w:hideMark/>
          </w:tcPr>
          <w:p w:rsidR="008457DF" w:rsidRDefault="008457DF" w:rsidP="007368E7">
            <w:pPr>
              <w:rPr>
                <w:b/>
                <w:bCs/>
                <w:color w:val="000000"/>
                <w:sz w:val="20"/>
              </w:rPr>
            </w:pPr>
            <w:r>
              <w:rPr>
                <w:b/>
                <w:bCs/>
                <w:color w:val="000000"/>
                <w:sz w:val="20"/>
              </w:rPr>
              <w:t>всего</w:t>
            </w:r>
          </w:p>
        </w:tc>
        <w:tc>
          <w:tcPr>
            <w:tcW w:w="709" w:type="dxa"/>
            <w:tcBorders>
              <w:top w:val="nil"/>
              <w:left w:val="nil"/>
              <w:bottom w:val="single" w:sz="4" w:space="0" w:color="auto"/>
              <w:right w:val="single" w:sz="4" w:space="0" w:color="auto"/>
            </w:tcBorders>
            <w:noWrap/>
            <w:hideMark/>
          </w:tcPr>
          <w:p w:rsidR="008457DF" w:rsidRDefault="008457DF">
            <w:pPr>
              <w:jc w:val="center"/>
              <w:rPr>
                <w:b/>
                <w:bCs/>
                <w:color w:val="000000"/>
                <w:sz w:val="20"/>
              </w:rPr>
            </w:pPr>
            <w:r>
              <w:rPr>
                <w:b/>
                <w:bCs/>
                <w:color w:val="000000"/>
                <w:sz w:val="20"/>
              </w:rPr>
              <w:t>Х</w:t>
            </w:r>
          </w:p>
        </w:tc>
        <w:tc>
          <w:tcPr>
            <w:tcW w:w="851" w:type="dxa"/>
            <w:tcBorders>
              <w:top w:val="nil"/>
              <w:left w:val="nil"/>
              <w:bottom w:val="single" w:sz="4" w:space="0" w:color="auto"/>
              <w:right w:val="single" w:sz="4" w:space="0" w:color="auto"/>
            </w:tcBorders>
            <w:noWrap/>
            <w:hideMark/>
          </w:tcPr>
          <w:p w:rsidR="008457DF" w:rsidRDefault="008457DF">
            <w:pPr>
              <w:jc w:val="center"/>
              <w:rPr>
                <w:b/>
                <w:bCs/>
                <w:color w:val="000000"/>
                <w:sz w:val="20"/>
              </w:rPr>
            </w:pPr>
            <w:r>
              <w:rPr>
                <w:b/>
                <w:bCs/>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b/>
                <w:bCs/>
                <w:color w:val="000000"/>
                <w:sz w:val="20"/>
              </w:rPr>
            </w:pPr>
            <w:r>
              <w:rPr>
                <w:b/>
                <w:bCs/>
                <w:color w:val="000000"/>
                <w:sz w:val="20"/>
              </w:rPr>
              <w:t>Х</w:t>
            </w:r>
          </w:p>
        </w:tc>
        <w:tc>
          <w:tcPr>
            <w:tcW w:w="558" w:type="dxa"/>
            <w:tcBorders>
              <w:top w:val="nil"/>
              <w:left w:val="nil"/>
              <w:bottom w:val="single" w:sz="4" w:space="0" w:color="auto"/>
              <w:right w:val="single" w:sz="4" w:space="0" w:color="auto"/>
            </w:tcBorders>
            <w:noWrap/>
            <w:hideMark/>
          </w:tcPr>
          <w:p w:rsidR="008457DF" w:rsidRDefault="001F6093">
            <w:pPr>
              <w:jc w:val="center"/>
              <w:rPr>
                <w:b/>
                <w:bCs/>
                <w:color w:val="000000"/>
                <w:sz w:val="20"/>
              </w:rPr>
            </w:pPr>
            <w:r>
              <w:rPr>
                <w:b/>
                <w:bCs/>
                <w:color w:val="000000"/>
                <w:sz w:val="20"/>
              </w:rPr>
              <w:t>Х</w:t>
            </w:r>
          </w:p>
        </w:tc>
        <w:tc>
          <w:tcPr>
            <w:tcW w:w="1120" w:type="dxa"/>
            <w:tcBorders>
              <w:top w:val="nil"/>
              <w:left w:val="nil"/>
              <w:bottom w:val="single" w:sz="4" w:space="0" w:color="auto"/>
              <w:right w:val="single" w:sz="4" w:space="0" w:color="auto"/>
            </w:tcBorders>
            <w:noWrap/>
            <w:hideMark/>
          </w:tcPr>
          <w:p w:rsidR="008457DF" w:rsidRDefault="008457DF">
            <w:pPr>
              <w:jc w:val="center"/>
              <w:rPr>
                <w:b/>
                <w:bCs/>
                <w:color w:val="000000"/>
                <w:sz w:val="20"/>
              </w:rPr>
            </w:pPr>
            <w:r>
              <w:rPr>
                <w:b/>
                <w:bCs/>
                <w:color w:val="000000"/>
                <w:sz w:val="20"/>
              </w:rPr>
              <w:t>12181,00</w:t>
            </w:r>
          </w:p>
        </w:tc>
        <w:tc>
          <w:tcPr>
            <w:tcW w:w="1120" w:type="dxa"/>
            <w:tcBorders>
              <w:top w:val="nil"/>
              <w:left w:val="nil"/>
              <w:bottom w:val="single" w:sz="4" w:space="0" w:color="auto"/>
              <w:right w:val="single" w:sz="4" w:space="0" w:color="auto"/>
            </w:tcBorders>
            <w:hideMark/>
          </w:tcPr>
          <w:p w:rsidR="008457DF" w:rsidRDefault="008457DF">
            <w:pPr>
              <w:jc w:val="right"/>
              <w:rPr>
                <w:b/>
                <w:bCs/>
                <w:color w:val="000000"/>
                <w:sz w:val="20"/>
              </w:rPr>
            </w:pPr>
            <w:r>
              <w:rPr>
                <w:b/>
                <w:bCs/>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right"/>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right"/>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right"/>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right"/>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right"/>
              <w:rPr>
                <w:b/>
                <w:bCs/>
                <w:color w:val="000000"/>
                <w:sz w:val="20"/>
              </w:rPr>
            </w:pPr>
            <w:r>
              <w:rPr>
                <w:b/>
                <w:bCs/>
                <w:color w:val="000000"/>
                <w:sz w:val="20"/>
              </w:rPr>
              <w:t>0,00</w:t>
            </w:r>
          </w:p>
        </w:tc>
      </w:tr>
      <w:tr w:rsidR="008457DF" w:rsidTr="002E3451">
        <w:trPr>
          <w:trHeight w:val="15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CD30A4">
            <w:pPr>
              <w:spacing w:after="120"/>
              <w:rPr>
                <w:color w:val="000000"/>
                <w:sz w:val="20"/>
              </w:rPr>
            </w:pPr>
            <w:r>
              <w:rPr>
                <w:color w:val="000000"/>
                <w:sz w:val="20"/>
              </w:rPr>
              <w:t>Министерство Республики Каре</w:t>
            </w:r>
            <w:r w:rsidR="00004AAA">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833</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4284,00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9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CD30A4">
            <w:pPr>
              <w:spacing w:after="120"/>
              <w:rPr>
                <w:color w:val="000000"/>
                <w:sz w:val="20"/>
              </w:rPr>
            </w:pPr>
            <w:r>
              <w:rPr>
                <w:color w:val="000000"/>
                <w:sz w:val="20"/>
              </w:rPr>
              <w:t>Министерство социальной защиты, труда и занятости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824</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2924,00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6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CD30A4">
            <w:pPr>
              <w:spacing w:after="120"/>
              <w:rPr>
                <w:color w:val="000000"/>
                <w:sz w:val="20"/>
              </w:rPr>
            </w:pPr>
            <w:r>
              <w:rPr>
                <w:color w:val="000000"/>
                <w:sz w:val="20"/>
              </w:rPr>
              <w:t>Министерство обра</w:t>
            </w:r>
            <w:r w:rsidR="00004AAA">
              <w:rPr>
                <w:color w:val="000000"/>
                <w:sz w:val="20"/>
              </w:rPr>
              <w:t>-</w:t>
            </w:r>
            <w:r>
              <w:rPr>
                <w:color w:val="000000"/>
                <w:sz w:val="20"/>
              </w:rPr>
              <w:t>зования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801</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584,00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6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CD30A4">
            <w:pPr>
              <w:spacing w:after="120"/>
              <w:rPr>
                <w:color w:val="000000"/>
                <w:sz w:val="20"/>
              </w:rPr>
            </w:pPr>
            <w:r>
              <w:rPr>
                <w:color w:val="000000"/>
                <w:sz w:val="20"/>
              </w:rPr>
              <w:t>Министерство куль</w:t>
            </w:r>
            <w:r w:rsidR="001614A7">
              <w:rPr>
                <w:color w:val="000000"/>
                <w:sz w:val="20"/>
              </w:rPr>
              <w:t>-</w:t>
            </w:r>
            <w:r>
              <w:rPr>
                <w:color w:val="000000"/>
                <w:sz w:val="20"/>
              </w:rPr>
              <w:t>туры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801</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731,00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12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CD30A4">
            <w:pPr>
              <w:spacing w:after="120"/>
              <w:rPr>
                <w:color w:val="000000"/>
                <w:sz w:val="20"/>
              </w:rPr>
            </w:pPr>
            <w:r>
              <w:rPr>
                <w:color w:val="000000"/>
                <w:sz w:val="20"/>
              </w:rPr>
              <w:t>Министерство по делам молодежи, физической куль</w:t>
            </w:r>
            <w:r w:rsidR="001614A7">
              <w:rPr>
                <w:color w:val="000000"/>
                <w:sz w:val="20"/>
              </w:rPr>
              <w:t>-</w:t>
            </w:r>
            <w:r>
              <w:rPr>
                <w:color w:val="000000"/>
                <w:sz w:val="20"/>
              </w:rPr>
              <w:t>туре и спорту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814</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3510,00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15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43725E">
            <w:pPr>
              <w:spacing w:after="360"/>
              <w:rPr>
                <w:color w:val="000000"/>
                <w:sz w:val="20"/>
              </w:rPr>
            </w:pPr>
            <w:r>
              <w:rPr>
                <w:color w:val="000000"/>
                <w:sz w:val="20"/>
              </w:rPr>
              <w:t>Государственный комитет Республики Карелия по обеспе</w:t>
            </w:r>
            <w:r w:rsidR="001614A7">
              <w:rPr>
                <w:color w:val="000000"/>
                <w:sz w:val="20"/>
              </w:rPr>
              <w:t>-</w:t>
            </w:r>
            <w:r>
              <w:rPr>
                <w:color w:val="000000"/>
                <w:sz w:val="20"/>
              </w:rPr>
              <w:t>чению жизнедея</w:t>
            </w:r>
            <w:r w:rsidR="001614A7">
              <w:rPr>
                <w:color w:val="000000"/>
                <w:sz w:val="20"/>
              </w:rPr>
              <w:t>-</w:t>
            </w:r>
            <w:r>
              <w:rPr>
                <w:color w:val="000000"/>
                <w:sz w:val="20"/>
              </w:rPr>
              <w:t>тельности и безо</w:t>
            </w:r>
            <w:r w:rsidR="001614A7">
              <w:rPr>
                <w:color w:val="000000"/>
                <w:sz w:val="20"/>
              </w:rPr>
              <w:t>-</w:t>
            </w:r>
            <w:r>
              <w:rPr>
                <w:color w:val="000000"/>
                <w:sz w:val="20"/>
              </w:rPr>
              <w:t>пасности населения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810</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148,00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2E3451" w:rsidTr="002E3451">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3</w:t>
            </w:r>
          </w:p>
        </w:tc>
        <w:tc>
          <w:tcPr>
            <w:tcW w:w="70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4</w:t>
            </w:r>
          </w:p>
        </w:tc>
        <w:tc>
          <w:tcPr>
            <w:tcW w:w="851"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5</w:t>
            </w:r>
          </w:p>
        </w:tc>
        <w:tc>
          <w:tcPr>
            <w:tcW w:w="577"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6</w:t>
            </w:r>
          </w:p>
        </w:tc>
        <w:tc>
          <w:tcPr>
            <w:tcW w:w="558"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14</w:t>
            </w:r>
          </w:p>
        </w:tc>
      </w:tr>
      <w:tr w:rsidR="008457DF" w:rsidTr="002E3451">
        <w:trPr>
          <w:trHeight w:val="300"/>
        </w:trPr>
        <w:tc>
          <w:tcPr>
            <w:tcW w:w="1135" w:type="dxa"/>
            <w:vMerge w:val="restart"/>
            <w:tcBorders>
              <w:top w:val="nil"/>
              <w:left w:val="single" w:sz="4" w:space="0" w:color="auto"/>
              <w:bottom w:val="single" w:sz="4" w:space="0" w:color="auto"/>
              <w:right w:val="single" w:sz="4" w:space="0" w:color="auto"/>
            </w:tcBorders>
            <w:hideMark/>
          </w:tcPr>
          <w:p w:rsidR="008457DF" w:rsidRDefault="008457DF">
            <w:pPr>
              <w:jc w:val="center"/>
              <w:rPr>
                <w:b/>
                <w:bCs/>
                <w:color w:val="000000"/>
                <w:sz w:val="20"/>
              </w:rPr>
            </w:pPr>
            <w:r>
              <w:rPr>
                <w:b/>
                <w:bCs/>
                <w:color w:val="000000"/>
                <w:sz w:val="20"/>
              </w:rPr>
              <w:t> </w:t>
            </w:r>
          </w:p>
        </w:tc>
        <w:tc>
          <w:tcPr>
            <w:tcW w:w="2268"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Основное мероприятие 1.1.1.3.0.</w:t>
            </w:r>
            <w:r>
              <w:rPr>
                <w:color w:val="000000"/>
                <w:sz w:val="20"/>
              </w:rPr>
              <w:br/>
              <w:t>Поддержка проектов, реализуемых социаль</w:t>
            </w:r>
            <w:r w:rsidR="002E3451">
              <w:rPr>
                <w:color w:val="000000"/>
                <w:sz w:val="20"/>
              </w:rPr>
              <w:t>-</w:t>
            </w:r>
            <w:r>
              <w:rPr>
                <w:color w:val="000000"/>
                <w:sz w:val="20"/>
              </w:rPr>
              <w:t>но ориентированными некоммерческими организациями</w:t>
            </w:r>
          </w:p>
        </w:tc>
        <w:tc>
          <w:tcPr>
            <w:tcW w:w="1984" w:type="dxa"/>
            <w:tcBorders>
              <w:top w:val="nil"/>
              <w:left w:val="nil"/>
              <w:bottom w:val="single" w:sz="4" w:space="0" w:color="auto"/>
              <w:right w:val="single" w:sz="4" w:space="0" w:color="auto"/>
            </w:tcBorders>
            <w:hideMark/>
          </w:tcPr>
          <w:p w:rsidR="008457DF" w:rsidRDefault="008457DF" w:rsidP="002E3451">
            <w:pPr>
              <w:rPr>
                <w:color w:val="000000"/>
                <w:sz w:val="20"/>
              </w:rPr>
            </w:pPr>
            <w:r>
              <w:rPr>
                <w:color w:val="000000"/>
                <w:sz w:val="20"/>
              </w:rPr>
              <w:t>всего</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 </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 </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 </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 </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12181,00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1800"/>
        </w:trPr>
        <w:tc>
          <w:tcPr>
            <w:tcW w:w="1135"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Республики Каре</w:t>
            </w:r>
            <w:r w:rsidR="00AC226B">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833</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4284,00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900"/>
        </w:trPr>
        <w:tc>
          <w:tcPr>
            <w:tcW w:w="1135"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социальной защиты, труда и занятости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824</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2924,00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600"/>
        </w:trPr>
        <w:tc>
          <w:tcPr>
            <w:tcW w:w="1135"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образования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801</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584,00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600"/>
        </w:trPr>
        <w:tc>
          <w:tcPr>
            <w:tcW w:w="1135"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культуры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801</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731,00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1200"/>
        </w:trPr>
        <w:tc>
          <w:tcPr>
            <w:tcW w:w="1135"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по делам молодежи, физической культуре и спорту Республики Карелия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814</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3510,00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r w:rsidR="008457DF" w:rsidTr="002E3451">
        <w:trPr>
          <w:trHeight w:val="1500"/>
        </w:trPr>
        <w:tc>
          <w:tcPr>
            <w:tcW w:w="1135"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Государственный комитет Республики Карелия по обеспечению жизнедеятельности и безопасности населения</w:t>
            </w:r>
          </w:p>
        </w:tc>
        <w:tc>
          <w:tcPr>
            <w:tcW w:w="709"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810</w:t>
            </w:r>
          </w:p>
        </w:tc>
        <w:tc>
          <w:tcPr>
            <w:tcW w:w="851"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77"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558" w:type="dxa"/>
            <w:tcBorders>
              <w:top w:val="nil"/>
              <w:left w:val="nil"/>
              <w:bottom w:val="single" w:sz="4" w:space="0" w:color="auto"/>
              <w:right w:val="single" w:sz="4" w:space="0" w:color="auto"/>
            </w:tcBorders>
            <w:noWrap/>
            <w:hideMark/>
          </w:tcPr>
          <w:p w:rsidR="008457DF" w:rsidRDefault="008457DF">
            <w:pPr>
              <w:jc w:val="center"/>
              <w:rPr>
                <w:color w:val="000000"/>
                <w:sz w:val="20"/>
              </w:rPr>
            </w:pPr>
            <w:r>
              <w:rPr>
                <w:color w:val="000000"/>
                <w:sz w:val="20"/>
              </w:rPr>
              <w:t>Х</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148,00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pPr>
              <w:jc w:val="center"/>
              <w:rPr>
                <w:color w:val="000000"/>
                <w:sz w:val="20"/>
              </w:rPr>
            </w:pPr>
            <w:r>
              <w:rPr>
                <w:color w:val="000000"/>
                <w:sz w:val="20"/>
              </w:rPr>
              <w:t>0,00</w:t>
            </w:r>
          </w:p>
        </w:tc>
      </w:tr>
    </w:tbl>
    <w:p w:rsidR="002E3451" w:rsidRDefault="002E3451"/>
    <w:tbl>
      <w:tblPr>
        <w:tblW w:w="15758" w:type="dxa"/>
        <w:tblInd w:w="-176" w:type="dxa"/>
        <w:tblLayout w:type="fixed"/>
        <w:tblLook w:val="04A0" w:firstRow="1" w:lastRow="0" w:firstColumn="1" w:lastColumn="0" w:noHBand="0" w:noVBand="1"/>
      </w:tblPr>
      <w:tblGrid>
        <w:gridCol w:w="1135"/>
        <w:gridCol w:w="2268"/>
        <w:gridCol w:w="1984"/>
        <w:gridCol w:w="567"/>
        <w:gridCol w:w="709"/>
        <w:gridCol w:w="861"/>
        <w:gridCol w:w="698"/>
        <w:gridCol w:w="980"/>
        <w:gridCol w:w="1120"/>
        <w:gridCol w:w="1120"/>
        <w:gridCol w:w="1079"/>
        <w:gridCol w:w="1079"/>
        <w:gridCol w:w="1079"/>
        <w:gridCol w:w="1079"/>
      </w:tblGrid>
      <w:tr w:rsidR="002E3451" w:rsidTr="002E3451">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4</w:t>
            </w:r>
          </w:p>
        </w:tc>
        <w:tc>
          <w:tcPr>
            <w:tcW w:w="70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5</w:t>
            </w:r>
          </w:p>
        </w:tc>
        <w:tc>
          <w:tcPr>
            <w:tcW w:w="861"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6</w:t>
            </w:r>
          </w:p>
        </w:tc>
        <w:tc>
          <w:tcPr>
            <w:tcW w:w="698"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7</w:t>
            </w:r>
          </w:p>
        </w:tc>
        <w:tc>
          <w:tcPr>
            <w:tcW w:w="98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14</w:t>
            </w:r>
          </w:p>
        </w:tc>
      </w:tr>
      <w:tr w:rsidR="008457DF" w:rsidTr="00AC226B">
        <w:trPr>
          <w:trHeight w:val="414"/>
        </w:trPr>
        <w:tc>
          <w:tcPr>
            <w:tcW w:w="1135"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Подпрог</w:t>
            </w:r>
            <w:r w:rsidR="002E3451">
              <w:rPr>
                <w:b/>
                <w:bCs/>
                <w:color w:val="000000"/>
                <w:sz w:val="20"/>
              </w:rPr>
              <w:t>-</w:t>
            </w:r>
            <w:r>
              <w:rPr>
                <w:b/>
                <w:bCs/>
                <w:color w:val="000000"/>
                <w:sz w:val="20"/>
              </w:rPr>
              <w:t>рамма 2</w:t>
            </w:r>
          </w:p>
        </w:tc>
        <w:tc>
          <w:tcPr>
            <w:tcW w:w="226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 xml:space="preserve">«Создание условий для расширения доступа населения к информации, распространяемой в средствах массовой информации в Республике Карелия» </w:t>
            </w:r>
            <w:r>
              <w:rPr>
                <w:b/>
                <w:bCs/>
                <w:color w:val="000000"/>
                <w:sz w:val="20"/>
              </w:rPr>
              <w:br/>
              <w:t>на 2014 – 2020 годы</w:t>
            </w:r>
          </w:p>
        </w:tc>
        <w:tc>
          <w:tcPr>
            <w:tcW w:w="1984" w:type="dxa"/>
            <w:tcBorders>
              <w:top w:val="nil"/>
              <w:left w:val="nil"/>
              <w:bottom w:val="single" w:sz="4" w:space="0" w:color="auto"/>
              <w:right w:val="single" w:sz="4" w:space="0" w:color="auto"/>
            </w:tcBorders>
            <w:hideMark/>
          </w:tcPr>
          <w:p w:rsidR="008457DF" w:rsidRDefault="008457DF" w:rsidP="002E3451">
            <w:pPr>
              <w:rPr>
                <w:b/>
                <w:bCs/>
                <w:color w:val="000000"/>
                <w:sz w:val="20"/>
              </w:rPr>
            </w:pPr>
            <w:r>
              <w:rPr>
                <w:b/>
                <w:bCs/>
                <w:color w:val="000000"/>
                <w:sz w:val="20"/>
              </w:rPr>
              <w:t>всего</w:t>
            </w:r>
          </w:p>
        </w:tc>
        <w:tc>
          <w:tcPr>
            <w:tcW w:w="567"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Х</w:t>
            </w:r>
          </w:p>
        </w:tc>
        <w:tc>
          <w:tcPr>
            <w:tcW w:w="709" w:type="dxa"/>
            <w:tcBorders>
              <w:top w:val="nil"/>
              <w:left w:val="nil"/>
              <w:bottom w:val="single" w:sz="4" w:space="0" w:color="auto"/>
              <w:right w:val="single" w:sz="4" w:space="0" w:color="auto"/>
            </w:tcBorders>
            <w:noWrap/>
            <w:hideMark/>
          </w:tcPr>
          <w:p w:rsidR="008457DF" w:rsidRDefault="008457DF" w:rsidP="002E3451">
            <w:pPr>
              <w:jc w:val="center"/>
              <w:rPr>
                <w:b/>
                <w:bCs/>
                <w:color w:val="000000"/>
                <w:sz w:val="20"/>
              </w:rPr>
            </w:pPr>
            <w:r>
              <w:rPr>
                <w:b/>
                <w:bCs/>
                <w:color w:val="000000"/>
                <w:sz w:val="20"/>
              </w:rPr>
              <w:t>Х</w:t>
            </w:r>
          </w:p>
        </w:tc>
        <w:tc>
          <w:tcPr>
            <w:tcW w:w="861" w:type="dxa"/>
            <w:tcBorders>
              <w:top w:val="nil"/>
              <w:left w:val="nil"/>
              <w:bottom w:val="single" w:sz="4" w:space="0" w:color="auto"/>
              <w:right w:val="single" w:sz="4" w:space="0" w:color="auto"/>
            </w:tcBorders>
            <w:noWrap/>
            <w:hideMark/>
          </w:tcPr>
          <w:p w:rsidR="008457DF" w:rsidRDefault="008457DF" w:rsidP="002E3451">
            <w:pPr>
              <w:jc w:val="center"/>
              <w:rPr>
                <w:b/>
                <w:bCs/>
                <w:color w:val="000000"/>
                <w:sz w:val="20"/>
              </w:rPr>
            </w:pPr>
            <w:r>
              <w:rPr>
                <w:b/>
                <w:bCs/>
                <w:color w:val="000000"/>
                <w:sz w:val="20"/>
              </w:rPr>
              <w:t>Х</w:t>
            </w:r>
          </w:p>
        </w:tc>
        <w:tc>
          <w:tcPr>
            <w:tcW w:w="698" w:type="dxa"/>
            <w:tcBorders>
              <w:top w:val="nil"/>
              <w:left w:val="nil"/>
              <w:bottom w:val="single" w:sz="4" w:space="0" w:color="auto"/>
              <w:right w:val="single" w:sz="4" w:space="0" w:color="auto"/>
            </w:tcBorders>
            <w:noWrap/>
            <w:hideMark/>
          </w:tcPr>
          <w:p w:rsidR="008457DF" w:rsidRDefault="008457DF" w:rsidP="002E3451">
            <w:pPr>
              <w:jc w:val="center"/>
              <w:rPr>
                <w:b/>
                <w:bCs/>
                <w:color w:val="000000"/>
                <w:sz w:val="20"/>
              </w:rPr>
            </w:pPr>
            <w:r>
              <w:rPr>
                <w:b/>
                <w:bCs/>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64499,90</w:t>
            </w:r>
          </w:p>
        </w:tc>
        <w:tc>
          <w:tcPr>
            <w:tcW w:w="1120"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60111,50</w:t>
            </w:r>
          </w:p>
        </w:tc>
        <w:tc>
          <w:tcPr>
            <w:tcW w:w="1120"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56718,80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57350,00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48444,20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35546,40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35546,40</w:t>
            </w:r>
          </w:p>
        </w:tc>
      </w:tr>
      <w:tr w:rsidR="008457DF" w:rsidTr="002E3451">
        <w:trPr>
          <w:trHeight w:val="216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8923C7">
            <w:pPr>
              <w:spacing w:after="240"/>
              <w:rPr>
                <w:color w:val="000000"/>
                <w:sz w:val="20"/>
              </w:rPr>
            </w:pPr>
            <w:r>
              <w:rPr>
                <w:color w:val="000000"/>
                <w:sz w:val="20"/>
              </w:rPr>
              <w:t>Администрация Главы Республики Карелия,</w:t>
            </w:r>
            <w:r>
              <w:rPr>
                <w:color w:val="000000"/>
                <w:sz w:val="20"/>
              </w:rPr>
              <w:br/>
              <w:t>Министерство Республики Каре</w:t>
            </w:r>
            <w:r w:rsidR="00E04B0E">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816, 833</w:t>
            </w:r>
          </w:p>
        </w:tc>
        <w:tc>
          <w:tcPr>
            <w:tcW w:w="70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1201, 1202</w:t>
            </w:r>
          </w:p>
        </w:tc>
        <w:tc>
          <w:tcPr>
            <w:tcW w:w="861"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1520173800,  1520198700</w:t>
            </w:r>
          </w:p>
        </w:tc>
        <w:tc>
          <w:tcPr>
            <w:tcW w:w="698" w:type="dxa"/>
            <w:tcBorders>
              <w:top w:val="nil"/>
              <w:left w:val="nil"/>
              <w:bottom w:val="single" w:sz="4" w:space="0" w:color="auto"/>
              <w:right w:val="single" w:sz="4" w:space="0" w:color="auto"/>
            </w:tcBorders>
            <w:noWrap/>
            <w:hideMark/>
          </w:tcPr>
          <w:p w:rsidR="008457DF" w:rsidRDefault="008457DF" w:rsidP="002E3451">
            <w:pPr>
              <w:jc w:val="center"/>
              <w:rPr>
                <w:color w:val="000000"/>
                <w:sz w:val="20"/>
              </w:rPr>
            </w:pPr>
            <w:r>
              <w:rPr>
                <w:color w:val="000000"/>
                <w:sz w:val="20"/>
              </w:rPr>
              <w:t>620</w:t>
            </w:r>
          </w:p>
        </w:tc>
        <w:tc>
          <w:tcPr>
            <w:tcW w:w="980"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64499,90</w:t>
            </w:r>
          </w:p>
        </w:tc>
        <w:tc>
          <w:tcPr>
            <w:tcW w:w="1120"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60111,50</w:t>
            </w:r>
          </w:p>
        </w:tc>
        <w:tc>
          <w:tcPr>
            <w:tcW w:w="1120"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56718,80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57350,00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48444,20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35546,40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35546,40</w:t>
            </w:r>
          </w:p>
        </w:tc>
      </w:tr>
      <w:tr w:rsidR="008457DF" w:rsidTr="002E3451">
        <w:trPr>
          <w:trHeight w:val="2175"/>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Основное мероприятие 2.1.1.1.0. Размещение  информационных мате</w:t>
            </w:r>
            <w:r w:rsidR="00D57AD5">
              <w:rPr>
                <w:color w:val="000000"/>
                <w:sz w:val="20"/>
              </w:rPr>
              <w:t>-</w:t>
            </w:r>
            <w:r>
              <w:rPr>
                <w:color w:val="000000"/>
                <w:sz w:val="20"/>
              </w:rPr>
              <w:t>риалов и публикация правовых актов Республики Карелия</w:t>
            </w:r>
          </w:p>
        </w:tc>
        <w:tc>
          <w:tcPr>
            <w:tcW w:w="1984" w:type="dxa"/>
            <w:tcBorders>
              <w:top w:val="nil"/>
              <w:left w:val="nil"/>
              <w:bottom w:val="single" w:sz="4" w:space="0" w:color="auto"/>
              <w:right w:val="single" w:sz="4" w:space="0" w:color="auto"/>
            </w:tcBorders>
            <w:hideMark/>
          </w:tcPr>
          <w:p w:rsidR="008457DF" w:rsidRDefault="008457DF" w:rsidP="008923C7">
            <w:pPr>
              <w:spacing w:after="120"/>
              <w:rPr>
                <w:color w:val="000000"/>
                <w:sz w:val="20"/>
              </w:rPr>
            </w:pPr>
            <w:r>
              <w:rPr>
                <w:color w:val="000000"/>
                <w:sz w:val="20"/>
              </w:rPr>
              <w:t>Администрация Главы Республики Карелия,</w:t>
            </w:r>
            <w:r>
              <w:rPr>
                <w:color w:val="000000"/>
                <w:sz w:val="20"/>
              </w:rPr>
              <w:br w:type="page"/>
            </w:r>
            <w:r w:rsidR="00E04B0E">
              <w:rPr>
                <w:color w:val="000000"/>
                <w:sz w:val="20"/>
              </w:rPr>
              <w:t xml:space="preserve"> </w:t>
            </w:r>
            <w:r>
              <w:rPr>
                <w:color w:val="000000"/>
                <w:sz w:val="20"/>
              </w:rPr>
              <w:t>Министерство Республики Каре</w:t>
            </w:r>
            <w:r w:rsidR="00E04B0E">
              <w:rPr>
                <w:color w:val="000000"/>
                <w:sz w:val="20"/>
              </w:rPr>
              <w:t>-</w:t>
            </w:r>
            <w:r>
              <w:rPr>
                <w:color w:val="000000"/>
                <w:sz w:val="20"/>
              </w:rPr>
              <w:t>лия по вопросам национальной политики, связям с общественными и религиозными объединениями</w:t>
            </w:r>
            <w:r>
              <w:rPr>
                <w:color w:val="000000"/>
                <w:sz w:val="20"/>
              </w:rPr>
              <w:br w:type="page"/>
            </w:r>
          </w:p>
        </w:tc>
        <w:tc>
          <w:tcPr>
            <w:tcW w:w="567"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816, 833</w:t>
            </w:r>
          </w:p>
        </w:tc>
        <w:tc>
          <w:tcPr>
            <w:tcW w:w="70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1201, 1202</w:t>
            </w:r>
          </w:p>
        </w:tc>
        <w:tc>
          <w:tcPr>
            <w:tcW w:w="861"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1520173800,  1520198700</w:t>
            </w:r>
          </w:p>
        </w:tc>
        <w:tc>
          <w:tcPr>
            <w:tcW w:w="698" w:type="dxa"/>
            <w:tcBorders>
              <w:top w:val="nil"/>
              <w:left w:val="nil"/>
              <w:bottom w:val="single" w:sz="4" w:space="0" w:color="auto"/>
              <w:right w:val="single" w:sz="4" w:space="0" w:color="auto"/>
            </w:tcBorders>
            <w:noWrap/>
            <w:hideMark/>
          </w:tcPr>
          <w:p w:rsidR="008457DF" w:rsidRDefault="008457DF" w:rsidP="002E3451">
            <w:pPr>
              <w:jc w:val="center"/>
              <w:rPr>
                <w:color w:val="000000"/>
                <w:sz w:val="20"/>
              </w:rPr>
            </w:pPr>
            <w:r>
              <w:rPr>
                <w:color w:val="000000"/>
                <w:sz w:val="20"/>
              </w:rPr>
              <w:t>620</w:t>
            </w:r>
          </w:p>
        </w:tc>
        <w:tc>
          <w:tcPr>
            <w:tcW w:w="980"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64499,90</w:t>
            </w:r>
          </w:p>
        </w:tc>
        <w:tc>
          <w:tcPr>
            <w:tcW w:w="1120"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60111,50</w:t>
            </w:r>
          </w:p>
        </w:tc>
        <w:tc>
          <w:tcPr>
            <w:tcW w:w="1120"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56718,80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57350,00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48444,20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35546,40</w:t>
            </w:r>
          </w:p>
        </w:tc>
        <w:tc>
          <w:tcPr>
            <w:tcW w:w="1079" w:type="dxa"/>
            <w:tcBorders>
              <w:top w:val="nil"/>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35546,40</w:t>
            </w:r>
          </w:p>
        </w:tc>
      </w:tr>
      <w:tr w:rsidR="008457DF" w:rsidTr="008923C7">
        <w:trPr>
          <w:trHeight w:val="435"/>
        </w:trPr>
        <w:tc>
          <w:tcPr>
            <w:tcW w:w="1135"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Подпрог</w:t>
            </w:r>
            <w:r w:rsidR="002E3451">
              <w:rPr>
                <w:b/>
                <w:bCs/>
                <w:color w:val="000000"/>
                <w:sz w:val="20"/>
              </w:rPr>
              <w:t>-</w:t>
            </w:r>
            <w:r>
              <w:rPr>
                <w:b/>
                <w:bCs/>
                <w:color w:val="000000"/>
                <w:sz w:val="20"/>
              </w:rPr>
              <w:t>рамма 3</w:t>
            </w:r>
          </w:p>
        </w:tc>
        <w:tc>
          <w:tcPr>
            <w:tcW w:w="226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«Сохранение единства народов и этнических общностей Карелии» на 2014 – 2020 годы («Карьяла – наш дом»)</w:t>
            </w:r>
          </w:p>
        </w:tc>
        <w:tc>
          <w:tcPr>
            <w:tcW w:w="1984" w:type="dxa"/>
            <w:tcBorders>
              <w:top w:val="nil"/>
              <w:left w:val="nil"/>
              <w:bottom w:val="single" w:sz="4" w:space="0" w:color="auto"/>
              <w:right w:val="single" w:sz="4" w:space="0" w:color="auto"/>
            </w:tcBorders>
            <w:hideMark/>
          </w:tcPr>
          <w:p w:rsidR="008457DF" w:rsidRDefault="008457DF" w:rsidP="002E3451">
            <w:pPr>
              <w:rPr>
                <w:b/>
                <w:bCs/>
                <w:color w:val="000000"/>
                <w:sz w:val="20"/>
              </w:rPr>
            </w:pPr>
            <w:r>
              <w:rPr>
                <w:b/>
                <w:bCs/>
                <w:color w:val="000000"/>
                <w:sz w:val="20"/>
              </w:rPr>
              <w:t>всего</w:t>
            </w:r>
          </w:p>
        </w:tc>
        <w:tc>
          <w:tcPr>
            <w:tcW w:w="567" w:type="dxa"/>
            <w:tcBorders>
              <w:top w:val="nil"/>
              <w:left w:val="nil"/>
              <w:bottom w:val="single" w:sz="4" w:space="0" w:color="auto"/>
              <w:right w:val="single" w:sz="4" w:space="0" w:color="auto"/>
            </w:tcBorders>
            <w:noWrap/>
            <w:hideMark/>
          </w:tcPr>
          <w:p w:rsidR="008457DF" w:rsidRDefault="008457DF" w:rsidP="002E3451">
            <w:pPr>
              <w:jc w:val="center"/>
              <w:rPr>
                <w:b/>
                <w:bCs/>
                <w:color w:val="000000"/>
                <w:sz w:val="20"/>
              </w:rPr>
            </w:pPr>
            <w:r>
              <w:rPr>
                <w:b/>
                <w:bCs/>
                <w:color w:val="000000"/>
                <w:sz w:val="20"/>
              </w:rPr>
              <w:t>Х</w:t>
            </w:r>
          </w:p>
        </w:tc>
        <w:tc>
          <w:tcPr>
            <w:tcW w:w="709" w:type="dxa"/>
            <w:tcBorders>
              <w:top w:val="nil"/>
              <w:left w:val="nil"/>
              <w:bottom w:val="single" w:sz="4" w:space="0" w:color="auto"/>
              <w:right w:val="single" w:sz="4" w:space="0" w:color="auto"/>
            </w:tcBorders>
            <w:noWrap/>
            <w:hideMark/>
          </w:tcPr>
          <w:p w:rsidR="008457DF" w:rsidRDefault="008457DF" w:rsidP="002E3451">
            <w:pPr>
              <w:jc w:val="center"/>
              <w:rPr>
                <w:b/>
                <w:bCs/>
                <w:color w:val="000000"/>
                <w:sz w:val="20"/>
              </w:rPr>
            </w:pPr>
            <w:r>
              <w:rPr>
                <w:b/>
                <w:bCs/>
                <w:color w:val="000000"/>
                <w:sz w:val="20"/>
              </w:rPr>
              <w:t>Х</w:t>
            </w:r>
          </w:p>
        </w:tc>
        <w:tc>
          <w:tcPr>
            <w:tcW w:w="861" w:type="dxa"/>
            <w:tcBorders>
              <w:top w:val="nil"/>
              <w:left w:val="nil"/>
              <w:bottom w:val="single" w:sz="4" w:space="0" w:color="auto"/>
              <w:right w:val="single" w:sz="4" w:space="0" w:color="auto"/>
            </w:tcBorders>
            <w:noWrap/>
            <w:hideMark/>
          </w:tcPr>
          <w:p w:rsidR="008457DF" w:rsidRDefault="008457DF" w:rsidP="002E3451">
            <w:pPr>
              <w:jc w:val="center"/>
              <w:rPr>
                <w:b/>
                <w:bCs/>
                <w:color w:val="000000"/>
                <w:sz w:val="20"/>
              </w:rPr>
            </w:pPr>
            <w:r>
              <w:rPr>
                <w:b/>
                <w:bCs/>
                <w:color w:val="000000"/>
                <w:sz w:val="20"/>
              </w:rPr>
              <w:t>Х</w:t>
            </w:r>
          </w:p>
        </w:tc>
        <w:tc>
          <w:tcPr>
            <w:tcW w:w="698" w:type="dxa"/>
            <w:tcBorders>
              <w:top w:val="nil"/>
              <w:left w:val="nil"/>
              <w:bottom w:val="single" w:sz="4" w:space="0" w:color="auto"/>
              <w:right w:val="single" w:sz="4" w:space="0" w:color="auto"/>
            </w:tcBorders>
            <w:noWrap/>
            <w:hideMark/>
          </w:tcPr>
          <w:p w:rsidR="008457DF" w:rsidRDefault="008457DF" w:rsidP="002E3451">
            <w:pPr>
              <w:jc w:val="center"/>
              <w:rPr>
                <w:b/>
                <w:bCs/>
                <w:color w:val="000000"/>
                <w:sz w:val="20"/>
              </w:rPr>
            </w:pPr>
            <w:r>
              <w:rPr>
                <w:b/>
                <w:bCs/>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9415,00</w:t>
            </w:r>
          </w:p>
        </w:tc>
        <w:tc>
          <w:tcPr>
            <w:tcW w:w="1120"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5150,89</w:t>
            </w:r>
          </w:p>
        </w:tc>
        <w:tc>
          <w:tcPr>
            <w:tcW w:w="1120"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6139,20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5906,00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2E3451">
            <w:pPr>
              <w:jc w:val="center"/>
              <w:rPr>
                <w:b/>
                <w:bCs/>
                <w:color w:val="000000"/>
                <w:sz w:val="20"/>
              </w:rPr>
            </w:pPr>
            <w:r>
              <w:rPr>
                <w:b/>
                <w:bCs/>
                <w:color w:val="000000"/>
                <w:sz w:val="20"/>
              </w:rPr>
              <w:t>0,00</w:t>
            </w:r>
          </w:p>
        </w:tc>
      </w:tr>
      <w:tr w:rsidR="008457DF" w:rsidTr="008923C7">
        <w:trPr>
          <w:trHeight w:val="159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single" w:sz="4" w:space="0" w:color="auto"/>
              <w:left w:val="nil"/>
              <w:bottom w:val="single" w:sz="4" w:space="0" w:color="auto"/>
              <w:right w:val="single" w:sz="4" w:space="0" w:color="auto"/>
            </w:tcBorders>
            <w:hideMark/>
          </w:tcPr>
          <w:p w:rsidR="008457DF" w:rsidRDefault="008457DF" w:rsidP="008923C7">
            <w:pPr>
              <w:spacing w:after="240"/>
              <w:rPr>
                <w:color w:val="000000"/>
                <w:sz w:val="20"/>
              </w:rPr>
            </w:pPr>
            <w:r>
              <w:rPr>
                <w:color w:val="000000"/>
                <w:sz w:val="20"/>
              </w:rPr>
              <w:t>Министерство Республики Каре</w:t>
            </w:r>
            <w:r w:rsidR="00CB425D">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single" w:sz="4" w:space="0" w:color="auto"/>
              <w:left w:val="nil"/>
              <w:bottom w:val="single" w:sz="4" w:space="0" w:color="auto"/>
              <w:right w:val="single" w:sz="4" w:space="0" w:color="auto"/>
            </w:tcBorders>
            <w:noWrap/>
            <w:hideMark/>
          </w:tcPr>
          <w:p w:rsidR="008457DF" w:rsidRDefault="008457DF" w:rsidP="002E3451">
            <w:pPr>
              <w:jc w:val="center"/>
              <w:rPr>
                <w:color w:val="000000"/>
                <w:sz w:val="20"/>
              </w:rPr>
            </w:pPr>
            <w:r>
              <w:rPr>
                <w:color w:val="000000"/>
                <w:sz w:val="20"/>
              </w:rPr>
              <w:t>833</w:t>
            </w:r>
          </w:p>
        </w:tc>
        <w:tc>
          <w:tcPr>
            <w:tcW w:w="709"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0801, 1202, 0702,</w:t>
            </w:r>
          </w:p>
        </w:tc>
        <w:tc>
          <w:tcPr>
            <w:tcW w:w="861"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15301R5150, 1530173820,</w:t>
            </w:r>
          </w:p>
        </w:tc>
        <w:tc>
          <w:tcPr>
            <w:tcW w:w="698"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520, 610, 630, 620</w:t>
            </w:r>
          </w:p>
        </w:tc>
        <w:tc>
          <w:tcPr>
            <w:tcW w:w="980"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8815,00</w:t>
            </w:r>
          </w:p>
        </w:tc>
        <w:tc>
          <w:tcPr>
            <w:tcW w:w="1120"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4805,49</w:t>
            </w:r>
          </w:p>
        </w:tc>
        <w:tc>
          <w:tcPr>
            <w:tcW w:w="1120"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6139,20</w:t>
            </w:r>
          </w:p>
        </w:tc>
        <w:tc>
          <w:tcPr>
            <w:tcW w:w="1079"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4506,00</w:t>
            </w:r>
          </w:p>
        </w:tc>
        <w:tc>
          <w:tcPr>
            <w:tcW w:w="1079"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0,00</w:t>
            </w:r>
          </w:p>
        </w:tc>
        <w:tc>
          <w:tcPr>
            <w:tcW w:w="1079"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0,00</w:t>
            </w:r>
          </w:p>
        </w:tc>
        <w:tc>
          <w:tcPr>
            <w:tcW w:w="1079" w:type="dxa"/>
            <w:tcBorders>
              <w:top w:val="single" w:sz="4" w:space="0" w:color="auto"/>
              <w:left w:val="nil"/>
              <w:bottom w:val="single" w:sz="4" w:space="0" w:color="auto"/>
              <w:right w:val="single" w:sz="4" w:space="0" w:color="auto"/>
            </w:tcBorders>
            <w:hideMark/>
          </w:tcPr>
          <w:p w:rsidR="008457DF" w:rsidRDefault="008457DF" w:rsidP="002E3451">
            <w:pPr>
              <w:jc w:val="center"/>
              <w:rPr>
                <w:color w:val="000000"/>
                <w:sz w:val="20"/>
              </w:rPr>
            </w:pPr>
            <w:r>
              <w:rPr>
                <w:color w:val="000000"/>
                <w:sz w:val="20"/>
              </w:rPr>
              <w:t>0,00</w:t>
            </w:r>
          </w:p>
        </w:tc>
      </w:tr>
    </w:tbl>
    <w:p w:rsidR="008923C7" w:rsidRDefault="008923C7"/>
    <w:tbl>
      <w:tblPr>
        <w:tblW w:w="15758" w:type="dxa"/>
        <w:tblInd w:w="-176" w:type="dxa"/>
        <w:tblLayout w:type="fixed"/>
        <w:tblLook w:val="04A0" w:firstRow="1" w:lastRow="0" w:firstColumn="1" w:lastColumn="0" w:noHBand="0" w:noVBand="1"/>
      </w:tblPr>
      <w:tblGrid>
        <w:gridCol w:w="1135"/>
        <w:gridCol w:w="2268"/>
        <w:gridCol w:w="1984"/>
        <w:gridCol w:w="567"/>
        <w:gridCol w:w="709"/>
        <w:gridCol w:w="861"/>
        <w:gridCol w:w="698"/>
        <w:gridCol w:w="980"/>
        <w:gridCol w:w="1120"/>
        <w:gridCol w:w="1120"/>
        <w:gridCol w:w="1079"/>
        <w:gridCol w:w="1079"/>
        <w:gridCol w:w="1079"/>
        <w:gridCol w:w="1079"/>
      </w:tblGrid>
      <w:tr w:rsidR="002E3451" w:rsidTr="0038007A">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4</w:t>
            </w:r>
          </w:p>
        </w:tc>
        <w:tc>
          <w:tcPr>
            <w:tcW w:w="70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5</w:t>
            </w:r>
          </w:p>
        </w:tc>
        <w:tc>
          <w:tcPr>
            <w:tcW w:w="861"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6</w:t>
            </w:r>
          </w:p>
        </w:tc>
        <w:tc>
          <w:tcPr>
            <w:tcW w:w="698"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7</w:t>
            </w:r>
          </w:p>
        </w:tc>
        <w:tc>
          <w:tcPr>
            <w:tcW w:w="98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2E3451" w:rsidRDefault="002E3451" w:rsidP="0038007A">
            <w:pPr>
              <w:jc w:val="center"/>
              <w:rPr>
                <w:color w:val="000000"/>
                <w:sz w:val="20"/>
              </w:rPr>
            </w:pPr>
            <w:r>
              <w:rPr>
                <w:color w:val="000000"/>
                <w:sz w:val="20"/>
              </w:rPr>
              <w:t>14</w:t>
            </w:r>
          </w:p>
        </w:tc>
      </w:tr>
      <w:tr w:rsidR="008457DF" w:rsidTr="001B47B2">
        <w:trPr>
          <w:trHeight w:val="600"/>
        </w:trPr>
        <w:tc>
          <w:tcPr>
            <w:tcW w:w="1135" w:type="dxa"/>
            <w:vMerge w:val="restart"/>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val="restart"/>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363104">
            <w:pPr>
              <w:spacing w:after="120"/>
              <w:rPr>
                <w:color w:val="000000"/>
                <w:sz w:val="20"/>
              </w:rPr>
            </w:pPr>
            <w:r>
              <w:rPr>
                <w:color w:val="000000"/>
                <w:sz w:val="20"/>
              </w:rPr>
              <w:t>Министерство образования Республики Карелия</w:t>
            </w:r>
          </w:p>
        </w:tc>
        <w:tc>
          <w:tcPr>
            <w:tcW w:w="567"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801</w:t>
            </w:r>
          </w:p>
        </w:tc>
        <w:tc>
          <w:tcPr>
            <w:tcW w:w="70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600,00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345,40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r>
      <w:tr w:rsidR="008457DF" w:rsidTr="001B47B2">
        <w:trPr>
          <w:trHeight w:val="9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984" w:type="dxa"/>
            <w:tcBorders>
              <w:top w:val="nil"/>
              <w:left w:val="nil"/>
              <w:bottom w:val="single" w:sz="4" w:space="0" w:color="auto"/>
              <w:right w:val="single" w:sz="4" w:space="0" w:color="auto"/>
            </w:tcBorders>
            <w:hideMark/>
          </w:tcPr>
          <w:p w:rsidR="008457DF" w:rsidRDefault="008457DF" w:rsidP="00363104">
            <w:pPr>
              <w:spacing w:after="120"/>
              <w:rPr>
                <w:color w:val="000000"/>
                <w:sz w:val="20"/>
              </w:rPr>
            </w:pPr>
            <w:r>
              <w:rPr>
                <w:color w:val="000000"/>
                <w:sz w:val="20"/>
              </w:rPr>
              <w:t>Министерство здравоохранения Республики Карелия</w:t>
            </w:r>
          </w:p>
        </w:tc>
        <w:tc>
          <w:tcPr>
            <w:tcW w:w="567"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800</w:t>
            </w:r>
          </w:p>
        </w:tc>
        <w:tc>
          <w:tcPr>
            <w:tcW w:w="709"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800</w:t>
            </w:r>
          </w:p>
        </w:tc>
        <w:tc>
          <w:tcPr>
            <w:tcW w:w="861"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0901</w:t>
            </w:r>
          </w:p>
        </w:tc>
        <w:tc>
          <w:tcPr>
            <w:tcW w:w="698"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15301R5150</w:t>
            </w:r>
          </w:p>
        </w:tc>
        <w:tc>
          <w:tcPr>
            <w:tcW w:w="98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1400,00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r>
      <w:tr w:rsidR="008457DF" w:rsidTr="00363104">
        <w:trPr>
          <w:trHeight w:val="713"/>
        </w:trPr>
        <w:tc>
          <w:tcPr>
            <w:tcW w:w="1135" w:type="dxa"/>
            <w:vMerge w:val="restart"/>
            <w:tcBorders>
              <w:top w:val="nil"/>
              <w:left w:val="single" w:sz="4" w:space="0" w:color="auto"/>
              <w:bottom w:val="single" w:sz="4" w:space="0" w:color="000000"/>
              <w:right w:val="single" w:sz="4" w:space="0" w:color="auto"/>
            </w:tcBorders>
            <w:noWrap/>
            <w:hideMark/>
          </w:tcPr>
          <w:p w:rsidR="008457DF" w:rsidRDefault="008457DF">
            <w:pPr>
              <w:jc w:val="center"/>
              <w:rPr>
                <w:rFonts w:ascii="Calibri" w:hAnsi="Calibri"/>
                <w:color w:val="000000"/>
                <w:sz w:val="20"/>
              </w:rPr>
            </w:pPr>
            <w:r>
              <w:rPr>
                <w:rFonts w:ascii="Calibri" w:hAnsi="Calibri"/>
                <w:color w:val="000000"/>
                <w:sz w:val="20"/>
              </w:rPr>
              <w:t> </w:t>
            </w:r>
          </w:p>
        </w:tc>
        <w:tc>
          <w:tcPr>
            <w:tcW w:w="2268"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Основное мероприятие 3.1.1.1.0. Проведение мероприятий  и поддержка проектов, направленных на развитие националь</w:t>
            </w:r>
            <w:r w:rsidR="00363104">
              <w:rPr>
                <w:color w:val="000000"/>
                <w:sz w:val="20"/>
              </w:rPr>
              <w:t>-</w:t>
            </w:r>
            <w:r>
              <w:rPr>
                <w:color w:val="000000"/>
                <w:sz w:val="20"/>
              </w:rPr>
              <w:t>ного (этнокультурного) потенциала</w:t>
            </w:r>
          </w:p>
        </w:tc>
        <w:tc>
          <w:tcPr>
            <w:tcW w:w="1984" w:type="dxa"/>
            <w:tcBorders>
              <w:top w:val="nil"/>
              <w:left w:val="nil"/>
              <w:bottom w:val="single" w:sz="4" w:space="0" w:color="auto"/>
              <w:right w:val="single" w:sz="4" w:space="0" w:color="auto"/>
            </w:tcBorders>
            <w:hideMark/>
          </w:tcPr>
          <w:p w:rsidR="008457DF" w:rsidRDefault="008457DF" w:rsidP="001B47B2">
            <w:pPr>
              <w:rPr>
                <w:color w:val="000000"/>
                <w:sz w:val="20"/>
              </w:rPr>
            </w:pPr>
            <w:r>
              <w:rPr>
                <w:color w:val="000000"/>
                <w:sz w:val="20"/>
              </w:rPr>
              <w:t>всего</w:t>
            </w:r>
          </w:p>
        </w:tc>
        <w:tc>
          <w:tcPr>
            <w:tcW w:w="567"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833, 801, 800</w:t>
            </w:r>
          </w:p>
        </w:tc>
        <w:tc>
          <w:tcPr>
            <w:tcW w:w="70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9415,00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5150,89</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6139,20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5906,00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r>
      <w:tr w:rsidR="008457DF" w:rsidTr="001B47B2">
        <w:trPr>
          <w:trHeight w:val="18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rFonts w:ascii="Calibri" w:hAnsi="Calibri"/>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rsidP="00EC66A4">
            <w:pPr>
              <w:spacing w:after="120"/>
              <w:rPr>
                <w:color w:val="000000"/>
                <w:sz w:val="20"/>
              </w:rPr>
            </w:pPr>
            <w:r>
              <w:rPr>
                <w:color w:val="000000"/>
                <w:sz w:val="20"/>
              </w:rPr>
              <w:t>Министерство Республики Каре</w:t>
            </w:r>
            <w:r w:rsidR="00363104">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0801, 1202, 0702</w:t>
            </w:r>
          </w:p>
        </w:tc>
        <w:tc>
          <w:tcPr>
            <w:tcW w:w="861"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15301R5150, 1530173820,</w:t>
            </w:r>
          </w:p>
        </w:tc>
        <w:tc>
          <w:tcPr>
            <w:tcW w:w="698"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630, 520, 620</w:t>
            </w:r>
          </w:p>
        </w:tc>
        <w:tc>
          <w:tcPr>
            <w:tcW w:w="98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8815,00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4805,49</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6139,20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4506,00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r>
      <w:tr w:rsidR="008457DF" w:rsidTr="001B47B2">
        <w:trPr>
          <w:trHeight w:val="6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rFonts w:ascii="Calibri" w:hAnsi="Calibri"/>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rsidP="00EC66A4">
            <w:pPr>
              <w:spacing w:after="120"/>
              <w:rPr>
                <w:color w:val="000000"/>
                <w:sz w:val="20"/>
              </w:rPr>
            </w:pPr>
            <w:r>
              <w:rPr>
                <w:color w:val="000000"/>
                <w:sz w:val="20"/>
              </w:rPr>
              <w:t>Министерство образования Республики Карелия</w:t>
            </w:r>
          </w:p>
        </w:tc>
        <w:tc>
          <w:tcPr>
            <w:tcW w:w="567"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801</w:t>
            </w:r>
          </w:p>
        </w:tc>
        <w:tc>
          <w:tcPr>
            <w:tcW w:w="70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600,00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345,40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r>
      <w:tr w:rsidR="008457DF" w:rsidTr="001B47B2">
        <w:trPr>
          <w:trHeight w:val="900"/>
        </w:trPr>
        <w:tc>
          <w:tcPr>
            <w:tcW w:w="1135" w:type="dxa"/>
            <w:vMerge/>
            <w:tcBorders>
              <w:top w:val="nil"/>
              <w:left w:val="single" w:sz="4" w:space="0" w:color="auto"/>
              <w:bottom w:val="single" w:sz="4" w:space="0" w:color="000000"/>
              <w:right w:val="single" w:sz="4" w:space="0" w:color="auto"/>
            </w:tcBorders>
            <w:vAlign w:val="center"/>
            <w:hideMark/>
          </w:tcPr>
          <w:p w:rsidR="008457DF" w:rsidRDefault="008457DF">
            <w:pPr>
              <w:rPr>
                <w:rFonts w:ascii="Calibri" w:hAnsi="Calibri"/>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rsidP="00EC66A4">
            <w:pPr>
              <w:spacing w:after="120"/>
              <w:rPr>
                <w:color w:val="000000"/>
                <w:sz w:val="20"/>
              </w:rPr>
            </w:pPr>
            <w:r>
              <w:rPr>
                <w:color w:val="000000"/>
                <w:sz w:val="20"/>
              </w:rPr>
              <w:t>Министерство здравоохранения Республики Карелия</w:t>
            </w:r>
          </w:p>
        </w:tc>
        <w:tc>
          <w:tcPr>
            <w:tcW w:w="567"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800</w:t>
            </w:r>
          </w:p>
        </w:tc>
        <w:tc>
          <w:tcPr>
            <w:tcW w:w="709"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0901</w:t>
            </w:r>
          </w:p>
        </w:tc>
        <w:tc>
          <w:tcPr>
            <w:tcW w:w="861"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15301R5150</w:t>
            </w:r>
          </w:p>
        </w:tc>
        <w:tc>
          <w:tcPr>
            <w:tcW w:w="698" w:type="dxa"/>
            <w:tcBorders>
              <w:top w:val="nil"/>
              <w:left w:val="nil"/>
              <w:bottom w:val="single" w:sz="4" w:space="0" w:color="auto"/>
              <w:right w:val="single" w:sz="4" w:space="0" w:color="auto"/>
            </w:tcBorders>
            <w:noWrap/>
            <w:hideMark/>
          </w:tcPr>
          <w:p w:rsidR="008457DF" w:rsidRDefault="008457DF" w:rsidP="001B47B2">
            <w:pPr>
              <w:jc w:val="center"/>
              <w:rPr>
                <w:color w:val="000000"/>
                <w:sz w:val="20"/>
              </w:rPr>
            </w:pPr>
            <w:r>
              <w:rPr>
                <w:color w:val="000000"/>
                <w:sz w:val="20"/>
              </w:rPr>
              <w:t>610</w:t>
            </w:r>
          </w:p>
        </w:tc>
        <w:tc>
          <w:tcPr>
            <w:tcW w:w="98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1400,00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1B47B2">
            <w:pPr>
              <w:jc w:val="center"/>
              <w:rPr>
                <w:color w:val="000000"/>
                <w:sz w:val="20"/>
              </w:rPr>
            </w:pPr>
            <w:r>
              <w:rPr>
                <w:color w:val="000000"/>
                <w:sz w:val="20"/>
              </w:rPr>
              <w:t>0,00</w:t>
            </w:r>
          </w:p>
        </w:tc>
      </w:tr>
    </w:tbl>
    <w:p w:rsidR="001B47B2" w:rsidRDefault="001B47B2"/>
    <w:p w:rsidR="001B47B2" w:rsidRDefault="001B47B2"/>
    <w:p w:rsidR="001B47B2" w:rsidRDefault="001B47B2"/>
    <w:p w:rsidR="001B47B2" w:rsidRDefault="001B47B2"/>
    <w:p w:rsidR="001B47B2" w:rsidRDefault="001B47B2"/>
    <w:p w:rsidR="001B47B2" w:rsidRDefault="001B47B2"/>
    <w:tbl>
      <w:tblPr>
        <w:tblW w:w="15758" w:type="dxa"/>
        <w:tblInd w:w="-176" w:type="dxa"/>
        <w:tblLayout w:type="fixed"/>
        <w:tblLook w:val="04A0" w:firstRow="1" w:lastRow="0" w:firstColumn="1" w:lastColumn="0" w:noHBand="0" w:noVBand="1"/>
      </w:tblPr>
      <w:tblGrid>
        <w:gridCol w:w="1135"/>
        <w:gridCol w:w="2268"/>
        <w:gridCol w:w="1984"/>
        <w:gridCol w:w="567"/>
        <w:gridCol w:w="709"/>
        <w:gridCol w:w="861"/>
        <w:gridCol w:w="698"/>
        <w:gridCol w:w="980"/>
        <w:gridCol w:w="1120"/>
        <w:gridCol w:w="1120"/>
        <w:gridCol w:w="1079"/>
        <w:gridCol w:w="1079"/>
        <w:gridCol w:w="1079"/>
        <w:gridCol w:w="1079"/>
      </w:tblGrid>
      <w:tr w:rsidR="001B47B2" w:rsidTr="0038007A">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4</w:t>
            </w:r>
          </w:p>
        </w:tc>
        <w:tc>
          <w:tcPr>
            <w:tcW w:w="709"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5</w:t>
            </w:r>
          </w:p>
        </w:tc>
        <w:tc>
          <w:tcPr>
            <w:tcW w:w="861"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6</w:t>
            </w:r>
          </w:p>
        </w:tc>
        <w:tc>
          <w:tcPr>
            <w:tcW w:w="698"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7</w:t>
            </w:r>
          </w:p>
        </w:tc>
        <w:tc>
          <w:tcPr>
            <w:tcW w:w="980"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1B47B2" w:rsidRDefault="001B47B2" w:rsidP="0038007A">
            <w:pPr>
              <w:jc w:val="center"/>
              <w:rPr>
                <w:color w:val="000000"/>
                <w:sz w:val="20"/>
              </w:rPr>
            </w:pPr>
            <w:r>
              <w:rPr>
                <w:color w:val="000000"/>
                <w:sz w:val="20"/>
              </w:rPr>
              <w:t>14</w:t>
            </w:r>
          </w:p>
        </w:tc>
      </w:tr>
      <w:tr w:rsidR="008457DF" w:rsidTr="00C770FA">
        <w:trPr>
          <w:trHeight w:val="2685"/>
        </w:trPr>
        <w:tc>
          <w:tcPr>
            <w:tcW w:w="1135" w:type="dxa"/>
            <w:tcBorders>
              <w:top w:val="nil"/>
              <w:left w:val="single" w:sz="4" w:space="0" w:color="auto"/>
              <w:right w:val="single" w:sz="4" w:space="0" w:color="auto"/>
            </w:tcBorders>
            <w:noWrap/>
            <w:hideMark/>
          </w:tcPr>
          <w:p w:rsidR="008457DF" w:rsidRDefault="008457DF">
            <w:pPr>
              <w:jc w:val="cente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Мероприятие 3.1.1.1.1.</w:t>
            </w:r>
            <w:r>
              <w:rPr>
                <w:color w:val="000000"/>
                <w:sz w:val="20"/>
              </w:rPr>
              <w:br/>
              <w:t>Проведение мероприя</w:t>
            </w:r>
            <w:r w:rsidR="00C770FA">
              <w:rPr>
                <w:color w:val="000000"/>
                <w:sz w:val="20"/>
              </w:rPr>
              <w:t>-</w:t>
            </w:r>
            <w:r>
              <w:rPr>
                <w:color w:val="000000"/>
                <w:sz w:val="20"/>
              </w:rPr>
              <w:t>тий, направленных на развитие националь</w:t>
            </w:r>
            <w:r w:rsidR="00C770FA">
              <w:rPr>
                <w:color w:val="000000"/>
                <w:sz w:val="20"/>
              </w:rPr>
              <w:t>-</w:t>
            </w:r>
            <w:r>
              <w:rPr>
                <w:color w:val="000000"/>
                <w:sz w:val="20"/>
              </w:rPr>
              <w:t xml:space="preserve">ного (этнокультурного) потенциала карелов, вепсов и финнов, проживающих в Республике Карелия, и </w:t>
            </w:r>
            <w:r w:rsidR="00780E7D">
              <w:rPr>
                <w:color w:val="000000"/>
                <w:sz w:val="20"/>
              </w:rPr>
              <w:t xml:space="preserve">на </w:t>
            </w:r>
            <w:r>
              <w:rPr>
                <w:color w:val="000000"/>
                <w:sz w:val="20"/>
              </w:rPr>
              <w:t>развитие традицион</w:t>
            </w:r>
            <w:r w:rsidR="00780E7D">
              <w:rPr>
                <w:color w:val="000000"/>
                <w:sz w:val="20"/>
              </w:rPr>
              <w:t>-</w:t>
            </w:r>
            <w:r>
              <w:rPr>
                <w:color w:val="000000"/>
                <w:sz w:val="20"/>
              </w:rPr>
              <w:t>ной русской культуры Поморья, Пудожья и Заонежья</w:t>
            </w:r>
          </w:p>
          <w:p w:rsidR="004E4C41" w:rsidRDefault="004E4C41">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Республики Каре</w:t>
            </w:r>
            <w:r w:rsidR="00780E7D">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noWrap/>
            <w:hideMark/>
          </w:tcPr>
          <w:p w:rsidR="008457DF" w:rsidRDefault="008457DF" w:rsidP="00C770FA">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4151,40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1074,83</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1024,44</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r>
      <w:tr w:rsidR="008457DF" w:rsidTr="00C770FA">
        <w:trPr>
          <w:trHeight w:val="300"/>
        </w:trPr>
        <w:tc>
          <w:tcPr>
            <w:tcW w:w="1135" w:type="dxa"/>
            <w:vMerge w:val="restart"/>
            <w:tcBorders>
              <w:top w:val="nil"/>
              <w:left w:val="single" w:sz="4" w:space="0" w:color="auto"/>
              <w:bottom w:val="single" w:sz="4" w:space="0" w:color="000000"/>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2268" w:type="dxa"/>
            <w:vMerge w:val="restart"/>
            <w:tcBorders>
              <w:top w:val="nil"/>
              <w:left w:val="single" w:sz="4" w:space="0" w:color="auto"/>
              <w:bottom w:val="single" w:sz="4" w:space="0" w:color="000000"/>
              <w:right w:val="single" w:sz="4" w:space="0" w:color="auto"/>
            </w:tcBorders>
            <w:hideMark/>
          </w:tcPr>
          <w:p w:rsidR="008457DF" w:rsidRDefault="008457DF" w:rsidP="00C770FA">
            <w:pPr>
              <w:rPr>
                <w:color w:val="000000"/>
                <w:sz w:val="20"/>
              </w:rPr>
            </w:pPr>
            <w:r>
              <w:rPr>
                <w:color w:val="000000"/>
                <w:sz w:val="20"/>
              </w:rPr>
              <w:t xml:space="preserve">Мероприятие 3.1.1.1.2. </w:t>
            </w:r>
            <w:bookmarkStart w:id="35" w:name="OLE_LINK10"/>
            <w:bookmarkStart w:id="36" w:name="OLE_LINK11"/>
            <w:r>
              <w:rPr>
                <w:color w:val="000000"/>
                <w:sz w:val="20"/>
              </w:rPr>
              <w:t>Создание условий для повышения доступнос</w:t>
            </w:r>
            <w:r w:rsidR="00C770FA">
              <w:rPr>
                <w:color w:val="000000"/>
                <w:sz w:val="20"/>
              </w:rPr>
              <w:t>-</w:t>
            </w:r>
            <w:r>
              <w:rPr>
                <w:color w:val="000000"/>
                <w:sz w:val="20"/>
              </w:rPr>
              <w:t>ти для коренных мало</w:t>
            </w:r>
            <w:r w:rsidR="00C770FA">
              <w:rPr>
                <w:color w:val="000000"/>
                <w:sz w:val="20"/>
              </w:rPr>
              <w:t>-</w:t>
            </w:r>
            <w:r>
              <w:rPr>
                <w:color w:val="000000"/>
                <w:sz w:val="20"/>
              </w:rPr>
              <w:t>численных народов объектов социальной и инженерной инфра</w:t>
            </w:r>
            <w:r w:rsidR="006517F8">
              <w:rPr>
                <w:color w:val="000000"/>
                <w:sz w:val="20"/>
              </w:rPr>
              <w:t xml:space="preserve">-   </w:t>
            </w:r>
            <w:r>
              <w:rPr>
                <w:color w:val="000000"/>
                <w:sz w:val="20"/>
              </w:rPr>
              <w:t>структуры, развитие сферы образования, культуры и медицин</w:t>
            </w:r>
            <w:r w:rsidR="00C770FA">
              <w:rPr>
                <w:color w:val="000000"/>
                <w:sz w:val="20"/>
              </w:rPr>
              <w:t>-</w:t>
            </w:r>
            <w:r>
              <w:rPr>
                <w:color w:val="000000"/>
                <w:sz w:val="20"/>
              </w:rPr>
              <w:t>ского обслуживания коренных малочислен</w:t>
            </w:r>
            <w:r w:rsidR="00C770FA">
              <w:rPr>
                <w:color w:val="000000"/>
                <w:sz w:val="20"/>
              </w:rPr>
              <w:t>-</w:t>
            </w:r>
            <w:r>
              <w:rPr>
                <w:color w:val="000000"/>
                <w:sz w:val="20"/>
              </w:rPr>
              <w:t>ных народов, в том числе проведение этно</w:t>
            </w:r>
            <w:r w:rsidR="00C770FA">
              <w:rPr>
                <w:color w:val="000000"/>
                <w:sz w:val="20"/>
              </w:rPr>
              <w:t>-</w:t>
            </w:r>
            <w:r>
              <w:rPr>
                <w:color w:val="000000"/>
                <w:sz w:val="20"/>
              </w:rPr>
              <w:t>культурных мероприя</w:t>
            </w:r>
            <w:r w:rsidR="00C770FA">
              <w:rPr>
                <w:color w:val="000000"/>
                <w:sz w:val="20"/>
              </w:rPr>
              <w:t>-</w:t>
            </w:r>
            <w:r>
              <w:rPr>
                <w:color w:val="000000"/>
                <w:sz w:val="20"/>
              </w:rPr>
              <w:t>тий, сохранение видов традиционной хозяй</w:t>
            </w:r>
            <w:r w:rsidR="00C770FA">
              <w:rPr>
                <w:color w:val="000000"/>
                <w:sz w:val="20"/>
              </w:rPr>
              <w:t>-</w:t>
            </w:r>
            <w:r>
              <w:rPr>
                <w:color w:val="000000"/>
                <w:sz w:val="20"/>
              </w:rPr>
              <w:t>ственной деятельности коренных малочислен</w:t>
            </w:r>
            <w:r w:rsidR="00C770FA">
              <w:rPr>
                <w:color w:val="000000"/>
                <w:sz w:val="20"/>
              </w:rPr>
              <w:t>-</w:t>
            </w:r>
            <w:r>
              <w:rPr>
                <w:color w:val="000000"/>
                <w:sz w:val="20"/>
              </w:rPr>
              <w:t>ных народов и их материально-экономи</w:t>
            </w:r>
            <w:r w:rsidR="00C770FA">
              <w:rPr>
                <w:color w:val="000000"/>
                <w:sz w:val="20"/>
              </w:rPr>
              <w:t>-</w:t>
            </w:r>
            <w:r>
              <w:rPr>
                <w:color w:val="000000"/>
                <w:sz w:val="20"/>
              </w:rPr>
              <w:t>ческое обеспечение</w:t>
            </w:r>
            <w:bookmarkEnd w:id="35"/>
            <w:bookmarkEnd w:id="36"/>
          </w:p>
        </w:tc>
        <w:tc>
          <w:tcPr>
            <w:tcW w:w="1984" w:type="dxa"/>
            <w:tcBorders>
              <w:top w:val="nil"/>
              <w:left w:val="nil"/>
              <w:bottom w:val="single" w:sz="4" w:space="0" w:color="auto"/>
              <w:right w:val="single" w:sz="4" w:space="0" w:color="auto"/>
            </w:tcBorders>
            <w:hideMark/>
          </w:tcPr>
          <w:p w:rsidR="008457DF" w:rsidRDefault="008457DF" w:rsidP="00C770FA">
            <w:pPr>
              <w:rPr>
                <w:color w:val="000000"/>
                <w:sz w:val="20"/>
              </w:rPr>
            </w:pPr>
            <w:r>
              <w:rPr>
                <w:color w:val="000000"/>
                <w:sz w:val="20"/>
              </w:rPr>
              <w:t>всего</w:t>
            </w:r>
          </w:p>
        </w:tc>
        <w:tc>
          <w:tcPr>
            <w:tcW w:w="567" w:type="dxa"/>
            <w:tcBorders>
              <w:top w:val="nil"/>
              <w:left w:val="nil"/>
              <w:bottom w:val="single" w:sz="4" w:space="0" w:color="auto"/>
              <w:right w:val="single" w:sz="4" w:space="0" w:color="auto"/>
            </w:tcBorders>
            <w:noWrap/>
            <w:hideMark/>
          </w:tcPr>
          <w:p w:rsidR="008457DF" w:rsidRDefault="008457DF" w:rsidP="00C770FA">
            <w:pPr>
              <w:jc w:val="center"/>
              <w:rPr>
                <w:color w:val="000000"/>
                <w:sz w:val="20"/>
              </w:rPr>
            </w:pPr>
            <w:r>
              <w:rPr>
                <w:color w:val="000000"/>
                <w:sz w:val="20"/>
              </w:rPr>
              <w:t>Х</w:t>
            </w:r>
          </w:p>
        </w:tc>
        <w:tc>
          <w:tcPr>
            <w:tcW w:w="70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600,00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345,40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2906,00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r>
      <w:tr w:rsidR="008457DF" w:rsidTr="00C770FA">
        <w:trPr>
          <w:trHeight w:val="1755"/>
        </w:trPr>
        <w:tc>
          <w:tcPr>
            <w:tcW w:w="1135"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rFonts w:ascii="Calibri" w:hAnsi="Calibri"/>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rsidP="00387787">
            <w:pPr>
              <w:spacing w:after="120"/>
              <w:rPr>
                <w:color w:val="000000"/>
                <w:sz w:val="20"/>
              </w:rPr>
            </w:pPr>
            <w:r>
              <w:rPr>
                <w:color w:val="000000"/>
                <w:sz w:val="20"/>
              </w:rPr>
              <w:t>Министерство Республики Каре</w:t>
            </w:r>
            <w:r w:rsidR="00387787">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noWrap/>
            <w:hideMark/>
          </w:tcPr>
          <w:p w:rsidR="008457DF" w:rsidRDefault="008457DF" w:rsidP="00C770FA">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0702. 0801. 1202</w:t>
            </w:r>
          </w:p>
        </w:tc>
        <w:tc>
          <w:tcPr>
            <w:tcW w:w="861"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15301R5150,</w:t>
            </w:r>
          </w:p>
        </w:tc>
        <w:tc>
          <w:tcPr>
            <w:tcW w:w="698"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520, 620</w:t>
            </w:r>
          </w:p>
        </w:tc>
        <w:tc>
          <w:tcPr>
            <w:tcW w:w="98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1506,00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r>
      <w:tr w:rsidR="008457DF" w:rsidTr="00C770FA">
        <w:trPr>
          <w:trHeight w:val="840"/>
        </w:trPr>
        <w:tc>
          <w:tcPr>
            <w:tcW w:w="1135"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rFonts w:ascii="Calibri" w:hAnsi="Calibri"/>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rsidP="00387787">
            <w:pPr>
              <w:spacing w:after="120"/>
              <w:rPr>
                <w:color w:val="000000"/>
                <w:sz w:val="20"/>
              </w:rPr>
            </w:pPr>
            <w:r>
              <w:rPr>
                <w:color w:val="000000"/>
                <w:sz w:val="20"/>
              </w:rPr>
              <w:t>Министерство образования Республики Карелия</w:t>
            </w:r>
          </w:p>
        </w:tc>
        <w:tc>
          <w:tcPr>
            <w:tcW w:w="567" w:type="dxa"/>
            <w:tcBorders>
              <w:top w:val="nil"/>
              <w:left w:val="nil"/>
              <w:bottom w:val="single" w:sz="4" w:space="0" w:color="auto"/>
              <w:right w:val="single" w:sz="4" w:space="0" w:color="auto"/>
            </w:tcBorders>
            <w:noWrap/>
            <w:hideMark/>
          </w:tcPr>
          <w:p w:rsidR="008457DF" w:rsidRDefault="008457DF" w:rsidP="00C770FA">
            <w:pPr>
              <w:jc w:val="center"/>
              <w:rPr>
                <w:color w:val="000000"/>
                <w:sz w:val="20"/>
              </w:rPr>
            </w:pPr>
            <w:r>
              <w:rPr>
                <w:color w:val="000000"/>
                <w:sz w:val="20"/>
              </w:rPr>
              <w:t>801</w:t>
            </w:r>
          </w:p>
        </w:tc>
        <w:tc>
          <w:tcPr>
            <w:tcW w:w="70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600,00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345,40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r>
      <w:tr w:rsidR="008457DF" w:rsidTr="00C770FA">
        <w:trPr>
          <w:trHeight w:val="2100"/>
        </w:trPr>
        <w:tc>
          <w:tcPr>
            <w:tcW w:w="1135"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rFonts w:ascii="Calibri" w:hAnsi="Calibri"/>
                <w:color w:val="000000"/>
                <w:sz w:val="20"/>
              </w:rPr>
            </w:pPr>
          </w:p>
        </w:tc>
        <w:tc>
          <w:tcPr>
            <w:tcW w:w="2268"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здравоохранения Республики Карелия</w:t>
            </w:r>
          </w:p>
        </w:tc>
        <w:tc>
          <w:tcPr>
            <w:tcW w:w="567" w:type="dxa"/>
            <w:tcBorders>
              <w:top w:val="nil"/>
              <w:left w:val="nil"/>
              <w:bottom w:val="single" w:sz="4" w:space="0" w:color="auto"/>
              <w:right w:val="single" w:sz="4" w:space="0" w:color="auto"/>
            </w:tcBorders>
            <w:noWrap/>
            <w:hideMark/>
          </w:tcPr>
          <w:p w:rsidR="008457DF" w:rsidRDefault="008457DF" w:rsidP="00C770FA">
            <w:pPr>
              <w:jc w:val="center"/>
              <w:rPr>
                <w:color w:val="000000"/>
                <w:sz w:val="20"/>
              </w:rPr>
            </w:pPr>
            <w:r>
              <w:rPr>
                <w:color w:val="000000"/>
                <w:sz w:val="20"/>
              </w:rPr>
              <w:t>800</w:t>
            </w:r>
          </w:p>
        </w:tc>
        <w:tc>
          <w:tcPr>
            <w:tcW w:w="70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0901</w:t>
            </w:r>
          </w:p>
        </w:tc>
        <w:tc>
          <w:tcPr>
            <w:tcW w:w="861"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15301R5150</w:t>
            </w:r>
          </w:p>
        </w:tc>
        <w:tc>
          <w:tcPr>
            <w:tcW w:w="698" w:type="dxa"/>
            <w:tcBorders>
              <w:top w:val="nil"/>
              <w:left w:val="nil"/>
              <w:bottom w:val="single" w:sz="4" w:space="0" w:color="auto"/>
              <w:right w:val="single" w:sz="4" w:space="0" w:color="auto"/>
            </w:tcBorders>
            <w:noWrap/>
            <w:hideMark/>
          </w:tcPr>
          <w:p w:rsidR="008457DF" w:rsidRDefault="008457DF" w:rsidP="00C770FA">
            <w:pPr>
              <w:jc w:val="center"/>
              <w:rPr>
                <w:color w:val="000000"/>
                <w:sz w:val="20"/>
              </w:rPr>
            </w:pPr>
            <w:r>
              <w:rPr>
                <w:color w:val="000000"/>
                <w:sz w:val="20"/>
              </w:rPr>
              <w:t>610</w:t>
            </w:r>
          </w:p>
        </w:tc>
        <w:tc>
          <w:tcPr>
            <w:tcW w:w="98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1400,00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C770FA">
            <w:pPr>
              <w:jc w:val="center"/>
              <w:rPr>
                <w:color w:val="000000"/>
                <w:sz w:val="20"/>
              </w:rPr>
            </w:pPr>
            <w:r>
              <w:rPr>
                <w:color w:val="000000"/>
                <w:sz w:val="20"/>
              </w:rPr>
              <w:t>0,00</w:t>
            </w:r>
          </w:p>
        </w:tc>
      </w:tr>
      <w:tr w:rsidR="004E4C41" w:rsidTr="0038007A">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4</w:t>
            </w:r>
          </w:p>
        </w:tc>
        <w:tc>
          <w:tcPr>
            <w:tcW w:w="709"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5</w:t>
            </w:r>
          </w:p>
        </w:tc>
        <w:tc>
          <w:tcPr>
            <w:tcW w:w="861"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6</w:t>
            </w:r>
          </w:p>
        </w:tc>
        <w:tc>
          <w:tcPr>
            <w:tcW w:w="698"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7</w:t>
            </w:r>
          </w:p>
        </w:tc>
        <w:tc>
          <w:tcPr>
            <w:tcW w:w="980"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4E4C41" w:rsidRDefault="004E4C41" w:rsidP="0038007A">
            <w:pPr>
              <w:jc w:val="center"/>
              <w:rPr>
                <w:color w:val="000000"/>
                <w:sz w:val="20"/>
              </w:rPr>
            </w:pPr>
            <w:r>
              <w:rPr>
                <w:color w:val="000000"/>
                <w:sz w:val="20"/>
              </w:rPr>
              <w:t>14</w:t>
            </w:r>
          </w:p>
        </w:tc>
      </w:tr>
      <w:tr w:rsidR="008457DF" w:rsidTr="004E4C41">
        <w:trPr>
          <w:trHeight w:val="2130"/>
        </w:trPr>
        <w:tc>
          <w:tcPr>
            <w:tcW w:w="1135" w:type="dxa"/>
            <w:tcBorders>
              <w:top w:val="nil"/>
              <w:left w:val="single" w:sz="4" w:space="0" w:color="auto"/>
              <w:right w:val="single" w:sz="4" w:space="0" w:color="auto"/>
            </w:tcBorders>
            <w:noWrap/>
            <w:hideMark/>
          </w:tcPr>
          <w:p w:rsidR="008457DF" w:rsidRDefault="008457DF">
            <w:pPr>
              <w:jc w:val="cente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 xml:space="preserve"> Мероприятие 3.1.1.1.3.</w:t>
            </w:r>
            <w:r>
              <w:rPr>
                <w:color w:val="000000"/>
                <w:sz w:val="20"/>
              </w:rPr>
              <w:br/>
              <w:t>Проведение мероприя</w:t>
            </w:r>
            <w:r w:rsidR="004E4C41">
              <w:rPr>
                <w:color w:val="000000"/>
                <w:sz w:val="20"/>
              </w:rPr>
              <w:t>-</w:t>
            </w:r>
            <w:r>
              <w:rPr>
                <w:color w:val="000000"/>
                <w:sz w:val="20"/>
              </w:rPr>
              <w:t>тий, направленных на национальное (этно-культурное) развитие проживающих в Республике Карелия народов и этнических общностей, в том числе российского казачества</w:t>
            </w:r>
          </w:p>
          <w:p w:rsidR="004E4C41" w:rsidRDefault="004E4C41">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Республики Каре</w:t>
            </w:r>
            <w:r w:rsidR="003B48BA">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1432,09</w:t>
            </w:r>
          </w:p>
        </w:tc>
        <w:tc>
          <w:tcPr>
            <w:tcW w:w="112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563,06</w:t>
            </w:r>
          </w:p>
        </w:tc>
        <w:tc>
          <w:tcPr>
            <w:tcW w:w="112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341,36</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r>
      <w:tr w:rsidR="008457DF" w:rsidTr="004E4C41">
        <w:trPr>
          <w:trHeight w:val="2535"/>
        </w:trPr>
        <w:tc>
          <w:tcPr>
            <w:tcW w:w="1135" w:type="dxa"/>
            <w:tcBorders>
              <w:top w:val="nil"/>
              <w:left w:val="single" w:sz="4" w:space="0" w:color="auto"/>
              <w:right w:val="single" w:sz="4" w:space="0" w:color="auto"/>
            </w:tcBorders>
            <w:noWrap/>
            <w:hideMark/>
          </w:tcPr>
          <w:p w:rsidR="008457DF" w:rsidRDefault="008457DF">
            <w:pPr>
              <w:jc w:val="cente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Мероприятие 3.1.1.1.4.</w:t>
            </w:r>
            <w:r>
              <w:rPr>
                <w:color w:val="000000"/>
                <w:sz w:val="20"/>
              </w:rPr>
              <w:br/>
              <w:t>Проведение мероприя</w:t>
            </w:r>
            <w:r w:rsidR="004E4C41">
              <w:rPr>
                <w:color w:val="000000"/>
                <w:sz w:val="20"/>
              </w:rPr>
              <w:t>-</w:t>
            </w:r>
            <w:r>
              <w:rPr>
                <w:color w:val="000000"/>
                <w:sz w:val="20"/>
              </w:rPr>
              <w:t>тий, направленных на духовно-нравственное воспитание населения, содействие защите конституционных прав и гарантий граждан на свободу совести и вероисповедания, гармонизацию межкон</w:t>
            </w:r>
            <w:r w:rsidR="004E4C41">
              <w:rPr>
                <w:color w:val="000000"/>
                <w:sz w:val="20"/>
              </w:rPr>
              <w:t>-</w:t>
            </w:r>
            <w:r>
              <w:rPr>
                <w:color w:val="000000"/>
                <w:sz w:val="20"/>
              </w:rPr>
              <w:t>фессиональных отношений</w:t>
            </w:r>
          </w:p>
          <w:p w:rsidR="004E4C41" w:rsidRDefault="004E4C41">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Республики Каре</w:t>
            </w:r>
            <w:r w:rsidR="003B48BA">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175,85</w:t>
            </w:r>
          </w:p>
        </w:tc>
        <w:tc>
          <w:tcPr>
            <w:tcW w:w="112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138,92</w:t>
            </w:r>
          </w:p>
        </w:tc>
        <w:tc>
          <w:tcPr>
            <w:tcW w:w="112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135,00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r>
      <w:tr w:rsidR="008457DF" w:rsidTr="004E4C41">
        <w:trPr>
          <w:trHeight w:val="2145"/>
        </w:trPr>
        <w:tc>
          <w:tcPr>
            <w:tcW w:w="1135" w:type="dxa"/>
            <w:tcBorders>
              <w:top w:val="nil"/>
              <w:left w:val="single" w:sz="4" w:space="0" w:color="auto"/>
              <w:bottom w:val="single" w:sz="4" w:space="0" w:color="auto"/>
              <w:right w:val="single" w:sz="4" w:space="0" w:color="auto"/>
            </w:tcBorders>
            <w:noWrap/>
            <w:hideMark/>
          </w:tcPr>
          <w:p w:rsidR="008457DF" w:rsidRDefault="008457DF">
            <w:pPr>
              <w:jc w:val="cente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rsidP="003B48BA">
            <w:pPr>
              <w:spacing w:after="120"/>
              <w:rPr>
                <w:color w:val="000000"/>
                <w:sz w:val="20"/>
              </w:rPr>
            </w:pPr>
            <w:r>
              <w:rPr>
                <w:color w:val="000000"/>
                <w:sz w:val="20"/>
              </w:rPr>
              <w:t>Мероприятие 3.1.1.1.5.</w:t>
            </w:r>
            <w:r>
              <w:rPr>
                <w:color w:val="000000"/>
                <w:sz w:val="20"/>
              </w:rPr>
              <w:br/>
              <w:t>Проведение мероприя</w:t>
            </w:r>
            <w:r w:rsidR="004E4C41">
              <w:rPr>
                <w:color w:val="000000"/>
                <w:sz w:val="20"/>
              </w:rPr>
              <w:t>-</w:t>
            </w:r>
            <w:r>
              <w:rPr>
                <w:color w:val="000000"/>
                <w:sz w:val="20"/>
              </w:rPr>
              <w:t>тий, направленных на профилактику этниче</w:t>
            </w:r>
            <w:r w:rsidR="004E4C41">
              <w:rPr>
                <w:color w:val="000000"/>
                <w:sz w:val="20"/>
              </w:rPr>
              <w:t>-</w:t>
            </w:r>
            <w:r>
              <w:rPr>
                <w:color w:val="000000"/>
                <w:sz w:val="20"/>
              </w:rPr>
              <w:t>ского и религиозного экстремизма, форми</w:t>
            </w:r>
            <w:r w:rsidR="004E4C41">
              <w:rPr>
                <w:color w:val="000000"/>
                <w:sz w:val="20"/>
              </w:rPr>
              <w:t>-</w:t>
            </w:r>
            <w:r>
              <w:rPr>
                <w:color w:val="000000"/>
                <w:sz w:val="20"/>
              </w:rPr>
              <w:t>рование культуры межнационального мира и согласия в обществе</w:t>
            </w: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Республики Каре</w:t>
            </w:r>
            <w:r w:rsidR="003B48BA">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Х</w:t>
            </w:r>
          </w:p>
        </w:tc>
        <w:tc>
          <w:tcPr>
            <w:tcW w:w="698" w:type="dxa"/>
            <w:tcBorders>
              <w:top w:val="nil"/>
              <w:left w:val="nil"/>
              <w:bottom w:val="single" w:sz="4" w:space="0" w:color="auto"/>
              <w:right w:val="single" w:sz="4" w:space="0" w:color="auto"/>
            </w:tcBorders>
            <w:noWrap/>
            <w:hideMark/>
          </w:tcPr>
          <w:p w:rsidR="008457DF" w:rsidRDefault="008457DF" w:rsidP="004E4C41">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125,66</w:t>
            </w:r>
          </w:p>
        </w:tc>
        <w:tc>
          <w:tcPr>
            <w:tcW w:w="112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98,68</w:t>
            </w:r>
          </w:p>
        </w:tc>
        <w:tc>
          <w:tcPr>
            <w:tcW w:w="1120"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208,40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4E4C41">
            <w:pPr>
              <w:jc w:val="center"/>
              <w:rPr>
                <w:color w:val="000000"/>
                <w:sz w:val="20"/>
              </w:rPr>
            </w:pPr>
            <w:r>
              <w:rPr>
                <w:color w:val="000000"/>
                <w:sz w:val="20"/>
              </w:rPr>
              <w:t>0,00</w:t>
            </w:r>
          </w:p>
        </w:tc>
      </w:tr>
    </w:tbl>
    <w:p w:rsidR="00F57316" w:rsidRDefault="00F57316"/>
    <w:p w:rsidR="00F57316" w:rsidRDefault="00F57316"/>
    <w:tbl>
      <w:tblPr>
        <w:tblW w:w="15758" w:type="dxa"/>
        <w:tblInd w:w="-176" w:type="dxa"/>
        <w:tblLayout w:type="fixed"/>
        <w:tblLook w:val="04A0" w:firstRow="1" w:lastRow="0" w:firstColumn="1" w:lastColumn="0" w:noHBand="0" w:noVBand="1"/>
      </w:tblPr>
      <w:tblGrid>
        <w:gridCol w:w="1135"/>
        <w:gridCol w:w="2268"/>
        <w:gridCol w:w="1984"/>
        <w:gridCol w:w="567"/>
        <w:gridCol w:w="709"/>
        <w:gridCol w:w="861"/>
        <w:gridCol w:w="698"/>
        <w:gridCol w:w="980"/>
        <w:gridCol w:w="1120"/>
        <w:gridCol w:w="1120"/>
        <w:gridCol w:w="1079"/>
        <w:gridCol w:w="1079"/>
        <w:gridCol w:w="1079"/>
        <w:gridCol w:w="1079"/>
      </w:tblGrid>
      <w:tr w:rsidR="00F57316" w:rsidTr="0038007A">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4</w:t>
            </w:r>
          </w:p>
        </w:tc>
        <w:tc>
          <w:tcPr>
            <w:tcW w:w="709"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5</w:t>
            </w:r>
          </w:p>
        </w:tc>
        <w:tc>
          <w:tcPr>
            <w:tcW w:w="861"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6</w:t>
            </w:r>
          </w:p>
        </w:tc>
        <w:tc>
          <w:tcPr>
            <w:tcW w:w="698"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7</w:t>
            </w:r>
          </w:p>
        </w:tc>
        <w:tc>
          <w:tcPr>
            <w:tcW w:w="980"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F57316" w:rsidRDefault="00F57316" w:rsidP="0038007A">
            <w:pPr>
              <w:jc w:val="center"/>
              <w:rPr>
                <w:color w:val="000000"/>
                <w:sz w:val="20"/>
              </w:rPr>
            </w:pPr>
            <w:r>
              <w:rPr>
                <w:color w:val="000000"/>
                <w:sz w:val="20"/>
              </w:rPr>
              <w:t>14</w:t>
            </w:r>
          </w:p>
        </w:tc>
      </w:tr>
      <w:tr w:rsidR="008457DF" w:rsidTr="00F57316">
        <w:trPr>
          <w:trHeight w:val="2145"/>
        </w:trPr>
        <w:tc>
          <w:tcPr>
            <w:tcW w:w="1135" w:type="dxa"/>
            <w:tcBorders>
              <w:top w:val="nil"/>
              <w:left w:val="single" w:sz="4" w:space="0" w:color="auto"/>
              <w:bottom w:val="single" w:sz="4" w:space="0" w:color="auto"/>
              <w:right w:val="single" w:sz="4" w:space="0" w:color="auto"/>
            </w:tcBorders>
            <w:noWrap/>
            <w:hideMark/>
          </w:tcPr>
          <w:p w:rsidR="008457DF" w:rsidRDefault="008457DF">
            <w:pPr>
              <w:jc w:val="cente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Мероприятие 3.1.1.1.6.</w:t>
            </w:r>
            <w:r>
              <w:rPr>
                <w:color w:val="000000"/>
                <w:sz w:val="20"/>
              </w:rPr>
              <w:br/>
              <w:t>Поддержка социально значимых проектов в сфере гармонизации межнациональных отношений, сохранения этнокультурного многообразия и духовно-нравственного развития общества в Республике Карелия</w:t>
            </w: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Республики Каре</w:t>
            </w:r>
            <w:r w:rsidR="003B48BA">
              <w:rPr>
                <w:color w:val="000000"/>
                <w:sz w:val="20"/>
              </w:rPr>
              <w:t>-</w:t>
            </w:r>
            <w:r>
              <w:rPr>
                <w:color w:val="000000"/>
                <w:sz w:val="20"/>
              </w:rPr>
              <w:t>лия по вопросам национальной политики, связям с общественными и религиозными объединениями</w:t>
            </w:r>
          </w:p>
        </w:tc>
        <w:tc>
          <w:tcPr>
            <w:tcW w:w="567" w:type="dxa"/>
            <w:tcBorders>
              <w:top w:val="nil"/>
              <w:left w:val="nil"/>
              <w:bottom w:val="single" w:sz="4" w:space="0" w:color="auto"/>
              <w:right w:val="single" w:sz="4" w:space="0" w:color="auto"/>
            </w:tcBorders>
            <w:noWrap/>
            <w:hideMark/>
          </w:tcPr>
          <w:p w:rsidR="008457DF" w:rsidRDefault="008457DF" w:rsidP="00F57316">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noWrap/>
            <w:hideMark/>
          </w:tcPr>
          <w:p w:rsidR="008457DF" w:rsidRDefault="008457DF" w:rsidP="00F57316">
            <w:pPr>
              <w:jc w:val="center"/>
              <w:rPr>
                <w:color w:val="000000"/>
                <w:sz w:val="20"/>
              </w:rPr>
            </w:pPr>
            <w:r>
              <w:rPr>
                <w:color w:val="000000"/>
                <w:sz w:val="20"/>
              </w:rPr>
              <w:t>0801</w:t>
            </w:r>
          </w:p>
        </w:tc>
        <w:tc>
          <w:tcPr>
            <w:tcW w:w="861" w:type="dxa"/>
            <w:tcBorders>
              <w:top w:val="nil"/>
              <w:left w:val="nil"/>
              <w:bottom w:val="single" w:sz="4" w:space="0" w:color="auto"/>
              <w:right w:val="single" w:sz="4" w:space="0" w:color="auto"/>
            </w:tcBorders>
            <w:noWrap/>
            <w:hideMark/>
          </w:tcPr>
          <w:p w:rsidR="008457DF" w:rsidRDefault="008457DF" w:rsidP="00F57316">
            <w:pPr>
              <w:jc w:val="center"/>
              <w:rPr>
                <w:color w:val="000000"/>
                <w:sz w:val="20"/>
              </w:rPr>
            </w:pPr>
            <w:r>
              <w:rPr>
                <w:color w:val="000000"/>
                <w:sz w:val="20"/>
              </w:rPr>
              <w:t>1530173820</w:t>
            </w:r>
          </w:p>
        </w:tc>
        <w:tc>
          <w:tcPr>
            <w:tcW w:w="698" w:type="dxa"/>
            <w:tcBorders>
              <w:top w:val="nil"/>
              <w:left w:val="nil"/>
              <w:bottom w:val="single" w:sz="4" w:space="0" w:color="auto"/>
              <w:right w:val="single" w:sz="4" w:space="0" w:color="auto"/>
            </w:tcBorders>
            <w:noWrap/>
            <w:hideMark/>
          </w:tcPr>
          <w:p w:rsidR="008457DF" w:rsidRDefault="008457DF" w:rsidP="00F57316">
            <w:pPr>
              <w:jc w:val="center"/>
              <w:rPr>
                <w:color w:val="000000"/>
                <w:sz w:val="20"/>
              </w:rPr>
            </w:pPr>
            <w:r>
              <w:rPr>
                <w:color w:val="000000"/>
                <w:sz w:val="20"/>
              </w:rPr>
              <w:t>630</w:t>
            </w:r>
          </w:p>
        </w:tc>
        <w:tc>
          <w:tcPr>
            <w:tcW w:w="98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2930,00</w:t>
            </w:r>
          </w:p>
        </w:tc>
        <w:tc>
          <w:tcPr>
            <w:tcW w:w="112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2930,00</w:t>
            </w:r>
          </w:p>
        </w:tc>
        <w:tc>
          <w:tcPr>
            <w:tcW w:w="112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4430,00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3000,00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0,00</w:t>
            </w:r>
          </w:p>
        </w:tc>
      </w:tr>
      <w:tr w:rsidR="008457DF" w:rsidTr="00C86815">
        <w:trPr>
          <w:trHeight w:val="2406"/>
        </w:trPr>
        <w:tc>
          <w:tcPr>
            <w:tcW w:w="1135" w:type="dxa"/>
            <w:tcBorders>
              <w:top w:val="nil"/>
              <w:left w:val="single" w:sz="4" w:space="0" w:color="auto"/>
              <w:right w:val="single" w:sz="4" w:space="0" w:color="auto"/>
            </w:tcBorders>
            <w:hideMark/>
          </w:tcPr>
          <w:p w:rsidR="008457DF" w:rsidRDefault="008457DF">
            <w:pPr>
              <w:rPr>
                <w:b/>
                <w:bCs/>
                <w:color w:val="000000"/>
                <w:sz w:val="20"/>
              </w:rPr>
            </w:pPr>
            <w:r>
              <w:rPr>
                <w:b/>
                <w:bCs/>
                <w:color w:val="000000"/>
                <w:sz w:val="20"/>
              </w:rPr>
              <w:t>Подпрог</w:t>
            </w:r>
            <w:r w:rsidR="00C86815">
              <w:rPr>
                <w:b/>
                <w:bCs/>
                <w:color w:val="000000"/>
                <w:sz w:val="20"/>
              </w:rPr>
              <w:t>-</w:t>
            </w:r>
            <w:r>
              <w:rPr>
                <w:b/>
                <w:bCs/>
                <w:color w:val="000000"/>
                <w:sz w:val="20"/>
              </w:rPr>
              <w:t>рамма 4</w:t>
            </w:r>
          </w:p>
        </w:tc>
        <w:tc>
          <w:tcPr>
            <w:tcW w:w="2268" w:type="dxa"/>
            <w:tcBorders>
              <w:top w:val="nil"/>
              <w:left w:val="nil"/>
              <w:bottom w:val="single" w:sz="4" w:space="0" w:color="auto"/>
              <w:right w:val="single" w:sz="4" w:space="0" w:color="auto"/>
            </w:tcBorders>
            <w:hideMark/>
          </w:tcPr>
          <w:p w:rsidR="008457DF" w:rsidRDefault="008457DF">
            <w:pPr>
              <w:rPr>
                <w:b/>
                <w:bCs/>
                <w:color w:val="000000"/>
                <w:sz w:val="20"/>
              </w:rPr>
            </w:pPr>
            <w:r>
              <w:rPr>
                <w:b/>
                <w:bCs/>
                <w:color w:val="000000"/>
                <w:sz w:val="20"/>
              </w:rPr>
              <w:t>«Содействие разви</w:t>
            </w:r>
            <w:r w:rsidR="00C86815">
              <w:rPr>
                <w:b/>
                <w:bCs/>
                <w:color w:val="000000"/>
                <w:sz w:val="20"/>
              </w:rPr>
              <w:t>-</w:t>
            </w:r>
            <w:r>
              <w:rPr>
                <w:b/>
                <w:bCs/>
                <w:color w:val="000000"/>
                <w:sz w:val="20"/>
              </w:rPr>
              <w:t>тию муниципальной службы, террито</w:t>
            </w:r>
            <w:r w:rsidR="00C86815">
              <w:rPr>
                <w:b/>
                <w:bCs/>
                <w:color w:val="000000"/>
                <w:sz w:val="20"/>
              </w:rPr>
              <w:t>-</w:t>
            </w:r>
            <w:r>
              <w:rPr>
                <w:b/>
                <w:bCs/>
                <w:color w:val="000000"/>
                <w:sz w:val="20"/>
              </w:rPr>
              <w:t>риального обществен</w:t>
            </w:r>
            <w:r w:rsidR="00C86815">
              <w:rPr>
                <w:b/>
                <w:bCs/>
                <w:color w:val="000000"/>
                <w:sz w:val="20"/>
              </w:rPr>
              <w:t>-</w:t>
            </w:r>
            <w:r>
              <w:rPr>
                <w:b/>
                <w:bCs/>
                <w:color w:val="000000"/>
                <w:sz w:val="20"/>
              </w:rPr>
              <w:t>ного самоуправления и иных форм осуще</w:t>
            </w:r>
            <w:r w:rsidR="00C86815">
              <w:rPr>
                <w:b/>
                <w:bCs/>
                <w:color w:val="000000"/>
                <w:sz w:val="20"/>
              </w:rPr>
              <w:t>-</w:t>
            </w:r>
            <w:r>
              <w:rPr>
                <w:b/>
                <w:bCs/>
                <w:color w:val="000000"/>
                <w:sz w:val="20"/>
              </w:rPr>
              <w:t xml:space="preserve">ствления местного самоуправления в Республике Карелия» </w:t>
            </w:r>
            <w:r>
              <w:rPr>
                <w:b/>
                <w:bCs/>
                <w:color w:val="000000"/>
                <w:sz w:val="20"/>
              </w:rPr>
              <w:br w:type="page"/>
              <w:t>на 2014 – 2020 годы</w:t>
            </w:r>
            <w:r>
              <w:rPr>
                <w:b/>
                <w:bCs/>
                <w:color w:val="000000"/>
                <w:sz w:val="20"/>
              </w:rPr>
              <w:br w:type="page"/>
            </w:r>
          </w:p>
        </w:tc>
        <w:tc>
          <w:tcPr>
            <w:tcW w:w="1984" w:type="dxa"/>
            <w:tcBorders>
              <w:top w:val="nil"/>
              <w:left w:val="nil"/>
              <w:bottom w:val="single" w:sz="4" w:space="0" w:color="auto"/>
              <w:right w:val="single" w:sz="4" w:space="0" w:color="auto"/>
            </w:tcBorders>
            <w:hideMark/>
          </w:tcPr>
          <w:p w:rsidR="008457DF" w:rsidRDefault="008457DF" w:rsidP="00F57316">
            <w:pPr>
              <w:rPr>
                <w:b/>
                <w:bCs/>
                <w:color w:val="000000"/>
                <w:sz w:val="20"/>
              </w:rPr>
            </w:pPr>
            <w:r>
              <w:rPr>
                <w:b/>
                <w:bCs/>
                <w:color w:val="000000"/>
                <w:sz w:val="20"/>
              </w:rPr>
              <w:t>всего</w:t>
            </w:r>
          </w:p>
        </w:tc>
        <w:tc>
          <w:tcPr>
            <w:tcW w:w="567" w:type="dxa"/>
            <w:tcBorders>
              <w:top w:val="nil"/>
              <w:left w:val="nil"/>
              <w:bottom w:val="single" w:sz="4" w:space="0" w:color="auto"/>
              <w:right w:val="single" w:sz="4" w:space="0" w:color="auto"/>
            </w:tcBorders>
            <w:noWrap/>
            <w:hideMark/>
          </w:tcPr>
          <w:p w:rsidR="008457DF" w:rsidRDefault="008457DF" w:rsidP="00F57316">
            <w:pPr>
              <w:jc w:val="center"/>
              <w:rPr>
                <w:b/>
                <w:bCs/>
                <w:color w:val="000000"/>
                <w:sz w:val="20"/>
              </w:rPr>
            </w:pPr>
            <w:r>
              <w:rPr>
                <w:b/>
                <w:bCs/>
                <w:color w:val="000000"/>
                <w:sz w:val="20"/>
              </w:rPr>
              <w:t>Х</w:t>
            </w:r>
          </w:p>
        </w:tc>
        <w:tc>
          <w:tcPr>
            <w:tcW w:w="709" w:type="dxa"/>
            <w:tcBorders>
              <w:top w:val="nil"/>
              <w:left w:val="nil"/>
              <w:bottom w:val="single" w:sz="4" w:space="0" w:color="auto"/>
              <w:right w:val="single" w:sz="4" w:space="0" w:color="auto"/>
            </w:tcBorders>
            <w:noWrap/>
            <w:hideMark/>
          </w:tcPr>
          <w:p w:rsidR="008457DF" w:rsidRDefault="008457DF" w:rsidP="00F57316">
            <w:pPr>
              <w:jc w:val="center"/>
              <w:rPr>
                <w:b/>
                <w:bCs/>
                <w:color w:val="000000"/>
                <w:sz w:val="20"/>
              </w:rPr>
            </w:pPr>
            <w:r>
              <w:rPr>
                <w:b/>
                <w:bCs/>
                <w:color w:val="000000"/>
                <w:sz w:val="20"/>
              </w:rPr>
              <w:t>Х</w:t>
            </w:r>
          </w:p>
        </w:tc>
        <w:tc>
          <w:tcPr>
            <w:tcW w:w="861" w:type="dxa"/>
            <w:tcBorders>
              <w:top w:val="nil"/>
              <w:left w:val="nil"/>
              <w:bottom w:val="single" w:sz="4" w:space="0" w:color="auto"/>
              <w:right w:val="single" w:sz="4" w:space="0" w:color="auto"/>
            </w:tcBorders>
            <w:noWrap/>
            <w:hideMark/>
          </w:tcPr>
          <w:p w:rsidR="008457DF" w:rsidRDefault="008457DF" w:rsidP="00F57316">
            <w:pPr>
              <w:jc w:val="center"/>
              <w:rPr>
                <w:b/>
                <w:bCs/>
                <w:color w:val="000000"/>
                <w:sz w:val="20"/>
              </w:rPr>
            </w:pPr>
            <w:r>
              <w:rPr>
                <w:b/>
                <w:bCs/>
                <w:color w:val="000000"/>
                <w:sz w:val="20"/>
              </w:rPr>
              <w:t>Х</w:t>
            </w:r>
          </w:p>
        </w:tc>
        <w:tc>
          <w:tcPr>
            <w:tcW w:w="698" w:type="dxa"/>
            <w:tcBorders>
              <w:top w:val="nil"/>
              <w:left w:val="nil"/>
              <w:bottom w:val="single" w:sz="4" w:space="0" w:color="auto"/>
              <w:right w:val="single" w:sz="4" w:space="0" w:color="auto"/>
            </w:tcBorders>
            <w:noWrap/>
            <w:hideMark/>
          </w:tcPr>
          <w:p w:rsidR="008457DF" w:rsidRDefault="008457DF" w:rsidP="00F57316">
            <w:pPr>
              <w:jc w:val="center"/>
              <w:rPr>
                <w:b/>
                <w:bCs/>
                <w:color w:val="000000"/>
                <w:sz w:val="20"/>
              </w:rPr>
            </w:pPr>
            <w:r>
              <w:rPr>
                <w:b/>
                <w:bCs/>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F57316">
            <w:pPr>
              <w:jc w:val="center"/>
              <w:rPr>
                <w:b/>
                <w:bCs/>
                <w:color w:val="000000"/>
                <w:sz w:val="20"/>
              </w:rPr>
            </w:pPr>
            <w:r>
              <w:rPr>
                <w:b/>
                <w:bCs/>
                <w:color w:val="000000"/>
                <w:sz w:val="20"/>
              </w:rPr>
              <w:t>33839,70</w:t>
            </w:r>
          </w:p>
        </w:tc>
        <w:tc>
          <w:tcPr>
            <w:tcW w:w="1120" w:type="dxa"/>
            <w:tcBorders>
              <w:top w:val="nil"/>
              <w:left w:val="nil"/>
              <w:bottom w:val="single" w:sz="4" w:space="0" w:color="auto"/>
              <w:right w:val="single" w:sz="4" w:space="0" w:color="auto"/>
            </w:tcBorders>
            <w:hideMark/>
          </w:tcPr>
          <w:p w:rsidR="008457DF" w:rsidRDefault="008457DF" w:rsidP="00F57316">
            <w:pPr>
              <w:jc w:val="center"/>
              <w:rPr>
                <w:b/>
                <w:bCs/>
                <w:color w:val="000000"/>
                <w:sz w:val="20"/>
              </w:rPr>
            </w:pPr>
            <w:r>
              <w:rPr>
                <w:b/>
                <w:bCs/>
                <w:color w:val="000000"/>
                <w:sz w:val="20"/>
              </w:rPr>
              <w:t>162416,00</w:t>
            </w:r>
          </w:p>
        </w:tc>
        <w:tc>
          <w:tcPr>
            <w:tcW w:w="1120" w:type="dxa"/>
            <w:tcBorders>
              <w:top w:val="nil"/>
              <w:left w:val="nil"/>
              <w:bottom w:val="single" w:sz="4" w:space="0" w:color="auto"/>
              <w:right w:val="single" w:sz="4" w:space="0" w:color="auto"/>
            </w:tcBorders>
            <w:hideMark/>
          </w:tcPr>
          <w:p w:rsidR="008457DF" w:rsidRDefault="008457DF" w:rsidP="00F57316">
            <w:pPr>
              <w:jc w:val="center"/>
              <w:rPr>
                <w:b/>
                <w:bCs/>
                <w:color w:val="000000"/>
                <w:sz w:val="20"/>
              </w:rPr>
            </w:pPr>
            <w:r>
              <w:rPr>
                <w:b/>
                <w:bCs/>
                <w:color w:val="000000"/>
                <w:sz w:val="20"/>
              </w:rPr>
              <w:t>175702,00</w:t>
            </w:r>
          </w:p>
        </w:tc>
        <w:tc>
          <w:tcPr>
            <w:tcW w:w="1079" w:type="dxa"/>
            <w:tcBorders>
              <w:top w:val="nil"/>
              <w:left w:val="nil"/>
              <w:bottom w:val="single" w:sz="4" w:space="0" w:color="auto"/>
              <w:right w:val="single" w:sz="4" w:space="0" w:color="auto"/>
            </w:tcBorders>
            <w:hideMark/>
          </w:tcPr>
          <w:p w:rsidR="008457DF" w:rsidRDefault="008457DF" w:rsidP="00F57316">
            <w:pPr>
              <w:jc w:val="center"/>
              <w:rPr>
                <w:b/>
                <w:bCs/>
                <w:color w:val="000000"/>
                <w:sz w:val="20"/>
              </w:rPr>
            </w:pPr>
            <w:r>
              <w:rPr>
                <w:b/>
                <w:bCs/>
                <w:color w:val="000000"/>
                <w:sz w:val="20"/>
              </w:rPr>
              <w:t>103700,00</w:t>
            </w:r>
          </w:p>
        </w:tc>
        <w:tc>
          <w:tcPr>
            <w:tcW w:w="1079" w:type="dxa"/>
            <w:tcBorders>
              <w:top w:val="nil"/>
              <w:left w:val="nil"/>
              <w:bottom w:val="single" w:sz="4" w:space="0" w:color="auto"/>
              <w:right w:val="single" w:sz="4" w:space="0" w:color="auto"/>
            </w:tcBorders>
            <w:hideMark/>
          </w:tcPr>
          <w:p w:rsidR="008457DF" w:rsidRDefault="008457DF" w:rsidP="00F57316">
            <w:pPr>
              <w:jc w:val="center"/>
              <w:rPr>
                <w:b/>
                <w:bCs/>
                <w:color w:val="000000"/>
                <w:sz w:val="20"/>
              </w:rPr>
            </w:pPr>
            <w:r>
              <w:rPr>
                <w:b/>
                <w:bCs/>
                <w:color w:val="000000"/>
                <w:sz w:val="20"/>
              </w:rPr>
              <w:t>90000,00</w:t>
            </w:r>
          </w:p>
        </w:tc>
        <w:tc>
          <w:tcPr>
            <w:tcW w:w="1079" w:type="dxa"/>
            <w:tcBorders>
              <w:top w:val="nil"/>
              <w:left w:val="nil"/>
              <w:bottom w:val="single" w:sz="4" w:space="0" w:color="auto"/>
              <w:right w:val="single" w:sz="4" w:space="0" w:color="auto"/>
            </w:tcBorders>
            <w:hideMark/>
          </w:tcPr>
          <w:p w:rsidR="008457DF" w:rsidRDefault="008457DF" w:rsidP="00F57316">
            <w:pPr>
              <w:jc w:val="center"/>
              <w:rPr>
                <w:b/>
                <w:bCs/>
                <w:color w:val="000000"/>
                <w:sz w:val="20"/>
              </w:rPr>
            </w:pPr>
            <w:r>
              <w:rPr>
                <w:b/>
                <w:bCs/>
                <w:color w:val="000000"/>
                <w:sz w:val="20"/>
              </w:rPr>
              <w:t>85000,00</w:t>
            </w:r>
          </w:p>
        </w:tc>
        <w:tc>
          <w:tcPr>
            <w:tcW w:w="1079" w:type="dxa"/>
            <w:tcBorders>
              <w:top w:val="nil"/>
              <w:left w:val="nil"/>
              <w:bottom w:val="single" w:sz="4" w:space="0" w:color="auto"/>
              <w:right w:val="single" w:sz="4" w:space="0" w:color="auto"/>
            </w:tcBorders>
            <w:hideMark/>
          </w:tcPr>
          <w:p w:rsidR="008457DF" w:rsidRDefault="008457DF" w:rsidP="00F57316">
            <w:pPr>
              <w:jc w:val="center"/>
              <w:rPr>
                <w:b/>
                <w:bCs/>
                <w:color w:val="000000"/>
                <w:sz w:val="20"/>
              </w:rPr>
            </w:pPr>
            <w:r>
              <w:rPr>
                <w:b/>
                <w:bCs/>
                <w:color w:val="000000"/>
                <w:sz w:val="20"/>
              </w:rPr>
              <w:t>85000,00</w:t>
            </w:r>
          </w:p>
        </w:tc>
      </w:tr>
      <w:tr w:rsidR="008457DF" w:rsidTr="00C86815">
        <w:trPr>
          <w:trHeight w:val="1500"/>
        </w:trPr>
        <w:tc>
          <w:tcPr>
            <w:tcW w:w="1135" w:type="dxa"/>
            <w:tcBorders>
              <w:top w:val="nil"/>
              <w:left w:val="single" w:sz="4" w:space="0" w:color="auto"/>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Основное мероприятие 4.1.1.1.0. Стимулирование граж</w:t>
            </w:r>
            <w:r w:rsidR="00A4439C">
              <w:rPr>
                <w:color w:val="000000"/>
                <w:sz w:val="20"/>
              </w:rPr>
              <w:t>-</w:t>
            </w:r>
            <w:r>
              <w:rPr>
                <w:color w:val="000000"/>
                <w:sz w:val="20"/>
              </w:rPr>
              <w:t>данской инициативы, развитие форм осуще</w:t>
            </w:r>
            <w:r w:rsidR="00A4439C">
              <w:rPr>
                <w:color w:val="000000"/>
                <w:sz w:val="20"/>
              </w:rPr>
              <w:t>-</w:t>
            </w:r>
            <w:r>
              <w:rPr>
                <w:color w:val="000000"/>
                <w:sz w:val="20"/>
              </w:rPr>
              <w:t>ствления местного самоуправления</w:t>
            </w: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Администрация Главы Республики Карелия, Министерство финансов Респуб</w:t>
            </w:r>
            <w:r w:rsidR="003B48BA">
              <w:rPr>
                <w:color w:val="000000"/>
                <w:sz w:val="20"/>
              </w:rPr>
              <w:t>-</w:t>
            </w:r>
            <w:r>
              <w:rPr>
                <w:color w:val="000000"/>
                <w:sz w:val="20"/>
              </w:rPr>
              <w:t>лики Карелия</w:t>
            </w:r>
          </w:p>
        </w:tc>
        <w:tc>
          <w:tcPr>
            <w:tcW w:w="567"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816, 805</w:t>
            </w:r>
          </w:p>
        </w:tc>
        <w:tc>
          <w:tcPr>
            <w:tcW w:w="709" w:type="dxa"/>
            <w:tcBorders>
              <w:top w:val="nil"/>
              <w:left w:val="nil"/>
              <w:bottom w:val="single" w:sz="4" w:space="0" w:color="auto"/>
              <w:right w:val="single" w:sz="4" w:space="0" w:color="auto"/>
            </w:tcBorders>
            <w:hideMark/>
          </w:tcPr>
          <w:p w:rsidR="008457DF" w:rsidRDefault="008457DF" w:rsidP="005A7DE6">
            <w:pPr>
              <w:ind w:left="-108" w:right="-108"/>
              <w:jc w:val="center"/>
              <w:rPr>
                <w:color w:val="000000"/>
                <w:sz w:val="20"/>
              </w:rPr>
            </w:pPr>
            <w:r>
              <w:rPr>
                <w:color w:val="000000"/>
                <w:sz w:val="20"/>
              </w:rPr>
              <w:t>0113, 01403</w:t>
            </w:r>
          </w:p>
        </w:tc>
        <w:tc>
          <w:tcPr>
            <w:tcW w:w="861"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1540173830, 1540143140, 1540144040</w:t>
            </w:r>
          </w:p>
        </w:tc>
        <w:tc>
          <w:tcPr>
            <w:tcW w:w="698"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630, 520, 540</w:t>
            </w:r>
          </w:p>
        </w:tc>
        <w:tc>
          <w:tcPr>
            <w:tcW w:w="98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28416,00</w:t>
            </w:r>
          </w:p>
        </w:tc>
        <w:tc>
          <w:tcPr>
            <w:tcW w:w="112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30702,00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53700,00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45000,00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42500,00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42500,00</w:t>
            </w:r>
          </w:p>
        </w:tc>
      </w:tr>
      <w:tr w:rsidR="008457DF" w:rsidTr="00F57316">
        <w:trPr>
          <w:trHeight w:val="1035"/>
        </w:trPr>
        <w:tc>
          <w:tcPr>
            <w:tcW w:w="1135" w:type="dxa"/>
            <w:tcBorders>
              <w:top w:val="nil"/>
              <w:left w:val="single" w:sz="4" w:space="0" w:color="auto"/>
              <w:bottom w:val="single" w:sz="4" w:space="0" w:color="auto"/>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Основное мероприятие 4.1.2.1.0. Проведение мероприятий по социально-экономиче</w:t>
            </w:r>
            <w:r w:rsidR="00A4439C">
              <w:rPr>
                <w:color w:val="000000"/>
                <w:sz w:val="20"/>
              </w:rPr>
              <w:t>-</w:t>
            </w:r>
            <w:r>
              <w:rPr>
                <w:color w:val="000000"/>
                <w:sz w:val="20"/>
              </w:rPr>
              <w:t>скому развитию территорий</w:t>
            </w:r>
          </w:p>
          <w:p w:rsidR="00A4439C" w:rsidRDefault="00A4439C">
            <w:pPr>
              <w:rPr>
                <w:color w:val="000000"/>
                <w:sz w:val="20"/>
              </w:rPr>
            </w:pPr>
          </w:p>
        </w:tc>
        <w:tc>
          <w:tcPr>
            <w:tcW w:w="1984"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Министерство финансов Респуб</w:t>
            </w:r>
            <w:r w:rsidR="003B48BA">
              <w:rPr>
                <w:color w:val="000000"/>
                <w:sz w:val="20"/>
              </w:rPr>
              <w:t>-</w:t>
            </w:r>
            <w:r>
              <w:rPr>
                <w:color w:val="000000"/>
                <w:sz w:val="20"/>
              </w:rPr>
              <w:t>лики Карелия</w:t>
            </w:r>
          </w:p>
        </w:tc>
        <w:tc>
          <w:tcPr>
            <w:tcW w:w="567" w:type="dxa"/>
            <w:tcBorders>
              <w:top w:val="nil"/>
              <w:left w:val="nil"/>
              <w:bottom w:val="single" w:sz="4" w:space="0" w:color="auto"/>
              <w:right w:val="single" w:sz="4" w:space="0" w:color="auto"/>
            </w:tcBorders>
            <w:noWrap/>
            <w:hideMark/>
          </w:tcPr>
          <w:p w:rsidR="008457DF" w:rsidRDefault="008457DF" w:rsidP="00F57316">
            <w:pPr>
              <w:jc w:val="center"/>
              <w:rPr>
                <w:color w:val="000000"/>
                <w:sz w:val="20"/>
              </w:rPr>
            </w:pPr>
            <w:r>
              <w:rPr>
                <w:color w:val="000000"/>
                <w:sz w:val="20"/>
              </w:rPr>
              <w:t>805</w:t>
            </w:r>
          </w:p>
        </w:tc>
        <w:tc>
          <w:tcPr>
            <w:tcW w:w="709" w:type="dxa"/>
            <w:tcBorders>
              <w:top w:val="nil"/>
              <w:left w:val="nil"/>
              <w:bottom w:val="single" w:sz="4" w:space="0" w:color="auto"/>
              <w:right w:val="single" w:sz="4" w:space="0" w:color="auto"/>
            </w:tcBorders>
            <w:noWrap/>
            <w:hideMark/>
          </w:tcPr>
          <w:p w:rsidR="008457DF" w:rsidRDefault="008457DF" w:rsidP="00F57316">
            <w:pPr>
              <w:jc w:val="center"/>
              <w:rPr>
                <w:color w:val="000000"/>
                <w:sz w:val="20"/>
              </w:rPr>
            </w:pPr>
            <w:r>
              <w:rPr>
                <w:color w:val="000000"/>
                <w:sz w:val="20"/>
              </w:rPr>
              <w:t>1403</w:t>
            </w:r>
          </w:p>
        </w:tc>
        <w:tc>
          <w:tcPr>
            <w:tcW w:w="861"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1540243190</w:t>
            </w:r>
          </w:p>
        </w:tc>
        <w:tc>
          <w:tcPr>
            <w:tcW w:w="698" w:type="dxa"/>
            <w:tcBorders>
              <w:top w:val="nil"/>
              <w:left w:val="nil"/>
              <w:bottom w:val="single" w:sz="4" w:space="0" w:color="auto"/>
              <w:right w:val="single" w:sz="4" w:space="0" w:color="auto"/>
            </w:tcBorders>
            <w:noWrap/>
            <w:hideMark/>
          </w:tcPr>
          <w:p w:rsidR="008457DF" w:rsidRDefault="008457DF" w:rsidP="00F57316">
            <w:pPr>
              <w:jc w:val="center"/>
              <w:rPr>
                <w:color w:val="000000"/>
                <w:sz w:val="20"/>
              </w:rPr>
            </w:pPr>
            <w:r>
              <w:rPr>
                <w:color w:val="000000"/>
                <w:sz w:val="20"/>
              </w:rPr>
              <w:t>520</w:t>
            </w:r>
          </w:p>
        </w:tc>
        <w:tc>
          <w:tcPr>
            <w:tcW w:w="98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33839,70</w:t>
            </w:r>
          </w:p>
        </w:tc>
        <w:tc>
          <w:tcPr>
            <w:tcW w:w="112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134000,00</w:t>
            </w:r>
          </w:p>
        </w:tc>
        <w:tc>
          <w:tcPr>
            <w:tcW w:w="1120"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145000,00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50000,00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45000,00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42500,00</w:t>
            </w:r>
          </w:p>
        </w:tc>
        <w:tc>
          <w:tcPr>
            <w:tcW w:w="1079" w:type="dxa"/>
            <w:tcBorders>
              <w:top w:val="nil"/>
              <w:left w:val="nil"/>
              <w:bottom w:val="single" w:sz="4" w:space="0" w:color="auto"/>
              <w:right w:val="single" w:sz="4" w:space="0" w:color="auto"/>
            </w:tcBorders>
            <w:hideMark/>
          </w:tcPr>
          <w:p w:rsidR="008457DF" w:rsidRDefault="008457DF" w:rsidP="00F57316">
            <w:pPr>
              <w:jc w:val="center"/>
              <w:rPr>
                <w:color w:val="000000"/>
                <w:sz w:val="20"/>
              </w:rPr>
            </w:pPr>
            <w:r>
              <w:rPr>
                <w:color w:val="000000"/>
                <w:sz w:val="20"/>
              </w:rPr>
              <w:t>42500,00</w:t>
            </w:r>
          </w:p>
        </w:tc>
      </w:tr>
    </w:tbl>
    <w:p w:rsidR="00B35D4D" w:rsidRDefault="00B35D4D"/>
    <w:tbl>
      <w:tblPr>
        <w:tblW w:w="15758" w:type="dxa"/>
        <w:tblInd w:w="-176" w:type="dxa"/>
        <w:tblLayout w:type="fixed"/>
        <w:tblLook w:val="04A0" w:firstRow="1" w:lastRow="0" w:firstColumn="1" w:lastColumn="0" w:noHBand="0" w:noVBand="1"/>
      </w:tblPr>
      <w:tblGrid>
        <w:gridCol w:w="1135"/>
        <w:gridCol w:w="2268"/>
        <w:gridCol w:w="1984"/>
        <w:gridCol w:w="567"/>
        <w:gridCol w:w="709"/>
        <w:gridCol w:w="861"/>
        <w:gridCol w:w="698"/>
        <w:gridCol w:w="980"/>
        <w:gridCol w:w="1120"/>
        <w:gridCol w:w="1120"/>
        <w:gridCol w:w="1079"/>
        <w:gridCol w:w="1079"/>
        <w:gridCol w:w="1079"/>
        <w:gridCol w:w="1079"/>
      </w:tblGrid>
      <w:tr w:rsidR="00B35D4D" w:rsidTr="0038007A">
        <w:trPr>
          <w:trHeight w:val="435"/>
        </w:trPr>
        <w:tc>
          <w:tcPr>
            <w:tcW w:w="1135" w:type="dxa"/>
            <w:tcBorders>
              <w:top w:val="single" w:sz="4" w:space="0" w:color="auto"/>
              <w:left w:val="single" w:sz="4" w:space="0" w:color="auto"/>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lastRenderedPageBreak/>
              <w:t>1</w:t>
            </w:r>
          </w:p>
        </w:tc>
        <w:tc>
          <w:tcPr>
            <w:tcW w:w="2268"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2</w:t>
            </w:r>
          </w:p>
        </w:tc>
        <w:tc>
          <w:tcPr>
            <w:tcW w:w="1984"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4</w:t>
            </w:r>
          </w:p>
        </w:tc>
        <w:tc>
          <w:tcPr>
            <w:tcW w:w="709"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5</w:t>
            </w:r>
          </w:p>
        </w:tc>
        <w:tc>
          <w:tcPr>
            <w:tcW w:w="861"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6</w:t>
            </w:r>
          </w:p>
        </w:tc>
        <w:tc>
          <w:tcPr>
            <w:tcW w:w="698"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7</w:t>
            </w:r>
          </w:p>
        </w:tc>
        <w:tc>
          <w:tcPr>
            <w:tcW w:w="980"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B35D4D" w:rsidRDefault="00B35D4D" w:rsidP="0038007A">
            <w:pPr>
              <w:jc w:val="center"/>
              <w:rPr>
                <w:color w:val="000000"/>
                <w:sz w:val="20"/>
              </w:rPr>
            </w:pPr>
            <w:r>
              <w:rPr>
                <w:color w:val="000000"/>
                <w:sz w:val="20"/>
              </w:rPr>
              <w:t>14</w:t>
            </w:r>
          </w:p>
        </w:tc>
      </w:tr>
      <w:tr w:rsidR="008457DF" w:rsidTr="008C4631">
        <w:trPr>
          <w:trHeight w:val="272"/>
        </w:trPr>
        <w:tc>
          <w:tcPr>
            <w:tcW w:w="1135" w:type="dxa"/>
            <w:tcBorders>
              <w:top w:val="nil"/>
              <w:left w:val="single" w:sz="4" w:space="0" w:color="auto"/>
              <w:right w:val="single" w:sz="4" w:space="0" w:color="auto"/>
            </w:tcBorders>
            <w:hideMark/>
          </w:tcPr>
          <w:p w:rsidR="008457DF" w:rsidRDefault="008457DF">
            <w:pPr>
              <w:rPr>
                <w:b/>
                <w:bCs/>
                <w:color w:val="000000"/>
                <w:sz w:val="20"/>
              </w:rPr>
            </w:pPr>
            <w:r>
              <w:rPr>
                <w:b/>
                <w:bCs/>
                <w:color w:val="000000"/>
                <w:sz w:val="20"/>
              </w:rPr>
              <w:t>Подпрог</w:t>
            </w:r>
            <w:r w:rsidR="00866909">
              <w:rPr>
                <w:b/>
                <w:bCs/>
                <w:color w:val="000000"/>
                <w:sz w:val="20"/>
              </w:rPr>
              <w:t>-</w:t>
            </w:r>
            <w:r>
              <w:rPr>
                <w:b/>
                <w:bCs/>
                <w:color w:val="000000"/>
                <w:sz w:val="20"/>
              </w:rPr>
              <w:t>рамма 5</w:t>
            </w:r>
          </w:p>
        </w:tc>
        <w:tc>
          <w:tcPr>
            <w:tcW w:w="2268" w:type="dxa"/>
            <w:tcBorders>
              <w:top w:val="nil"/>
              <w:left w:val="nil"/>
              <w:bottom w:val="single" w:sz="4" w:space="0" w:color="auto"/>
              <w:right w:val="single" w:sz="4" w:space="0" w:color="auto"/>
            </w:tcBorders>
            <w:hideMark/>
          </w:tcPr>
          <w:p w:rsidR="008457DF" w:rsidRDefault="008457DF" w:rsidP="002228D7">
            <w:pPr>
              <w:spacing w:after="120"/>
              <w:rPr>
                <w:b/>
                <w:bCs/>
                <w:color w:val="000000"/>
                <w:sz w:val="20"/>
              </w:rPr>
            </w:pPr>
            <w:r>
              <w:rPr>
                <w:b/>
                <w:bCs/>
                <w:color w:val="000000"/>
                <w:sz w:val="20"/>
              </w:rPr>
              <w:t>«Развитие системы мировой юстиции в Республике Карелия» на 2014 – 2020 годы</w:t>
            </w:r>
          </w:p>
        </w:tc>
        <w:tc>
          <w:tcPr>
            <w:tcW w:w="1984" w:type="dxa"/>
            <w:tcBorders>
              <w:top w:val="nil"/>
              <w:left w:val="nil"/>
              <w:bottom w:val="single" w:sz="4" w:space="0" w:color="auto"/>
              <w:right w:val="single" w:sz="4" w:space="0" w:color="auto"/>
            </w:tcBorders>
            <w:hideMark/>
          </w:tcPr>
          <w:p w:rsidR="008457DF" w:rsidRDefault="008457DF" w:rsidP="00B35D4D">
            <w:pPr>
              <w:rPr>
                <w:b/>
                <w:bCs/>
                <w:color w:val="000000"/>
                <w:sz w:val="20"/>
              </w:rPr>
            </w:pPr>
            <w:r>
              <w:rPr>
                <w:b/>
                <w:bCs/>
                <w:color w:val="000000"/>
                <w:sz w:val="20"/>
              </w:rPr>
              <w:t>всего</w:t>
            </w:r>
          </w:p>
        </w:tc>
        <w:tc>
          <w:tcPr>
            <w:tcW w:w="567"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709"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861"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698"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2150,00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r>
      <w:tr w:rsidR="008457DF" w:rsidTr="008C4631">
        <w:trPr>
          <w:trHeight w:val="1245"/>
        </w:trPr>
        <w:tc>
          <w:tcPr>
            <w:tcW w:w="1135" w:type="dxa"/>
            <w:tcBorders>
              <w:top w:val="nil"/>
              <w:left w:val="single" w:sz="4" w:space="0" w:color="auto"/>
              <w:bottom w:val="single" w:sz="4" w:space="0" w:color="auto"/>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Основное мероприятие 5.1.1.1.0. Создание условий для осущест</w:t>
            </w:r>
            <w:r w:rsidR="00DB65BA">
              <w:rPr>
                <w:color w:val="000000"/>
                <w:sz w:val="20"/>
              </w:rPr>
              <w:t>-</w:t>
            </w:r>
            <w:r>
              <w:rPr>
                <w:color w:val="000000"/>
                <w:sz w:val="20"/>
              </w:rPr>
              <w:t>вления правосудия мировыми судьями</w:t>
            </w:r>
          </w:p>
        </w:tc>
        <w:tc>
          <w:tcPr>
            <w:tcW w:w="1984" w:type="dxa"/>
            <w:tcBorders>
              <w:top w:val="nil"/>
              <w:left w:val="nil"/>
              <w:bottom w:val="single" w:sz="4" w:space="0" w:color="auto"/>
              <w:right w:val="single" w:sz="4" w:space="0" w:color="auto"/>
            </w:tcBorders>
            <w:hideMark/>
          </w:tcPr>
          <w:p w:rsidR="008457DF" w:rsidRDefault="008457DF" w:rsidP="002228D7">
            <w:pPr>
              <w:spacing w:after="120"/>
              <w:rPr>
                <w:color w:val="000000"/>
                <w:sz w:val="20"/>
              </w:rPr>
            </w:pPr>
            <w:r>
              <w:rPr>
                <w:color w:val="000000"/>
                <w:sz w:val="20"/>
              </w:rPr>
              <w:t>Управление Респуб</w:t>
            </w:r>
            <w:r w:rsidR="00271215">
              <w:rPr>
                <w:color w:val="000000"/>
                <w:sz w:val="20"/>
              </w:rPr>
              <w:t>-</w:t>
            </w:r>
            <w:r>
              <w:rPr>
                <w:color w:val="000000"/>
                <w:sz w:val="20"/>
              </w:rPr>
              <w:t>лики Карелия по обеспечению дея</w:t>
            </w:r>
            <w:r w:rsidR="00271215">
              <w:rPr>
                <w:color w:val="000000"/>
                <w:sz w:val="20"/>
              </w:rPr>
              <w:t>-</w:t>
            </w:r>
            <w:r>
              <w:rPr>
                <w:color w:val="000000"/>
                <w:sz w:val="20"/>
              </w:rPr>
              <w:t>тельности мировых судей</w:t>
            </w:r>
          </w:p>
          <w:p w:rsidR="002228D7" w:rsidRDefault="002228D7" w:rsidP="002228D7">
            <w:pPr>
              <w:spacing w:after="120"/>
              <w:rPr>
                <w:color w:val="000000"/>
                <w:sz w:val="20"/>
              </w:rPr>
            </w:pPr>
          </w:p>
        </w:tc>
        <w:tc>
          <w:tcPr>
            <w:tcW w:w="567" w:type="dxa"/>
            <w:tcBorders>
              <w:top w:val="nil"/>
              <w:left w:val="nil"/>
              <w:bottom w:val="single" w:sz="4" w:space="0" w:color="auto"/>
              <w:right w:val="single" w:sz="4" w:space="0" w:color="auto"/>
            </w:tcBorders>
            <w:noWrap/>
            <w:hideMark/>
          </w:tcPr>
          <w:p w:rsidR="008457DF" w:rsidRDefault="008457DF" w:rsidP="008C4631">
            <w:pPr>
              <w:jc w:val="center"/>
              <w:rPr>
                <w:color w:val="000000"/>
                <w:sz w:val="20"/>
              </w:rPr>
            </w:pPr>
            <w:r>
              <w:rPr>
                <w:color w:val="000000"/>
                <w:sz w:val="20"/>
              </w:rPr>
              <w:t>822</w:t>
            </w:r>
          </w:p>
        </w:tc>
        <w:tc>
          <w:tcPr>
            <w:tcW w:w="709" w:type="dxa"/>
            <w:tcBorders>
              <w:top w:val="nil"/>
              <w:left w:val="nil"/>
              <w:bottom w:val="single" w:sz="4" w:space="0" w:color="auto"/>
              <w:right w:val="single" w:sz="4" w:space="0" w:color="auto"/>
            </w:tcBorders>
            <w:noWrap/>
            <w:hideMark/>
          </w:tcPr>
          <w:p w:rsidR="008457DF" w:rsidRDefault="008457DF" w:rsidP="008C4631">
            <w:pPr>
              <w:jc w:val="center"/>
              <w:rPr>
                <w:color w:val="000000"/>
                <w:sz w:val="20"/>
              </w:rPr>
            </w:pPr>
            <w:r>
              <w:rPr>
                <w:color w:val="000000"/>
                <w:sz w:val="20"/>
              </w:rPr>
              <w:t>0105</w:t>
            </w:r>
          </w:p>
        </w:tc>
        <w:tc>
          <w:tcPr>
            <w:tcW w:w="861"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1550173840</w:t>
            </w:r>
          </w:p>
        </w:tc>
        <w:tc>
          <w:tcPr>
            <w:tcW w:w="698" w:type="dxa"/>
            <w:tcBorders>
              <w:top w:val="nil"/>
              <w:left w:val="nil"/>
              <w:bottom w:val="single" w:sz="4" w:space="0" w:color="auto"/>
              <w:right w:val="single" w:sz="4" w:space="0" w:color="auto"/>
            </w:tcBorders>
            <w:noWrap/>
            <w:hideMark/>
          </w:tcPr>
          <w:p w:rsidR="008457DF" w:rsidRDefault="008457DF" w:rsidP="008C4631">
            <w:pPr>
              <w:jc w:val="center"/>
              <w:rPr>
                <w:color w:val="000000"/>
                <w:sz w:val="20"/>
              </w:rPr>
            </w:pPr>
            <w:r>
              <w:rPr>
                <w:color w:val="000000"/>
                <w:sz w:val="20"/>
              </w:rPr>
              <w:t>240</w:t>
            </w:r>
          </w:p>
        </w:tc>
        <w:tc>
          <w:tcPr>
            <w:tcW w:w="980"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2150,00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r>
      <w:tr w:rsidR="008457DF" w:rsidTr="008C4631">
        <w:trPr>
          <w:trHeight w:val="1200"/>
        </w:trPr>
        <w:tc>
          <w:tcPr>
            <w:tcW w:w="1135" w:type="dxa"/>
            <w:tcBorders>
              <w:top w:val="nil"/>
              <w:left w:val="single" w:sz="4" w:space="0" w:color="auto"/>
              <w:right w:val="single" w:sz="4" w:space="0" w:color="auto"/>
            </w:tcBorders>
            <w:hideMark/>
          </w:tcPr>
          <w:p w:rsidR="008457DF" w:rsidRDefault="008457DF">
            <w:pPr>
              <w:rPr>
                <w:b/>
                <w:bCs/>
                <w:color w:val="000000"/>
                <w:sz w:val="20"/>
              </w:rPr>
            </w:pPr>
            <w:r>
              <w:rPr>
                <w:b/>
                <w:bCs/>
                <w:color w:val="000000"/>
                <w:sz w:val="20"/>
              </w:rPr>
              <w:t>Подпрог</w:t>
            </w:r>
            <w:r w:rsidR="00866909">
              <w:rPr>
                <w:b/>
                <w:bCs/>
                <w:color w:val="000000"/>
                <w:sz w:val="20"/>
              </w:rPr>
              <w:t>-</w:t>
            </w:r>
            <w:r>
              <w:rPr>
                <w:b/>
                <w:bCs/>
                <w:color w:val="000000"/>
                <w:sz w:val="20"/>
              </w:rPr>
              <w:t>рамма 6</w:t>
            </w:r>
          </w:p>
        </w:tc>
        <w:tc>
          <w:tcPr>
            <w:tcW w:w="2268" w:type="dxa"/>
            <w:tcBorders>
              <w:top w:val="nil"/>
              <w:left w:val="nil"/>
              <w:bottom w:val="single" w:sz="4" w:space="0" w:color="auto"/>
              <w:right w:val="single" w:sz="4" w:space="0" w:color="auto"/>
            </w:tcBorders>
            <w:hideMark/>
          </w:tcPr>
          <w:p w:rsidR="008457DF" w:rsidRDefault="008457DF" w:rsidP="002228D7">
            <w:pPr>
              <w:spacing w:after="120"/>
              <w:rPr>
                <w:b/>
                <w:bCs/>
                <w:color w:val="000000"/>
                <w:sz w:val="20"/>
              </w:rPr>
            </w:pPr>
            <w:r>
              <w:rPr>
                <w:b/>
                <w:bCs/>
                <w:color w:val="000000"/>
                <w:sz w:val="20"/>
              </w:rPr>
              <w:t xml:space="preserve">«Формирование и подготовка резерва управленческих кадров Республики Карелия» </w:t>
            </w:r>
            <w:r w:rsidR="00DB65BA">
              <w:rPr>
                <w:b/>
                <w:bCs/>
                <w:color w:val="000000"/>
                <w:sz w:val="20"/>
              </w:rPr>
              <w:t xml:space="preserve"> </w:t>
            </w:r>
            <w:r>
              <w:rPr>
                <w:b/>
                <w:bCs/>
                <w:color w:val="000000"/>
                <w:sz w:val="20"/>
              </w:rPr>
              <w:t>на 2014 – 2020 годы</w:t>
            </w:r>
          </w:p>
        </w:tc>
        <w:tc>
          <w:tcPr>
            <w:tcW w:w="1984" w:type="dxa"/>
            <w:tcBorders>
              <w:top w:val="nil"/>
              <w:left w:val="nil"/>
              <w:bottom w:val="single" w:sz="4" w:space="0" w:color="auto"/>
              <w:right w:val="single" w:sz="4" w:space="0" w:color="auto"/>
            </w:tcBorders>
            <w:hideMark/>
          </w:tcPr>
          <w:p w:rsidR="008457DF" w:rsidRDefault="008457DF" w:rsidP="00B35D4D">
            <w:pPr>
              <w:rPr>
                <w:b/>
                <w:bCs/>
                <w:color w:val="000000"/>
                <w:sz w:val="20"/>
              </w:rPr>
            </w:pPr>
            <w:r>
              <w:rPr>
                <w:b/>
                <w:bCs/>
                <w:color w:val="000000"/>
                <w:sz w:val="20"/>
              </w:rPr>
              <w:t>всего</w:t>
            </w:r>
          </w:p>
        </w:tc>
        <w:tc>
          <w:tcPr>
            <w:tcW w:w="567"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709"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861"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698" w:type="dxa"/>
            <w:tcBorders>
              <w:top w:val="nil"/>
              <w:left w:val="nil"/>
              <w:bottom w:val="single" w:sz="4" w:space="0" w:color="auto"/>
              <w:right w:val="single" w:sz="4" w:space="0" w:color="auto"/>
            </w:tcBorders>
            <w:noWrap/>
            <w:hideMark/>
          </w:tcPr>
          <w:p w:rsidR="008457DF" w:rsidRDefault="008457DF" w:rsidP="008C4631">
            <w:pPr>
              <w:jc w:val="center"/>
              <w:rPr>
                <w:b/>
                <w:bCs/>
                <w:color w:val="000000"/>
                <w:sz w:val="20"/>
              </w:rPr>
            </w:pPr>
            <w:r>
              <w:rPr>
                <w:b/>
                <w:bCs/>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60,00</w:t>
            </w:r>
          </w:p>
        </w:tc>
        <w:tc>
          <w:tcPr>
            <w:tcW w:w="1120"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60,00</w:t>
            </w:r>
          </w:p>
        </w:tc>
        <w:tc>
          <w:tcPr>
            <w:tcW w:w="1120"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63,00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66,20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b/>
                <w:bCs/>
                <w:color w:val="000000"/>
                <w:sz w:val="20"/>
              </w:rPr>
            </w:pPr>
            <w:r>
              <w:rPr>
                <w:b/>
                <w:bCs/>
                <w:color w:val="000000"/>
                <w:sz w:val="20"/>
              </w:rPr>
              <w:t>0,00</w:t>
            </w:r>
          </w:p>
        </w:tc>
      </w:tr>
      <w:tr w:rsidR="008457DF" w:rsidTr="008C4631">
        <w:trPr>
          <w:trHeight w:val="900"/>
        </w:trPr>
        <w:tc>
          <w:tcPr>
            <w:tcW w:w="1135" w:type="dxa"/>
            <w:tcBorders>
              <w:top w:val="nil"/>
              <w:left w:val="single" w:sz="4" w:space="0" w:color="auto"/>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2268" w:type="dxa"/>
            <w:tcBorders>
              <w:top w:val="nil"/>
              <w:left w:val="nil"/>
              <w:bottom w:val="single" w:sz="4" w:space="0" w:color="auto"/>
              <w:right w:val="single" w:sz="4" w:space="0" w:color="auto"/>
            </w:tcBorders>
            <w:hideMark/>
          </w:tcPr>
          <w:p w:rsidR="008457DF" w:rsidRDefault="008457DF">
            <w:pPr>
              <w:rPr>
                <w:color w:val="000000"/>
                <w:sz w:val="20"/>
              </w:rPr>
            </w:pPr>
            <w:r>
              <w:rPr>
                <w:color w:val="000000"/>
                <w:sz w:val="20"/>
              </w:rPr>
              <w:t>Основное мероприятие 6.1.1.1.0. Развитие кадрового потенциала</w:t>
            </w:r>
          </w:p>
        </w:tc>
        <w:tc>
          <w:tcPr>
            <w:tcW w:w="1984" w:type="dxa"/>
            <w:tcBorders>
              <w:top w:val="nil"/>
              <w:left w:val="nil"/>
              <w:bottom w:val="single" w:sz="4" w:space="0" w:color="auto"/>
              <w:right w:val="single" w:sz="4" w:space="0" w:color="auto"/>
            </w:tcBorders>
            <w:hideMark/>
          </w:tcPr>
          <w:p w:rsidR="008457DF" w:rsidRDefault="008457DF" w:rsidP="002228D7">
            <w:pPr>
              <w:spacing w:after="120"/>
              <w:rPr>
                <w:color w:val="000000"/>
                <w:sz w:val="20"/>
              </w:rPr>
            </w:pPr>
            <w:r>
              <w:rPr>
                <w:color w:val="000000"/>
                <w:sz w:val="20"/>
              </w:rPr>
              <w:t>Администрация Главы Республики Карелия</w:t>
            </w:r>
          </w:p>
          <w:p w:rsidR="002228D7" w:rsidRDefault="002228D7" w:rsidP="002228D7">
            <w:pPr>
              <w:spacing w:after="120"/>
              <w:rPr>
                <w:color w:val="000000"/>
                <w:sz w:val="20"/>
              </w:rPr>
            </w:pPr>
          </w:p>
        </w:tc>
        <w:tc>
          <w:tcPr>
            <w:tcW w:w="567" w:type="dxa"/>
            <w:tcBorders>
              <w:top w:val="nil"/>
              <w:left w:val="nil"/>
              <w:bottom w:val="single" w:sz="4" w:space="0" w:color="auto"/>
              <w:right w:val="single" w:sz="4" w:space="0" w:color="auto"/>
            </w:tcBorders>
            <w:noWrap/>
            <w:hideMark/>
          </w:tcPr>
          <w:p w:rsidR="008457DF" w:rsidRDefault="008457DF" w:rsidP="008C4631">
            <w:pPr>
              <w:jc w:val="center"/>
              <w:rPr>
                <w:color w:val="000000"/>
                <w:sz w:val="20"/>
              </w:rPr>
            </w:pPr>
            <w:r>
              <w:rPr>
                <w:color w:val="000000"/>
                <w:sz w:val="20"/>
              </w:rPr>
              <w:t>816</w:t>
            </w:r>
          </w:p>
        </w:tc>
        <w:tc>
          <w:tcPr>
            <w:tcW w:w="70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0113</w:t>
            </w:r>
          </w:p>
        </w:tc>
        <w:tc>
          <w:tcPr>
            <w:tcW w:w="861" w:type="dxa"/>
            <w:tcBorders>
              <w:top w:val="nil"/>
              <w:left w:val="nil"/>
              <w:bottom w:val="single" w:sz="4" w:space="0" w:color="auto"/>
              <w:right w:val="single" w:sz="4" w:space="0" w:color="auto"/>
            </w:tcBorders>
            <w:noWrap/>
            <w:hideMark/>
          </w:tcPr>
          <w:p w:rsidR="008457DF" w:rsidRDefault="008457DF" w:rsidP="008C4631">
            <w:pPr>
              <w:jc w:val="center"/>
              <w:rPr>
                <w:color w:val="000000"/>
                <w:sz w:val="20"/>
              </w:rPr>
            </w:pPr>
            <w:r>
              <w:rPr>
                <w:color w:val="000000"/>
                <w:sz w:val="20"/>
              </w:rPr>
              <w:t>1560173850</w:t>
            </w:r>
          </w:p>
        </w:tc>
        <w:tc>
          <w:tcPr>
            <w:tcW w:w="698" w:type="dxa"/>
            <w:tcBorders>
              <w:top w:val="nil"/>
              <w:left w:val="nil"/>
              <w:bottom w:val="single" w:sz="4" w:space="0" w:color="auto"/>
              <w:right w:val="single" w:sz="4" w:space="0" w:color="auto"/>
            </w:tcBorders>
            <w:noWrap/>
            <w:hideMark/>
          </w:tcPr>
          <w:p w:rsidR="008457DF" w:rsidRDefault="008457DF" w:rsidP="008C4631">
            <w:pPr>
              <w:jc w:val="center"/>
              <w:rPr>
                <w:color w:val="000000"/>
                <w:sz w:val="20"/>
              </w:rPr>
            </w:pPr>
            <w:r>
              <w:rPr>
                <w:color w:val="000000"/>
                <w:sz w:val="20"/>
              </w:rPr>
              <w:t>240</w:t>
            </w:r>
          </w:p>
        </w:tc>
        <w:tc>
          <w:tcPr>
            <w:tcW w:w="980"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60,00</w:t>
            </w:r>
          </w:p>
        </w:tc>
        <w:tc>
          <w:tcPr>
            <w:tcW w:w="1120"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60,00</w:t>
            </w:r>
          </w:p>
        </w:tc>
        <w:tc>
          <w:tcPr>
            <w:tcW w:w="1120"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63,00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66,20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8C4631">
            <w:pPr>
              <w:jc w:val="center"/>
              <w:rPr>
                <w:color w:val="000000"/>
                <w:sz w:val="20"/>
              </w:rPr>
            </w:pPr>
            <w:r>
              <w:rPr>
                <w:color w:val="000000"/>
                <w:sz w:val="20"/>
              </w:rPr>
              <w:t>0,00</w:t>
            </w:r>
          </w:p>
        </w:tc>
      </w:tr>
      <w:tr w:rsidR="00271215" w:rsidTr="008C4631">
        <w:trPr>
          <w:trHeight w:val="465"/>
        </w:trPr>
        <w:tc>
          <w:tcPr>
            <w:tcW w:w="1135" w:type="dxa"/>
            <w:tcBorders>
              <w:left w:val="single" w:sz="4" w:space="0" w:color="auto"/>
              <w:right w:val="single" w:sz="4" w:space="0" w:color="auto"/>
            </w:tcBorders>
            <w:noWrap/>
            <w:hideMark/>
          </w:tcPr>
          <w:p w:rsidR="00271215" w:rsidRDefault="00271215">
            <w:pPr>
              <w:rPr>
                <w:rFonts w:ascii="Calibri" w:hAnsi="Calibri"/>
                <w:color w:val="000000"/>
                <w:sz w:val="20"/>
              </w:rPr>
            </w:pPr>
            <w:r>
              <w:rPr>
                <w:rFonts w:ascii="Calibri" w:hAnsi="Calibri"/>
                <w:color w:val="000000"/>
                <w:sz w:val="20"/>
              </w:rPr>
              <w:t> </w:t>
            </w:r>
          </w:p>
        </w:tc>
        <w:tc>
          <w:tcPr>
            <w:tcW w:w="2268" w:type="dxa"/>
            <w:vMerge w:val="restart"/>
            <w:tcBorders>
              <w:top w:val="nil"/>
              <w:left w:val="nil"/>
              <w:right w:val="single" w:sz="4" w:space="0" w:color="auto"/>
            </w:tcBorders>
            <w:hideMark/>
          </w:tcPr>
          <w:p w:rsidR="00271215" w:rsidRDefault="00271215">
            <w:pPr>
              <w:rPr>
                <w:b/>
                <w:bCs/>
                <w:color w:val="000000"/>
                <w:sz w:val="20"/>
              </w:rPr>
            </w:pPr>
            <w:r>
              <w:rPr>
                <w:b/>
                <w:bCs/>
                <w:color w:val="000000"/>
                <w:sz w:val="20"/>
              </w:rPr>
              <w:t>Основное мероприятие 99.0. Обеспечение реализа-ции государственной программы</w:t>
            </w:r>
          </w:p>
          <w:p w:rsidR="00271215" w:rsidRDefault="00271215" w:rsidP="00331096">
            <w:pPr>
              <w:rPr>
                <w:b/>
                <w:bCs/>
                <w:color w:val="000000"/>
                <w:sz w:val="20"/>
              </w:rPr>
            </w:pPr>
            <w:r>
              <w:rPr>
                <w:b/>
                <w:bCs/>
                <w:color w:val="000000"/>
                <w:sz w:val="20"/>
              </w:rPr>
              <w:t> </w:t>
            </w:r>
          </w:p>
        </w:tc>
        <w:tc>
          <w:tcPr>
            <w:tcW w:w="1984" w:type="dxa"/>
            <w:tcBorders>
              <w:top w:val="nil"/>
              <w:left w:val="nil"/>
              <w:bottom w:val="single" w:sz="4" w:space="0" w:color="auto"/>
              <w:right w:val="single" w:sz="4" w:space="0" w:color="auto"/>
            </w:tcBorders>
            <w:hideMark/>
          </w:tcPr>
          <w:p w:rsidR="00271215" w:rsidRDefault="00271215" w:rsidP="00B35D4D">
            <w:pPr>
              <w:rPr>
                <w:b/>
                <w:bCs/>
                <w:color w:val="000000"/>
                <w:sz w:val="20"/>
              </w:rPr>
            </w:pPr>
            <w:r>
              <w:rPr>
                <w:b/>
                <w:bCs/>
                <w:color w:val="000000"/>
                <w:sz w:val="20"/>
              </w:rPr>
              <w:t>всего</w:t>
            </w:r>
          </w:p>
        </w:tc>
        <w:tc>
          <w:tcPr>
            <w:tcW w:w="567"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Х</w:t>
            </w:r>
          </w:p>
        </w:tc>
        <w:tc>
          <w:tcPr>
            <w:tcW w:w="709" w:type="dxa"/>
            <w:tcBorders>
              <w:top w:val="nil"/>
              <w:left w:val="nil"/>
              <w:bottom w:val="single" w:sz="4" w:space="0" w:color="auto"/>
              <w:right w:val="single" w:sz="4" w:space="0" w:color="auto"/>
            </w:tcBorders>
            <w:noWrap/>
            <w:hideMark/>
          </w:tcPr>
          <w:p w:rsidR="00271215" w:rsidRDefault="00271215" w:rsidP="008C4631">
            <w:pPr>
              <w:jc w:val="center"/>
              <w:rPr>
                <w:b/>
                <w:bCs/>
                <w:color w:val="000000"/>
                <w:sz w:val="20"/>
              </w:rPr>
            </w:pPr>
            <w:r>
              <w:rPr>
                <w:b/>
                <w:bCs/>
                <w:color w:val="000000"/>
                <w:sz w:val="20"/>
              </w:rPr>
              <w:t>Х</w:t>
            </w:r>
          </w:p>
        </w:tc>
        <w:tc>
          <w:tcPr>
            <w:tcW w:w="861" w:type="dxa"/>
            <w:tcBorders>
              <w:top w:val="nil"/>
              <w:left w:val="nil"/>
              <w:bottom w:val="single" w:sz="4" w:space="0" w:color="auto"/>
              <w:right w:val="single" w:sz="4" w:space="0" w:color="auto"/>
            </w:tcBorders>
            <w:noWrap/>
            <w:hideMark/>
          </w:tcPr>
          <w:p w:rsidR="00271215" w:rsidRDefault="00271215" w:rsidP="008C4631">
            <w:pPr>
              <w:jc w:val="center"/>
              <w:rPr>
                <w:b/>
                <w:bCs/>
                <w:color w:val="000000"/>
                <w:sz w:val="20"/>
              </w:rPr>
            </w:pPr>
            <w:r>
              <w:rPr>
                <w:b/>
                <w:bCs/>
                <w:color w:val="000000"/>
                <w:sz w:val="20"/>
              </w:rPr>
              <w:t>Х</w:t>
            </w:r>
          </w:p>
        </w:tc>
        <w:tc>
          <w:tcPr>
            <w:tcW w:w="698" w:type="dxa"/>
            <w:tcBorders>
              <w:top w:val="nil"/>
              <w:left w:val="nil"/>
              <w:bottom w:val="single" w:sz="4" w:space="0" w:color="auto"/>
              <w:right w:val="single" w:sz="4" w:space="0" w:color="auto"/>
            </w:tcBorders>
            <w:noWrap/>
            <w:hideMark/>
          </w:tcPr>
          <w:p w:rsidR="00271215" w:rsidRDefault="00271215" w:rsidP="008C4631">
            <w:pPr>
              <w:jc w:val="center"/>
              <w:rPr>
                <w:b/>
                <w:bCs/>
                <w:color w:val="000000"/>
                <w:sz w:val="20"/>
              </w:rPr>
            </w:pPr>
            <w:r>
              <w:rPr>
                <w:b/>
                <w:bCs/>
                <w:color w:val="000000"/>
                <w:sz w:val="20"/>
              </w:rPr>
              <w:t>Х</w:t>
            </w:r>
          </w:p>
        </w:tc>
        <w:tc>
          <w:tcPr>
            <w:tcW w:w="980"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0,00</w:t>
            </w:r>
          </w:p>
        </w:tc>
        <w:tc>
          <w:tcPr>
            <w:tcW w:w="1120"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0,00</w:t>
            </w:r>
          </w:p>
        </w:tc>
        <w:tc>
          <w:tcPr>
            <w:tcW w:w="1120"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149666,30</w:t>
            </w:r>
          </w:p>
        </w:tc>
        <w:tc>
          <w:tcPr>
            <w:tcW w:w="1079"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129301,90</w:t>
            </w:r>
          </w:p>
        </w:tc>
        <w:tc>
          <w:tcPr>
            <w:tcW w:w="1079"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98668,00</w:t>
            </w:r>
          </w:p>
        </w:tc>
        <w:tc>
          <w:tcPr>
            <w:tcW w:w="1079"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94076,20</w:t>
            </w:r>
          </w:p>
        </w:tc>
        <w:tc>
          <w:tcPr>
            <w:tcW w:w="1079" w:type="dxa"/>
            <w:tcBorders>
              <w:top w:val="nil"/>
              <w:left w:val="nil"/>
              <w:bottom w:val="single" w:sz="4" w:space="0" w:color="auto"/>
              <w:right w:val="single" w:sz="4" w:space="0" w:color="auto"/>
            </w:tcBorders>
            <w:hideMark/>
          </w:tcPr>
          <w:p w:rsidR="00271215" w:rsidRDefault="00271215" w:rsidP="008C4631">
            <w:pPr>
              <w:jc w:val="center"/>
              <w:rPr>
                <w:b/>
                <w:bCs/>
                <w:color w:val="000000"/>
                <w:sz w:val="20"/>
              </w:rPr>
            </w:pPr>
            <w:r>
              <w:rPr>
                <w:b/>
                <w:bCs/>
                <w:color w:val="000000"/>
                <w:sz w:val="20"/>
              </w:rPr>
              <w:t>94076,20</w:t>
            </w:r>
          </w:p>
        </w:tc>
      </w:tr>
      <w:tr w:rsidR="00271215" w:rsidTr="008C4631">
        <w:trPr>
          <w:trHeight w:val="1800"/>
        </w:trPr>
        <w:tc>
          <w:tcPr>
            <w:tcW w:w="1135" w:type="dxa"/>
            <w:tcBorders>
              <w:left w:val="single" w:sz="4" w:space="0" w:color="auto"/>
              <w:bottom w:val="single" w:sz="4" w:space="0" w:color="auto"/>
              <w:right w:val="single" w:sz="4" w:space="0" w:color="auto"/>
            </w:tcBorders>
            <w:noWrap/>
            <w:hideMark/>
          </w:tcPr>
          <w:p w:rsidR="00271215" w:rsidRDefault="00271215">
            <w:pPr>
              <w:rPr>
                <w:rFonts w:ascii="Calibri" w:hAnsi="Calibri"/>
                <w:color w:val="000000"/>
                <w:sz w:val="20"/>
              </w:rPr>
            </w:pPr>
            <w:r>
              <w:rPr>
                <w:rFonts w:ascii="Calibri" w:hAnsi="Calibri"/>
                <w:color w:val="000000"/>
                <w:sz w:val="20"/>
              </w:rPr>
              <w:t> </w:t>
            </w:r>
          </w:p>
        </w:tc>
        <w:tc>
          <w:tcPr>
            <w:tcW w:w="2268" w:type="dxa"/>
            <w:vMerge/>
            <w:tcBorders>
              <w:left w:val="nil"/>
              <w:bottom w:val="single" w:sz="4" w:space="0" w:color="auto"/>
              <w:right w:val="single" w:sz="4" w:space="0" w:color="auto"/>
            </w:tcBorders>
            <w:hideMark/>
          </w:tcPr>
          <w:p w:rsidR="00271215" w:rsidRDefault="00271215">
            <w:pPr>
              <w:rPr>
                <w:b/>
                <w:bCs/>
                <w:color w:val="000000"/>
                <w:sz w:val="20"/>
              </w:rPr>
            </w:pPr>
          </w:p>
        </w:tc>
        <w:tc>
          <w:tcPr>
            <w:tcW w:w="1984" w:type="dxa"/>
            <w:tcBorders>
              <w:top w:val="nil"/>
              <w:left w:val="nil"/>
              <w:bottom w:val="single" w:sz="4" w:space="0" w:color="auto"/>
              <w:right w:val="single" w:sz="4" w:space="0" w:color="auto"/>
            </w:tcBorders>
            <w:hideMark/>
          </w:tcPr>
          <w:p w:rsidR="00271215" w:rsidRDefault="00271215">
            <w:pPr>
              <w:rPr>
                <w:color w:val="000000"/>
                <w:sz w:val="20"/>
              </w:rPr>
            </w:pPr>
            <w:r>
              <w:rPr>
                <w:color w:val="000000"/>
                <w:sz w:val="20"/>
              </w:rPr>
              <w:t>Министерство Республики Каре</w:t>
            </w:r>
            <w:r w:rsidR="002228D7">
              <w:rPr>
                <w:color w:val="000000"/>
                <w:sz w:val="20"/>
              </w:rPr>
              <w:t>-</w:t>
            </w:r>
            <w:r>
              <w:rPr>
                <w:color w:val="000000"/>
                <w:sz w:val="20"/>
              </w:rPr>
              <w:t>лия по вопросам национальной политики, связям с общественными и религиозными объединениями</w:t>
            </w:r>
          </w:p>
          <w:p w:rsidR="002228D7" w:rsidRDefault="002228D7">
            <w:pPr>
              <w:rPr>
                <w:color w:val="000000"/>
                <w:sz w:val="20"/>
              </w:rPr>
            </w:pPr>
          </w:p>
        </w:tc>
        <w:tc>
          <w:tcPr>
            <w:tcW w:w="567" w:type="dxa"/>
            <w:tcBorders>
              <w:top w:val="nil"/>
              <w:left w:val="nil"/>
              <w:bottom w:val="single" w:sz="4" w:space="0" w:color="auto"/>
              <w:right w:val="single" w:sz="4" w:space="0" w:color="auto"/>
            </w:tcBorders>
            <w:noWrap/>
            <w:hideMark/>
          </w:tcPr>
          <w:p w:rsidR="00271215" w:rsidRDefault="00271215" w:rsidP="008C4631">
            <w:pPr>
              <w:jc w:val="center"/>
              <w:rPr>
                <w:color w:val="000000"/>
                <w:sz w:val="20"/>
              </w:rPr>
            </w:pPr>
            <w:r>
              <w:rPr>
                <w:color w:val="000000"/>
                <w:sz w:val="20"/>
              </w:rPr>
              <w:t>833</w:t>
            </w:r>
          </w:p>
        </w:tc>
        <w:tc>
          <w:tcPr>
            <w:tcW w:w="709" w:type="dxa"/>
            <w:tcBorders>
              <w:top w:val="nil"/>
              <w:left w:val="nil"/>
              <w:bottom w:val="single" w:sz="4" w:space="0" w:color="auto"/>
              <w:right w:val="single" w:sz="4" w:space="0" w:color="auto"/>
            </w:tcBorders>
            <w:noWrap/>
            <w:hideMark/>
          </w:tcPr>
          <w:p w:rsidR="00271215" w:rsidRDefault="00271215" w:rsidP="008C4631">
            <w:pPr>
              <w:jc w:val="center"/>
              <w:rPr>
                <w:color w:val="000000"/>
                <w:sz w:val="20"/>
              </w:rPr>
            </w:pPr>
            <w:r>
              <w:rPr>
                <w:color w:val="000000"/>
                <w:sz w:val="20"/>
              </w:rPr>
              <w:t>0113</w:t>
            </w:r>
          </w:p>
        </w:tc>
        <w:tc>
          <w:tcPr>
            <w:tcW w:w="861" w:type="dxa"/>
            <w:tcBorders>
              <w:top w:val="nil"/>
              <w:left w:val="nil"/>
              <w:bottom w:val="single" w:sz="4" w:space="0" w:color="auto"/>
              <w:right w:val="single" w:sz="4" w:space="0" w:color="auto"/>
            </w:tcBorders>
            <w:noWrap/>
            <w:hideMark/>
          </w:tcPr>
          <w:p w:rsidR="00271215" w:rsidRDefault="00271215" w:rsidP="008C4631">
            <w:pPr>
              <w:jc w:val="center"/>
              <w:rPr>
                <w:color w:val="000000"/>
                <w:sz w:val="20"/>
              </w:rPr>
            </w:pPr>
            <w:r>
              <w:rPr>
                <w:color w:val="000000"/>
                <w:sz w:val="20"/>
              </w:rPr>
              <w:t>15С0010900</w:t>
            </w:r>
          </w:p>
        </w:tc>
        <w:tc>
          <w:tcPr>
            <w:tcW w:w="698"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120, 240, 850</w:t>
            </w:r>
          </w:p>
        </w:tc>
        <w:tc>
          <w:tcPr>
            <w:tcW w:w="980"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19605,20</w:t>
            </w:r>
          </w:p>
        </w:tc>
        <w:tc>
          <w:tcPr>
            <w:tcW w:w="1079"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16013,80</w:t>
            </w:r>
          </w:p>
        </w:tc>
        <w:tc>
          <w:tcPr>
            <w:tcW w:w="1079"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16013,80</w:t>
            </w:r>
          </w:p>
        </w:tc>
        <w:tc>
          <w:tcPr>
            <w:tcW w:w="1079"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16013,80</w:t>
            </w:r>
          </w:p>
        </w:tc>
        <w:tc>
          <w:tcPr>
            <w:tcW w:w="1079" w:type="dxa"/>
            <w:tcBorders>
              <w:top w:val="nil"/>
              <w:left w:val="nil"/>
              <w:bottom w:val="single" w:sz="4" w:space="0" w:color="auto"/>
              <w:right w:val="single" w:sz="4" w:space="0" w:color="auto"/>
            </w:tcBorders>
            <w:hideMark/>
          </w:tcPr>
          <w:p w:rsidR="00271215" w:rsidRDefault="00271215" w:rsidP="008C4631">
            <w:pPr>
              <w:jc w:val="center"/>
              <w:rPr>
                <w:color w:val="000000"/>
                <w:sz w:val="20"/>
              </w:rPr>
            </w:pPr>
            <w:r>
              <w:rPr>
                <w:color w:val="000000"/>
                <w:sz w:val="20"/>
              </w:rPr>
              <w:t>16013,80</w:t>
            </w:r>
          </w:p>
        </w:tc>
      </w:tr>
    </w:tbl>
    <w:p w:rsidR="00DB65BA" w:rsidRDefault="00DB65BA"/>
    <w:p w:rsidR="00DB65BA" w:rsidRDefault="00DB65BA"/>
    <w:tbl>
      <w:tblPr>
        <w:tblW w:w="15758" w:type="dxa"/>
        <w:tblInd w:w="-176" w:type="dxa"/>
        <w:tblLayout w:type="fixed"/>
        <w:tblLook w:val="04A0" w:firstRow="1" w:lastRow="0" w:firstColumn="1" w:lastColumn="0" w:noHBand="0" w:noVBand="1"/>
      </w:tblPr>
      <w:tblGrid>
        <w:gridCol w:w="993"/>
        <w:gridCol w:w="142"/>
        <w:gridCol w:w="2127"/>
        <w:gridCol w:w="141"/>
        <w:gridCol w:w="1560"/>
        <w:gridCol w:w="424"/>
        <w:gridCol w:w="143"/>
        <w:gridCol w:w="424"/>
        <w:gridCol w:w="456"/>
        <w:gridCol w:w="253"/>
        <w:gridCol w:w="861"/>
        <w:gridCol w:w="558"/>
        <w:gridCol w:w="140"/>
        <w:gridCol w:w="980"/>
        <w:gridCol w:w="1120"/>
        <w:gridCol w:w="1120"/>
        <w:gridCol w:w="1079"/>
        <w:gridCol w:w="1079"/>
        <w:gridCol w:w="1079"/>
        <w:gridCol w:w="1079"/>
      </w:tblGrid>
      <w:tr w:rsidR="00DB65BA" w:rsidTr="0038007A">
        <w:trPr>
          <w:trHeight w:val="435"/>
        </w:trPr>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lastRenderedPageBreak/>
              <w:t>1</w:t>
            </w:r>
          </w:p>
        </w:tc>
        <w:tc>
          <w:tcPr>
            <w:tcW w:w="2268" w:type="dxa"/>
            <w:gridSpan w:val="2"/>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2</w:t>
            </w:r>
          </w:p>
        </w:tc>
        <w:tc>
          <w:tcPr>
            <w:tcW w:w="1984" w:type="dxa"/>
            <w:gridSpan w:val="2"/>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3</w:t>
            </w:r>
          </w:p>
        </w:tc>
        <w:tc>
          <w:tcPr>
            <w:tcW w:w="567" w:type="dxa"/>
            <w:gridSpan w:val="2"/>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4</w:t>
            </w:r>
          </w:p>
        </w:tc>
        <w:tc>
          <w:tcPr>
            <w:tcW w:w="709" w:type="dxa"/>
            <w:gridSpan w:val="2"/>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5</w:t>
            </w:r>
          </w:p>
        </w:tc>
        <w:tc>
          <w:tcPr>
            <w:tcW w:w="861"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6</w:t>
            </w:r>
          </w:p>
        </w:tc>
        <w:tc>
          <w:tcPr>
            <w:tcW w:w="698" w:type="dxa"/>
            <w:gridSpan w:val="2"/>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7</w:t>
            </w:r>
          </w:p>
        </w:tc>
        <w:tc>
          <w:tcPr>
            <w:tcW w:w="980"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9</w:t>
            </w:r>
          </w:p>
        </w:tc>
        <w:tc>
          <w:tcPr>
            <w:tcW w:w="1120"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10</w:t>
            </w:r>
          </w:p>
        </w:tc>
        <w:tc>
          <w:tcPr>
            <w:tcW w:w="1079"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11</w:t>
            </w:r>
          </w:p>
        </w:tc>
        <w:tc>
          <w:tcPr>
            <w:tcW w:w="1079"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12</w:t>
            </w:r>
          </w:p>
        </w:tc>
        <w:tc>
          <w:tcPr>
            <w:tcW w:w="1079"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13</w:t>
            </w:r>
          </w:p>
        </w:tc>
        <w:tc>
          <w:tcPr>
            <w:tcW w:w="1079" w:type="dxa"/>
            <w:tcBorders>
              <w:top w:val="single" w:sz="4" w:space="0" w:color="auto"/>
              <w:left w:val="nil"/>
              <w:bottom w:val="single" w:sz="4" w:space="0" w:color="auto"/>
              <w:right w:val="single" w:sz="4" w:space="0" w:color="auto"/>
            </w:tcBorders>
            <w:vAlign w:val="center"/>
            <w:hideMark/>
          </w:tcPr>
          <w:p w:rsidR="00DB65BA" w:rsidRDefault="00DB65BA" w:rsidP="0038007A">
            <w:pPr>
              <w:jc w:val="center"/>
              <w:rPr>
                <w:color w:val="000000"/>
                <w:sz w:val="20"/>
              </w:rPr>
            </w:pPr>
            <w:r>
              <w:rPr>
                <w:color w:val="000000"/>
                <w:sz w:val="20"/>
              </w:rPr>
              <w:t>14</w:t>
            </w:r>
          </w:p>
        </w:tc>
      </w:tr>
      <w:tr w:rsidR="008457DF" w:rsidTr="00DB65BA">
        <w:trPr>
          <w:trHeight w:val="1200"/>
        </w:trPr>
        <w:tc>
          <w:tcPr>
            <w:tcW w:w="1135" w:type="dxa"/>
            <w:gridSpan w:val="2"/>
            <w:tcBorders>
              <w:top w:val="nil"/>
              <w:left w:val="single" w:sz="4" w:space="0" w:color="auto"/>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2268" w:type="dxa"/>
            <w:gridSpan w:val="2"/>
            <w:tcBorders>
              <w:top w:val="nil"/>
              <w:left w:val="nil"/>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1984" w:type="dxa"/>
            <w:gridSpan w:val="2"/>
            <w:tcBorders>
              <w:top w:val="nil"/>
              <w:left w:val="nil"/>
              <w:bottom w:val="single" w:sz="4" w:space="0" w:color="auto"/>
              <w:right w:val="single" w:sz="4" w:space="0" w:color="auto"/>
            </w:tcBorders>
            <w:hideMark/>
          </w:tcPr>
          <w:p w:rsidR="008457DF" w:rsidRDefault="008457DF" w:rsidP="008C4631">
            <w:pPr>
              <w:spacing w:after="120"/>
              <w:rPr>
                <w:color w:val="000000"/>
                <w:sz w:val="20"/>
              </w:rPr>
            </w:pPr>
            <w:r>
              <w:rPr>
                <w:color w:val="000000"/>
                <w:sz w:val="20"/>
              </w:rPr>
              <w:t>Управление Респуб</w:t>
            </w:r>
            <w:r w:rsidR="008C4631">
              <w:rPr>
                <w:color w:val="000000"/>
                <w:sz w:val="20"/>
              </w:rPr>
              <w:t>-</w:t>
            </w:r>
            <w:r>
              <w:rPr>
                <w:color w:val="000000"/>
                <w:sz w:val="20"/>
              </w:rPr>
              <w:t>лики Карелия по обеспечению дея</w:t>
            </w:r>
            <w:r w:rsidR="008C4631">
              <w:rPr>
                <w:color w:val="000000"/>
                <w:sz w:val="20"/>
              </w:rPr>
              <w:t>-</w:t>
            </w:r>
            <w:r>
              <w:rPr>
                <w:color w:val="000000"/>
                <w:sz w:val="20"/>
              </w:rPr>
              <w:t>тельности мировых судей</w:t>
            </w:r>
          </w:p>
        </w:tc>
        <w:tc>
          <w:tcPr>
            <w:tcW w:w="567"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822</w:t>
            </w:r>
          </w:p>
        </w:tc>
        <w:tc>
          <w:tcPr>
            <w:tcW w:w="709" w:type="dxa"/>
            <w:gridSpan w:val="2"/>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0105, 0113</w:t>
            </w:r>
          </w:p>
        </w:tc>
        <w:tc>
          <w:tcPr>
            <w:tcW w:w="861" w:type="dxa"/>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15С0010820</w:t>
            </w:r>
          </w:p>
        </w:tc>
        <w:tc>
          <w:tcPr>
            <w:tcW w:w="698" w:type="dxa"/>
            <w:gridSpan w:val="2"/>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120, 240, 850</w:t>
            </w:r>
          </w:p>
        </w:tc>
        <w:tc>
          <w:tcPr>
            <w:tcW w:w="980"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118900,40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113288,10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82654,20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78062,40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78062,40</w:t>
            </w:r>
          </w:p>
        </w:tc>
      </w:tr>
      <w:tr w:rsidR="008457DF" w:rsidTr="00DB65BA">
        <w:trPr>
          <w:trHeight w:val="285"/>
        </w:trPr>
        <w:tc>
          <w:tcPr>
            <w:tcW w:w="1135" w:type="dxa"/>
            <w:gridSpan w:val="2"/>
            <w:tcBorders>
              <w:top w:val="nil"/>
              <w:left w:val="single" w:sz="4" w:space="0" w:color="auto"/>
              <w:bottom w:val="single" w:sz="4" w:space="0" w:color="auto"/>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2268" w:type="dxa"/>
            <w:gridSpan w:val="2"/>
            <w:tcBorders>
              <w:top w:val="nil"/>
              <w:left w:val="nil"/>
              <w:bottom w:val="single" w:sz="4" w:space="0" w:color="auto"/>
              <w:right w:val="single" w:sz="4" w:space="0" w:color="auto"/>
            </w:tcBorders>
            <w:noWrap/>
            <w:hideMark/>
          </w:tcPr>
          <w:p w:rsidR="008457DF" w:rsidRDefault="008457DF">
            <w:pPr>
              <w:rPr>
                <w:rFonts w:ascii="Calibri" w:hAnsi="Calibri"/>
                <w:color w:val="000000"/>
                <w:sz w:val="20"/>
              </w:rPr>
            </w:pPr>
            <w:r>
              <w:rPr>
                <w:rFonts w:ascii="Calibri" w:hAnsi="Calibri"/>
                <w:color w:val="000000"/>
                <w:sz w:val="20"/>
              </w:rPr>
              <w:t> </w:t>
            </w:r>
          </w:p>
        </w:tc>
        <w:tc>
          <w:tcPr>
            <w:tcW w:w="1984" w:type="dxa"/>
            <w:gridSpan w:val="2"/>
            <w:tcBorders>
              <w:top w:val="nil"/>
              <w:left w:val="nil"/>
              <w:bottom w:val="single" w:sz="4" w:space="0" w:color="auto"/>
              <w:right w:val="single" w:sz="4" w:space="0" w:color="auto"/>
            </w:tcBorders>
            <w:hideMark/>
          </w:tcPr>
          <w:p w:rsidR="008457DF" w:rsidRDefault="008457DF" w:rsidP="008C4631">
            <w:pPr>
              <w:spacing w:after="120"/>
              <w:rPr>
                <w:color w:val="000000"/>
                <w:sz w:val="20"/>
              </w:rPr>
            </w:pPr>
            <w:r>
              <w:rPr>
                <w:color w:val="000000"/>
                <w:sz w:val="20"/>
              </w:rPr>
              <w:t>Государственный комитет Республики Карелия по взаимо</w:t>
            </w:r>
            <w:r w:rsidR="008C4631">
              <w:rPr>
                <w:color w:val="000000"/>
                <w:sz w:val="20"/>
              </w:rPr>
              <w:t>-</w:t>
            </w:r>
            <w:r>
              <w:rPr>
                <w:color w:val="000000"/>
                <w:sz w:val="20"/>
              </w:rPr>
              <w:t>действию с орга</w:t>
            </w:r>
            <w:r w:rsidR="008C4631">
              <w:rPr>
                <w:color w:val="000000"/>
                <w:sz w:val="20"/>
              </w:rPr>
              <w:t>-</w:t>
            </w:r>
            <w:r>
              <w:rPr>
                <w:color w:val="000000"/>
                <w:sz w:val="20"/>
              </w:rPr>
              <w:t>нами местного самоуправления*</w:t>
            </w:r>
          </w:p>
        </w:tc>
        <w:tc>
          <w:tcPr>
            <w:tcW w:w="567"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831</w:t>
            </w:r>
          </w:p>
        </w:tc>
        <w:tc>
          <w:tcPr>
            <w:tcW w:w="709"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Х</w:t>
            </w:r>
          </w:p>
        </w:tc>
        <w:tc>
          <w:tcPr>
            <w:tcW w:w="861" w:type="dxa"/>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Х</w:t>
            </w:r>
          </w:p>
        </w:tc>
        <w:tc>
          <w:tcPr>
            <w:tcW w:w="698"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Х</w:t>
            </w:r>
          </w:p>
        </w:tc>
        <w:tc>
          <w:tcPr>
            <w:tcW w:w="980"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c>
          <w:tcPr>
            <w:tcW w:w="1120"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11160,70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c>
          <w:tcPr>
            <w:tcW w:w="1079" w:type="dxa"/>
            <w:tcBorders>
              <w:top w:val="nil"/>
              <w:left w:val="nil"/>
              <w:bottom w:val="single" w:sz="4" w:space="0" w:color="auto"/>
              <w:right w:val="single" w:sz="4" w:space="0" w:color="auto"/>
            </w:tcBorders>
            <w:hideMark/>
          </w:tcPr>
          <w:p w:rsidR="008457DF" w:rsidRDefault="008457DF" w:rsidP="00DB65BA">
            <w:pPr>
              <w:jc w:val="center"/>
              <w:rPr>
                <w:color w:val="000000"/>
                <w:sz w:val="20"/>
              </w:rPr>
            </w:pPr>
            <w:r>
              <w:rPr>
                <w:color w:val="000000"/>
                <w:sz w:val="20"/>
              </w:rPr>
              <w:t>0,00</w:t>
            </w:r>
          </w:p>
        </w:tc>
      </w:tr>
      <w:tr w:rsidR="008457DF" w:rsidTr="002E3451">
        <w:trPr>
          <w:trHeight w:val="300"/>
        </w:trPr>
        <w:tc>
          <w:tcPr>
            <w:tcW w:w="1135" w:type="dxa"/>
            <w:gridSpan w:val="2"/>
            <w:noWrap/>
            <w:hideMark/>
          </w:tcPr>
          <w:p w:rsidR="008457DF" w:rsidRDefault="008457DF">
            <w:pPr>
              <w:rPr>
                <w:sz w:val="20"/>
              </w:rPr>
            </w:pPr>
          </w:p>
        </w:tc>
        <w:tc>
          <w:tcPr>
            <w:tcW w:w="2268" w:type="dxa"/>
            <w:gridSpan w:val="2"/>
            <w:noWrap/>
            <w:hideMark/>
          </w:tcPr>
          <w:p w:rsidR="008457DF" w:rsidRDefault="008457DF">
            <w:pPr>
              <w:rPr>
                <w:sz w:val="20"/>
              </w:rPr>
            </w:pPr>
          </w:p>
        </w:tc>
        <w:tc>
          <w:tcPr>
            <w:tcW w:w="1984" w:type="dxa"/>
            <w:gridSpan w:val="2"/>
            <w:noWrap/>
            <w:hideMark/>
          </w:tcPr>
          <w:p w:rsidR="008457DF" w:rsidRDefault="008457DF">
            <w:pPr>
              <w:rPr>
                <w:sz w:val="20"/>
              </w:rPr>
            </w:pPr>
          </w:p>
        </w:tc>
        <w:tc>
          <w:tcPr>
            <w:tcW w:w="567" w:type="dxa"/>
            <w:gridSpan w:val="2"/>
            <w:noWrap/>
            <w:hideMark/>
          </w:tcPr>
          <w:p w:rsidR="008457DF" w:rsidRDefault="008457DF">
            <w:pPr>
              <w:rPr>
                <w:sz w:val="20"/>
              </w:rPr>
            </w:pPr>
          </w:p>
        </w:tc>
        <w:tc>
          <w:tcPr>
            <w:tcW w:w="709" w:type="dxa"/>
            <w:gridSpan w:val="2"/>
            <w:noWrap/>
            <w:hideMark/>
          </w:tcPr>
          <w:p w:rsidR="008457DF" w:rsidRDefault="008457DF">
            <w:pPr>
              <w:rPr>
                <w:sz w:val="20"/>
              </w:rPr>
            </w:pPr>
          </w:p>
        </w:tc>
        <w:tc>
          <w:tcPr>
            <w:tcW w:w="861" w:type="dxa"/>
            <w:noWrap/>
            <w:hideMark/>
          </w:tcPr>
          <w:p w:rsidR="008457DF" w:rsidRDefault="008457DF">
            <w:pPr>
              <w:rPr>
                <w:sz w:val="20"/>
              </w:rPr>
            </w:pPr>
          </w:p>
        </w:tc>
        <w:tc>
          <w:tcPr>
            <w:tcW w:w="698" w:type="dxa"/>
            <w:gridSpan w:val="2"/>
            <w:noWrap/>
            <w:hideMark/>
          </w:tcPr>
          <w:p w:rsidR="008457DF" w:rsidRDefault="008457DF">
            <w:pPr>
              <w:rPr>
                <w:sz w:val="20"/>
              </w:rPr>
            </w:pPr>
          </w:p>
        </w:tc>
        <w:tc>
          <w:tcPr>
            <w:tcW w:w="980" w:type="dxa"/>
            <w:hideMark/>
          </w:tcPr>
          <w:p w:rsidR="008457DF" w:rsidRDefault="008457DF">
            <w:pPr>
              <w:rPr>
                <w:sz w:val="20"/>
              </w:rPr>
            </w:pPr>
          </w:p>
        </w:tc>
        <w:tc>
          <w:tcPr>
            <w:tcW w:w="1120" w:type="dxa"/>
            <w:hideMark/>
          </w:tcPr>
          <w:p w:rsidR="008457DF" w:rsidRDefault="008457DF">
            <w:pPr>
              <w:rPr>
                <w:sz w:val="20"/>
              </w:rPr>
            </w:pPr>
          </w:p>
        </w:tc>
        <w:tc>
          <w:tcPr>
            <w:tcW w:w="1120"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r>
      <w:tr w:rsidR="008457DF" w:rsidTr="002E3451">
        <w:trPr>
          <w:trHeight w:val="300"/>
        </w:trPr>
        <w:tc>
          <w:tcPr>
            <w:tcW w:w="1135" w:type="dxa"/>
            <w:gridSpan w:val="2"/>
            <w:noWrap/>
          </w:tcPr>
          <w:p w:rsidR="008457DF" w:rsidRDefault="008457DF">
            <w:pPr>
              <w:jc w:val="right"/>
              <w:rPr>
                <w:sz w:val="20"/>
              </w:rPr>
            </w:pPr>
          </w:p>
        </w:tc>
        <w:tc>
          <w:tcPr>
            <w:tcW w:w="2268" w:type="dxa"/>
            <w:gridSpan w:val="2"/>
            <w:noWrap/>
          </w:tcPr>
          <w:p w:rsidR="008457DF" w:rsidRDefault="008457DF">
            <w:pPr>
              <w:rPr>
                <w:sz w:val="20"/>
                <w:lang w:val="en-US"/>
              </w:rPr>
            </w:pPr>
          </w:p>
        </w:tc>
        <w:tc>
          <w:tcPr>
            <w:tcW w:w="1984" w:type="dxa"/>
            <w:gridSpan w:val="2"/>
            <w:noWrap/>
          </w:tcPr>
          <w:p w:rsidR="008457DF" w:rsidRDefault="008457DF">
            <w:pPr>
              <w:rPr>
                <w:sz w:val="20"/>
              </w:rPr>
            </w:pPr>
          </w:p>
        </w:tc>
        <w:tc>
          <w:tcPr>
            <w:tcW w:w="567" w:type="dxa"/>
            <w:gridSpan w:val="2"/>
            <w:noWrap/>
          </w:tcPr>
          <w:p w:rsidR="008457DF" w:rsidRDefault="008457DF">
            <w:pPr>
              <w:rPr>
                <w:sz w:val="20"/>
              </w:rPr>
            </w:pPr>
          </w:p>
        </w:tc>
        <w:tc>
          <w:tcPr>
            <w:tcW w:w="709" w:type="dxa"/>
            <w:gridSpan w:val="2"/>
            <w:noWrap/>
          </w:tcPr>
          <w:p w:rsidR="008457DF" w:rsidRDefault="008457DF">
            <w:pPr>
              <w:jc w:val="center"/>
              <w:rPr>
                <w:sz w:val="20"/>
              </w:rPr>
            </w:pPr>
          </w:p>
        </w:tc>
        <w:tc>
          <w:tcPr>
            <w:tcW w:w="861" w:type="dxa"/>
            <w:noWrap/>
          </w:tcPr>
          <w:p w:rsidR="008457DF" w:rsidRDefault="008457DF">
            <w:pPr>
              <w:jc w:val="center"/>
              <w:rPr>
                <w:sz w:val="20"/>
              </w:rPr>
            </w:pPr>
          </w:p>
        </w:tc>
        <w:tc>
          <w:tcPr>
            <w:tcW w:w="698" w:type="dxa"/>
            <w:gridSpan w:val="2"/>
            <w:noWrap/>
          </w:tcPr>
          <w:p w:rsidR="008457DF" w:rsidRDefault="008457DF">
            <w:pPr>
              <w:jc w:val="center"/>
              <w:rPr>
                <w:sz w:val="20"/>
              </w:rPr>
            </w:pPr>
          </w:p>
        </w:tc>
        <w:tc>
          <w:tcPr>
            <w:tcW w:w="980" w:type="dxa"/>
          </w:tcPr>
          <w:p w:rsidR="008457DF" w:rsidRDefault="008457DF">
            <w:pPr>
              <w:jc w:val="center"/>
              <w:rPr>
                <w:sz w:val="20"/>
              </w:rPr>
            </w:pPr>
          </w:p>
        </w:tc>
        <w:tc>
          <w:tcPr>
            <w:tcW w:w="1120" w:type="dxa"/>
          </w:tcPr>
          <w:p w:rsidR="008457DF" w:rsidRDefault="008457DF">
            <w:pPr>
              <w:jc w:val="right"/>
              <w:rPr>
                <w:sz w:val="20"/>
              </w:rPr>
            </w:pPr>
          </w:p>
        </w:tc>
        <w:tc>
          <w:tcPr>
            <w:tcW w:w="1120" w:type="dxa"/>
          </w:tcPr>
          <w:p w:rsidR="008457DF" w:rsidRDefault="008457DF">
            <w:pPr>
              <w:jc w:val="right"/>
              <w:rPr>
                <w:sz w:val="20"/>
              </w:rPr>
            </w:pPr>
          </w:p>
        </w:tc>
        <w:tc>
          <w:tcPr>
            <w:tcW w:w="1079" w:type="dxa"/>
          </w:tcPr>
          <w:p w:rsidR="008457DF" w:rsidRDefault="008457DF">
            <w:pPr>
              <w:jc w:val="right"/>
              <w:rPr>
                <w:sz w:val="20"/>
              </w:rPr>
            </w:pPr>
          </w:p>
        </w:tc>
        <w:tc>
          <w:tcPr>
            <w:tcW w:w="1079" w:type="dxa"/>
          </w:tcPr>
          <w:p w:rsidR="008457DF" w:rsidRDefault="008457DF">
            <w:pPr>
              <w:jc w:val="right"/>
              <w:rPr>
                <w:sz w:val="20"/>
              </w:rPr>
            </w:pPr>
          </w:p>
        </w:tc>
        <w:tc>
          <w:tcPr>
            <w:tcW w:w="1079" w:type="dxa"/>
          </w:tcPr>
          <w:p w:rsidR="008457DF" w:rsidRDefault="008457DF">
            <w:pPr>
              <w:jc w:val="right"/>
              <w:rPr>
                <w:sz w:val="20"/>
              </w:rPr>
            </w:pPr>
          </w:p>
        </w:tc>
        <w:tc>
          <w:tcPr>
            <w:tcW w:w="1079" w:type="dxa"/>
          </w:tcPr>
          <w:p w:rsidR="008457DF" w:rsidRDefault="008457DF">
            <w:pPr>
              <w:jc w:val="right"/>
              <w:rPr>
                <w:sz w:val="20"/>
              </w:rPr>
            </w:pPr>
          </w:p>
        </w:tc>
      </w:tr>
      <w:tr w:rsidR="008457DF" w:rsidTr="002E3451">
        <w:trPr>
          <w:trHeight w:val="675"/>
        </w:trPr>
        <w:tc>
          <w:tcPr>
            <w:tcW w:w="15758" w:type="dxa"/>
            <w:gridSpan w:val="20"/>
            <w:hideMark/>
          </w:tcPr>
          <w:p w:rsidR="008457DF" w:rsidRPr="008C4631" w:rsidRDefault="008457DF" w:rsidP="00DB65BA">
            <w:pPr>
              <w:rPr>
                <w:color w:val="000000"/>
                <w:sz w:val="22"/>
                <w:szCs w:val="22"/>
              </w:rPr>
            </w:pPr>
            <w:r w:rsidRPr="008C4631">
              <w:rPr>
                <w:color w:val="000000"/>
                <w:sz w:val="22"/>
                <w:szCs w:val="22"/>
              </w:rPr>
              <w:t>* Государственный комитет Республики Карелия по взаимодействию с органами местного самоуправления указан в качестве ответственного исполнителя с учетом положений постановления Правительства Республики Карелия от 21 апреля 2016 года № 151-П «Вопросы органов исполнительной власти Республики Карелия».</w:t>
            </w:r>
          </w:p>
        </w:tc>
      </w:tr>
      <w:tr w:rsidR="008457DF" w:rsidTr="002E3451">
        <w:trPr>
          <w:trHeight w:val="300"/>
        </w:trPr>
        <w:tc>
          <w:tcPr>
            <w:tcW w:w="993" w:type="dxa"/>
            <w:noWrap/>
            <w:hideMark/>
          </w:tcPr>
          <w:p w:rsidR="008457DF" w:rsidRDefault="008457DF">
            <w:pPr>
              <w:rPr>
                <w:sz w:val="20"/>
              </w:rPr>
            </w:pPr>
          </w:p>
        </w:tc>
        <w:tc>
          <w:tcPr>
            <w:tcW w:w="2269" w:type="dxa"/>
            <w:gridSpan w:val="2"/>
            <w:noWrap/>
            <w:hideMark/>
          </w:tcPr>
          <w:p w:rsidR="008457DF" w:rsidRDefault="008457DF">
            <w:pPr>
              <w:rPr>
                <w:sz w:val="20"/>
              </w:rPr>
            </w:pPr>
          </w:p>
        </w:tc>
        <w:tc>
          <w:tcPr>
            <w:tcW w:w="1701" w:type="dxa"/>
            <w:gridSpan w:val="2"/>
            <w:noWrap/>
            <w:hideMark/>
          </w:tcPr>
          <w:p w:rsidR="008457DF" w:rsidRDefault="008457DF">
            <w:pPr>
              <w:rPr>
                <w:sz w:val="20"/>
              </w:rPr>
            </w:pPr>
          </w:p>
        </w:tc>
        <w:tc>
          <w:tcPr>
            <w:tcW w:w="567" w:type="dxa"/>
            <w:gridSpan w:val="2"/>
            <w:noWrap/>
            <w:hideMark/>
          </w:tcPr>
          <w:p w:rsidR="008457DF" w:rsidRDefault="008457DF">
            <w:pPr>
              <w:rPr>
                <w:sz w:val="20"/>
              </w:rPr>
            </w:pPr>
          </w:p>
        </w:tc>
        <w:tc>
          <w:tcPr>
            <w:tcW w:w="880" w:type="dxa"/>
            <w:gridSpan w:val="2"/>
            <w:noWrap/>
            <w:hideMark/>
          </w:tcPr>
          <w:p w:rsidR="008457DF" w:rsidRDefault="008457DF">
            <w:pPr>
              <w:rPr>
                <w:sz w:val="20"/>
              </w:rPr>
            </w:pPr>
          </w:p>
        </w:tc>
        <w:tc>
          <w:tcPr>
            <w:tcW w:w="1114" w:type="dxa"/>
            <w:gridSpan w:val="2"/>
            <w:noWrap/>
            <w:hideMark/>
          </w:tcPr>
          <w:p w:rsidR="008457DF" w:rsidRDefault="008457DF">
            <w:pPr>
              <w:rPr>
                <w:sz w:val="20"/>
              </w:rPr>
            </w:pPr>
          </w:p>
        </w:tc>
        <w:tc>
          <w:tcPr>
            <w:tcW w:w="558" w:type="dxa"/>
            <w:noWrap/>
            <w:hideMark/>
          </w:tcPr>
          <w:p w:rsidR="008457DF" w:rsidRDefault="008457DF">
            <w:pPr>
              <w:rPr>
                <w:sz w:val="20"/>
              </w:rPr>
            </w:pPr>
          </w:p>
        </w:tc>
        <w:tc>
          <w:tcPr>
            <w:tcW w:w="1120" w:type="dxa"/>
            <w:gridSpan w:val="2"/>
            <w:hideMark/>
          </w:tcPr>
          <w:p w:rsidR="008457DF" w:rsidRDefault="008457DF">
            <w:pPr>
              <w:rPr>
                <w:sz w:val="20"/>
              </w:rPr>
            </w:pPr>
          </w:p>
        </w:tc>
        <w:tc>
          <w:tcPr>
            <w:tcW w:w="1120" w:type="dxa"/>
            <w:hideMark/>
          </w:tcPr>
          <w:p w:rsidR="008457DF" w:rsidRDefault="008457DF">
            <w:pPr>
              <w:rPr>
                <w:sz w:val="20"/>
              </w:rPr>
            </w:pPr>
          </w:p>
        </w:tc>
        <w:tc>
          <w:tcPr>
            <w:tcW w:w="1120"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r>
      <w:tr w:rsidR="008457DF" w:rsidTr="002E3451">
        <w:trPr>
          <w:trHeight w:val="300"/>
        </w:trPr>
        <w:tc>
          <w:tcPr>
            <w:tcW w:w="993" w:type="dxa"/>
            <w:noWrap/>
            <w:hideMark/>
          </w:tcPr>
          <w:p w:rsidR="008457DF" w:rsidRDefault="008457DF">
            <w:pPr>
              <w:rPr>
                <w:sz w:val="20"/>
              </w:rPr>
            </w:pPr>
          </w:p>
        </w:tc>
        <w:tc>
          <w:tcPr>
            <w:tcW w:w="2269" w:type="dxa"/>
            <w:gridSpan w:val="2"/>
            <w:noWrap/>
            <w:hideMark/>
          </w:tcPr>
          <w:p w:rsidR="008457DF" w:rsidRDefault="008457DF">
            <w:pPr>
              <w:rPr>
                <w:sz w:val="20"/>
              </w:rPr>
            </w:pPr>
          </w:p>
        </w:tc>
        <w:tc>
          <w:tcPr>
            <w:tcW w:w="1701" w:type="dxa"/>
            <w:gridSpan w:val="2"/>
            <w:noWrap/>
            <w:hideMark/>
          </w:tcPr>
          <w:p w:rsidR="008457DF" w:rsidRDefault="008457DF">
            <w:pPr>
              <w:rPr>
                <w:sz w:val="20"/>
              </w:rPr>
            </w:pPr>
          </w:p>
        </w:tc>
        <w:tc>
          <w:tcPr>
            <w:tcW w:w="567" w:type="dxa"/>
            <w:gridSpan w:val="2"/>
            <w:noWrap/>
            <w:hideMark/>
          </w:tcPr>
          <w:p w:rsidR="008457DF" w:rsidRDefault="008457DF">
            <w:pPr>
              <w:rPr>
                <w:sz w:val="20"/>
              </w:rPr>
            </w:pPr>
          </w:p>
        </w:tc>
        <w:tc>
          <w:tcPr>
            <w:tcW w:w="880" w:type="dxa"/>
            <w:gridSpan w:val="2"/>
            <w:noWrap/>
            <w:hideMark/>
          </w:tcPr>
          <w:p w:rsidR="008457DF" w:rsidRDefault="008457DF">
            <w:pPr>
              <w:rPr>
                <w:sz w:val="20"/>
              </w:rPr>
            </w:pPr>
          </w:p>
        </w:tc>
        <w:tc>
          <w:tcPr>
            <w:tcW w:w="1114" w:type="dxa"/>
            <w:gridSpan w:val="2"/>
            <w:noWrap/>
            <w:hideMark/>
          </w:tcPr>
          <w:p w:rsidR="008457DF" w:rsidRDefault="008457DF">
            <w:pPr>
              <w:rPr>
                <w:sz w:val="20"/>
              </w:rPr>
            </w:pPr>
          </w:p>
        </w:tc>
        <w:tc>
          <w:tcPr>
            <w:tcW w:w="558" w:type="dxa"/>
            <w:noWrap/>
            <w:hideMark/>
          </w:tcPr>
          <w:p w:rsidR="008457DF" w:rsidRDefault="008457DF">
            <w:pPr>
              <w:rPr>
                <w:sz w:val="20"/>
              </w:rPr>
            </w:pPr>
          </w:p>
        </w:tc>
        <w:tc>
          <w:tcPr>
            <w:tcW w:w="1120" w:type="dxa"/>
            <w:gridSpan w:val="2"/>
            <w:hideMark/>
          </w:tcPr>
          <w:p w:rsidR="008457DF" w:rsidRDefault="008457DF">
            <w:pPr>
              <w:rPr>
                <w:sz w:val="20"/>
              </w:rPr>
            </w:pPr>
          </w:p>
        </w:tc>
        <w:tc>
          <w:tcPr>
            <w:tcW w:w="1120" w:type="dxa"/>
            <w:hideMark/>
          </w:tcPr>
          <w:p w:rsidR="008457DF" w:rsidRDefault="008457DF">
            <w:pPr>
              <w:rPr>
                <w:sz w:val="20"/>
              </w:rPr>
            </w:pPr>
          </w:p>
        </w:tc>
        <w:tc>
          <w:tcPr>
            <w:tcW w:w="1120"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r>
      <w:tr w:rsidR="008457DF" w:rsidTr="002E3451">
        <w:trPr>
          <w:trHeight w:val="300"/>
        </w:trPr>
        <w:tc>
          <w:tcPr>
            <w:tcW w:w="993" w:type="dxa"/>
            <w:noWrap/>
            <w:hideMark/>
          </w:tcPr>
          <w:p w:rsidR="008457DF" w:rsidRDefault="008457DF">
            <w:pPr>
              <w:rPr>
                <w:sz w:val="20"/>
              </w:rPr>
            </w:pPr>
          </w:p>
        </w:tc>
        <w:tc>
          <w:tcPr>
            <w:tcW w:w="2269" w:type="dxa"/>
            <w:gridSpan w:val="2"/>
            <w:noWrap/>
            <w:hideMark/>
          </w:tcPr>
          <w:p w:rsidR="008457DF" w:rsidRDefault="008457DF">
            <w:pPr>
              <w:rPr>
                <w:sz w:val="20"/>
              </w:rPr>
            </w:pPr>
          </w:p>
        </w:tc>
        <w:tc>
          <w:tcPr>
            <w:tcW w:w="1701" w:type="dxa"/>
            <w:gridSpan w:val="2"/>
            <w:noWrap/>
            <w:hideMark/>
          </w:tcPr>
          <w:p w:rsidR="008457DF" w:rsidRDefault="008457DF">
            <w:pPr>
              <w:rPr>
                <w:sz w:val="20"/>
              </w:rPr>
            </w:pPr>
          </w:p>
        </w:tc>
        <w:tc>
          <w:tcPr>
            <w:tcW w:w="567" w:type="dxa"/>
            <w:gridSpan w:val="2"/>
            <w:noWrap/>
            <w:hideMark/>
          </w:tcPr>
          <w:p w:rsidR="008457DF" w:rsidRDefault="008457DF">
            <w:pPr>
              <w:rPr>
                <w:sz w:val="20"/>
              </w:rPr>
            </w:pPr>
          </w:p>
        </w:tc>
        <w:tc>
          <w:tcPr>
            <w:tcW w:w="880" w:type="dxa"/>
            <w:gridSpan w:val="2"/>
            <w:noWrap/>
            <w:hideMark/>
          </w:tcPr>
          <w:p w:rsidR="008457DF" w:rsidRDefault="008457DF">
            <w:pPr>
              <w:rPr>
                <w:sz w:val="20"/>
              </w:rPr>
            </w:pPr>
          </w:p>
        </w:tc>
        <w:tc>
          <w:tcPr>
            <w:tcW w:w="1114" w:type="dxa"/>
            <w:gridSpan w:val="2"/>
            <w:noWrap/>
            <w:hideMark/>
          </w:tcPr>
          <w:p w:rsidR="008457DF" w:rsidRDefault="008457DF">
            <w:pPr>
              <w:rPr>
                <w:sz w:val="20"/>
              </w:rPr>
            </w:pPr>
          </w:p>
        </w:tc>
        <w:tc>
          <w:tcPr>
            <w:tcW w:w="558" w:type="dxa"/>
            <w:noWrap/>
            <w:hideMark/>
          </w:tcPr>
          <w:p w:rsidR="008457DF" w:rsidRDefault="008457DF">
            <w:pPr>
              <w:rPr>
                <w:sz w:val="20"/>
              </w:rPr>
            </w:pPr>
          </w:p>
        </w:tc>
        <w:tc>
          <w:tcPr>
            <w:tcW w:w="1120" w:type="dxa"/>
            <w:gridSpan w:val="2"/>
            <w:hideMark/>
          </w:tcPr>
          <w:p w:rsidR="008457DF" w:rsidRDefault="008457DF">
            <w:pPr>
              <w:rPr>
                <w:sz w:val="20"/>
              </w:rPr>
            </w:pPr>
          </w:p>
        </w:tc>
        <w:tc>
          <w:tcPr>
            <w:tcW w:w="1120" w:type="dxa"/>
            <w:hideMark/>
          </w:tcPr>
          <w:p w:rsidR="008457DF" w:rsidRDefault="008457DF">
            <w:pPr>
              <w:rPr>
                <w:sz w:val="20"/>
              </w:rPr>
            </w:pPr>
          </w:p>
        </w:tc>
        <w:tc>
          <w:tcPr>
            <w:tcW w:w="1120"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c>
          <w:tcPr>
            <w:tcW w:w="1079" w:type="dxa"/>
            <w:hideMark/>
          </w:tcPr>
          <w:p w:rsidR="008457DF" w:rsidRDefault="008457DF">
            <w:pPr>
              <w:rPr>
                <w:sz w:val="20"/>
              </w:rPr>
            </w:pPr>
          </w:p>
        </w:tc>
      </w:tr>
    </w:tbl>
    <w:p w:rsidR="008457DF" w:rsidRDefault="008457DF" w:rsidP="008457DF">
      <w:pPr>
        <w:pStyle w:val="ConsPlusNormal"/>
        <w:ind w:firstLine="0"/>
        <w:jc w:val="right"/>
        <w:rPr>
          <w:rFonts w:ascii="Times New Roman" w:hAnsi="Times New Roman" w:cs="Times New Roman"/>
        </w:rPr>
      </w:pPr>
    </w:p>
    <w:p w:rsidR="008457DF" w:rsidRDefault="008457DF" w:rsidP="008457DF">
      <w:pPr>
        <w:pStyle w:val="ConsPlusNormal"/>
        <w:ind w:firstLine="0"/>
        <w:jc w:val="right"/>
        <w:rPr>
          <w:rFonts w:ascii="Times New Roman" w:hAnsi="Times New Roman" w:cs="Times New Roman"/>
        </w:rPr>
      </w:pPr>
      <w:r>
        <w:br w:type="page"/>
      </w:r>
    </w:p>
    <w:tbl>
      <w:tblPr>
        <w:tblW w:w="15383" w:type="dxa"/>
        <w:tblInd w:w="108" w:type="dxa"/>
        <w:tblLayout w:type="fixed"/>
        <w:tblLook w:val="04A0" w:firstRow="1" w:lastRow="0" w:firstColumn="1" w:lastColumn="0" w:noHBand="0" w:noVBand="1"/>
      </w:tblPr>
      <w:tblGrid>
        <w:gridCol w:w="1276"/>
        <w:gridCol w:w="427"/>
        <w:gridCol w:w="2531"/>
        <w:gridCol w:w="1011"/>
        <w:gridCol w:w="309"/>
        <w:gridCol w:w="1658"/>
        <w:gridCol w:w="301"/>
        <w:gridCol w:w="821"/>
        <w:gridCol w:w="313"/>
        <w:gridCol w:w="753"/>
        <w:gridCol w:w="381"/>
        <w:gridCol w:w="685"/>
        <w:gridCol w:w="449"/>
        <w:gridCol w:w="617"/>
        <w:gridCol w:w="517"/>
        <w:gridCol w:w="590"/>
        <w:gridCol w:w="544"/>
        <w:gridCol w:w="567"/>
        <w:gridCol w:w="567"/>
        <w:gridCol w:w="1066"/>
      </w:tblGrid>
      <w:tr w:rsidR="008457DF" w:rsidTr="00DB65BA">
        <w:trPr>
          <w:trHeight w:val="300"/>
        </w:trPr>
        <w:tc>
          <w:tcPr>
            <w:tcW w:w="1703" w:type="dxa"/>
            <w:gridSpan w:val="2"/>
            <w:noWrap/>
            <w:vAlign w:val="bottom"/>
          </w:tcPr>
          <w:p w:rsidR="008457DF" w:rsidRDefault="008457DF">
            <w:pPr>
              <w:rPr>
                <w:sz w:val="20"/>
              </w:rPr>
            </w:pPr>
            <w:bookmarkStart w:id="37" w:name="RANGE!A1:K63"/>
            <w:bookmarkEnd w:id="37"/>
          </w:p>
        </w:tc>
        <w:tc>
          <w:tcPr>
            <w:tcW w:w="2531" w:type="dxa"/>
            <w:noWrap/>
            <w:vAlign w:val="bottom"/>
            <w:hideMark/>
          </w:tcPr>
          <w:p w:rsidR="008457DF" w:rsidRDefault="008457DF">
            <w:pPr>
              <w:rPr>
                <w:sz w:val="20"/>
              </w:rPr>
            </w:pPr>
          </w:p>
        </w:tc>
        <w:tc>
          <w:tcPr>
            <w:tcW w:w="1320" w:type="dxa"/>
            <w:gridSpan w:val="2"/>
            <w:noWrap/>
            <w:vAlign w:val="bottom"/>
            <w:hideMark/>
          </w:tcPr>
          <w:p w:rsidR="008457DF" w:rsidRDefault="008457DF">
            <w:pPr>
              <w:rPr>
                <w:sz w:val="20"/>
              </w:rPr>
            </w:pPr>
          </w:p>
        </w:tc>
        <w:tc>
          <w:tcPr>
            <w:tcW w:w="1658" w:type="dxa"/>
            <w:noWrap/>
            <w:vAlign w:val="bottom"/>
            <w:hideMark/>
          </w:tcPr>
          <w:p w:rsidR="008457DF" w:rsidRDefault="008457DF">
            <w:pPr>
              <w:rPr>
                <w:sz w:val="20"/>
              </w:rPr>
            </w:pPr>
          </w:p>
        </w:tc>
        <w:tc>
          <w:tcPr>
            <w:tcW w:w="1122"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066" w:type="dxa"/>
            <w:gridSpan w:val="2"/>
            <w:noWrap/>
            <w:vAlign w:val="bottom"/>
          </w:tcPr>
          <w:p w:rsidR="008457DF" w:rsidRDefault="008457DF">
            <w:pPr>
              <w:rPr>
                <w:sz w:val="20"/>
              </w:rPr>
            </w:pPr>
          </w:p>
        </w:tc>
        <w:tc>
          <w:tcPr>
            <w:tcW w:w="1107" w:type="dxa"/>
            <w:gridSpan w:val="2"/>
            <w:noWrap/>
            <w:vAlign w:val="bottom"/>
          </w:tcPr>
          <w:p w:rsidR="008457DF" w:rsidRDefault="008457DF">
            <w:pPr>
              <w:rPr>
                <w:sz w:val="20"/>
              </w:rPr>
            </w:pPr>
          </w:p>
        </w:tc>
        <w:tc>
          <w:tcPr>
            <w:tcW w:w="1111" w:type="dxa"/>
            <w:gridSpan w:val="2"/>
            <w:noWrap/>
            <w:vAlign w:val="bottom"/>
            <w:hideMark/>
          </w:tcPr>
          <w:p w:rsidR="008457DF" w:rsidRDefault="008457DF">
            <w:pPr>
              <w:rPr>
                <w:sz w:val="20"/>
              </w:rPr>
            </w:pPr>
          </w:p>
        </w:tc>
        <w:tc>
          <w:tcPr>
            <w:tcW w:w="1633" w:type="dxa"/>
            <w:gridSpan w:val="2"/>
            <w:noWrap/>
            <w:vAlign w:val="bottom"/>
          </w:tcPr>
          <w:p w:rsidR="008457DF" w:rsidRDefault="008457DF">
            <w:pPr>
              <w:rPr>
                <w:sz w:val="20"/>
              </w:rPr>
            </w:pPr>
          </w:p>
        </w:tc>
      </w:tr>
      <w:tr w:rsidR="008457DF" w:rsidTr="00DB65BA">
        <w:trPr>
          <w:trHeight w:val="645"/>
        </w:trPr>
        <w:tc>
          <w:tcPr>
            <w:tcW w:w="1703" w:type="dxa"/>
            <w:gridSpan w:val="2"/>
            <w:noWrap/>
            <w:vAlign w:val="bottom"/>
            <w:hideMark/>
          </w:tcPr>
          <w:p w:rsidR="008457DF" w:rsidRDefault="008457DF">
            <w:pPr>
              <w:rPr>
                <w:sz w:val="20"/>
              </w:rPr>
            </w:pPr>
          </w:p>
        </w:tc>
        <w:tc>
          <w:tcPr>
            <w:tcW w:w="2531" w:type="dxa"/>
            <w:noWrap/>
            <w:vAlign w:val="bottom"/>
            <w:hideMark/>
          </w:tcPr>
          <w:p w:rsidR="008457DF" w:rsidRDefault="008457DF">
            <w:pPr>
              <w:rPr>
                <w:sz w:val="20"/>
              </w:rPr>
            </w:pPr>
          </w:p>
        </w:tc>
        <w:tc>
          <w:tcPr>
            <w:tcW w:w="1320" w:type="dxa"/>
            <w:gridSpan w:val="2"/>
            <w:noWrap/>
            <w:vAlign w:val="bottom"/>
            <w:hideMark/>
          </w:tcPr>
          <w:p w:rsidR="008457DF" w:rsidRDefault="008457DF">
            <w:pPr>
              <w:rPr>
                <w:sz w:val="20"/>
              </w:rPr>
            </w:pPr>
          </w:p>
        </w:tc>
        <w:tc>
          <w:tcPr>
            <w:tcW w:w="1658" w:type="dxa"/>
            <w:noWrap/>
            <w:vAlign w:val="bottom"/>
            <w:hideMark/>
          </w:tcPr>
          <w:p w:rsidR="008457DF" w:rsidRDefault="008457DF">
            <w:pPr>
              <w:rPr>
                <w:sz w:val="20"/>
              </w:rPr>
            </w:pPr>
          </w:p>
        </w:tc>
        <w:tc>
          <w:tcPr>
            <w:tcW w:w="1122"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4917" w:type="dxa"/>
            <w:gridSpan w:val="8"/>
            <w:vAlign w:val="bottom"/>
            <w:hideMark/>
          </w:tcPr>
          <w:p w:rsidR="00DB65BA" w:rsidRPr="00DB65BA" w:rsidRDefault="008457DF" w:rsidP="00DB65BA">
            <w:pPr>
              <w:jc w:val="right"/>
              <w:rPr>
                <w:color w:val="000000"/>
                <w:sz w:val="26"/>
                <w:szCs w:val="26"/>
              </w:rPr>
            </w:pPr>
            <w:r w:rsidRPr="00DB65BA">
              <w:rPr>
                <w:color w:val="000000"/>
                <w:sz w:val="26"/>
                <w:szCs w:val="26"/>
              </w:rPr>
              <w:t>Приложение 5 к государственной программе</w:t>
            </w:r>
          </w:p>
        </w:tc>
      </w:tr>
      <w:tr w:rsidR="008457DF" w:rsidTr="00DB65BA">
        <w:trPr>
          <w:trHeight w:val="300"/>
        </w:trPr>
        <w:tc>
          <w:tcPr>
            <w:tcW w:w="1703" w:type="dxa"/>
            <w:gridSpan w:val="2"/>
            <w:noWrap/>
            <w:vAlign w:val="bottom"/>
            <w:hideMark/>
          </w:tcPr>
          <w:p w:rsidR="008457DF" w:rsidRDefault="008457DF">
            <w:pPr>
              <w:rPr>
                <w:sz w:val="20"/>
              </w:rPr>
            </w:pPr>
          </w:p>
        </w:tc>
        <w:tc>
          <w:tcPr>
            <w:tcW w:w="2531" w:type="dxa"/>
            <w:noWrap/>
            <w:vAlign w:val="bottom"/>
            <w:hideMark/>
          </w:tcPr>
          <w:p w:rsidR="008457DF" w:rsidRDefault="008457DF">
            <w:pPr>
              <w:rPr>
                <w:sz w:val="20"/>
              </w:rPr>
            </w:pPr>
          </w:p>
        </w:tc>
        <w:tc>
          <w:tcPr>
            <w:tcW w:w="1320" w:type="dxa"/>
            <w:gridSpan w:val="2"/>
            <w:noWrap/>
            <w:vAlign w:val="bottom"/>
            <w:hideMark/>
          </w:tcPr>
          <w:p w:rsidR="008457DF" w:rsidRDefault="008457DF">
            <w:pPr>
              <w:rPr>
                <w:sz w:val="20"/>
              </w:rPr>
            </w:pPr>
          </w:p>
        </w:tc>
        <w:tc>
          <w:tcPr>
            <w:tcW w:w="1658" w:type="dxa"/>
            <w:noWrap/>
            <w:vAlign w:val="bottom"/>
            <w:hideMark/>
          </w:tcPr>
          <w:p w:rsidR="008457DF" w:rsidRDefault="008457DF">
            <w:pPr>
              <w:rPr>
                <w:sz w:val="20"/>
              </w:rPr>
            </w:pPr>
          </w:p>
        </w:tc>
        <w:tc>
          <w:tcPr>
            <w:tcW w:w="1122"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066" w:type="dxa"/>
            <w:gridSpan w:val="2"/>
            <w:noWrap/>
            <w:vAlign w:val="bottom"/>
            <w:hideMark/>
          </w:tcPr>
          <w:p w:rsidR="008457DF" w:rsidRPr="00DB65BA" w:rsidRDefault="008457DF">
            <w:pPr>
              <w:rPr>
                <w:sz w:val="26"/>
                <w:szCs w:val="26"/>
              </w:rPr>
            </w:pPr>
          </w:p>
        </w:tc>
        <w:tc>
          <w:tcPr>
            <w:tcW w:w="1107" w:type="dxa"/>
            <w:gridSpan w:val="2"/>
            <w:noWrap/>
            <w:vAlign w:val="bottom"/>
            <w:hideMark/>
          </w:tcPr>
          <w:p w:rsidR="008457DF" w:rsidRPr="00DB65BA" w:rsidRDefault="008457DF">
            <w:pPr>
              <w:rPr>
                <w:sz w:val="26"/>
                <w:szCs w:val="26"/>
              </w:rPr>
            </w:pPr>
          </w:p>
        </w:tc>
        <w:tc>
          <w:tcPr>
            <w:tcW w:w="1111" w:type="dxa"/>
            <w:gridSpan w:val="2"/>
            <w:noWrap/>
            <w:vAlign w:val="bottom"/>
          </w:tcPr>
          <w:p w:rsidR="008457DF" w:rsidRDefault="008457DF">
            <w:pPr>
              <w:rPr>
                <w:sz w:val="20"/>
              </w:rPr>
            </w:pPr>
          </w:p>
        </w:tc>
        <w:tc>
          <w:tcPr>
            <w:tcW w:w="1633" w:type="dxa"/>
            <w:gridSpan w:val="2"/>
            <w:noWrap/>
            <w:vAlign w:val="bottom"/>
          </w:tcPr>
          <w:p w:rsidR="008457DF" w:rsidRDefault="008457DF">
            <w:pPr>
              <w:rPr>
                <w:sz w:val="20"/>
              </w:rPr>
            </w:pPr>
          </w:p>
        </w:tc>
      </w:tr>
      <w:tr w:rsidR="008457DF" w:rsidTr="00DB65BA">
        <w:trPr>
          <w:trHeight w:val="2025"/>
        </w:trPr>
        <w:tc>
          <w:tcPr>
            <w:tcW w:w="15383" w:type="dxa"/>
            <w:gridSpan w:val="20"/>
            <w:vAlign w:val="bottom"/>
            <w:hideMark/>
          </w:tcPr>
          <w:p w:rsidR="008457DF" w:rsidRPr="00DB65BA" w:rsidRDefault="008457DF">
            <w:pPr>
              <w:jc w:val="center"/>
              <w:rPr>
                <w:b/>
                <w:bCs/>
                <w:color w:val="000000"/>
                <w:sz w:val="26"/>
                <w:szCs w:val="26"/>
              </w:rPr>
            </w:pPr>
            <w:r w:rsidRPr="00DB65BA">
              <w:rPr>
                <w:b/>
                <w:bCs/>
                <w:color w:val="000000"/>
                <w:sz w:val="26"/>
                <w:szCs w:val="26"/>
              </w:rPr>
              <w:t>ФИНАНСОВОЕ ОБЕСПЕЧЕНИЕ</w:t>
            </w:r>
            <w:r w:rsidRPr="00DB65BA">
              <w:rPr>
                <w:b/>
                <w:bCs/>
                <w:color w:val="000000"/>
                <w:sz w:val="26"/>
                <w:szCs w:val="26"/>
              </w:rPr>
              <w:br/>
              <w:t xml:space="preserve">И ПРОГНОЗНАЯ (СПРАВОЧНАЯ) ОЦЕНКА РАСХОДОВ БЮДЖЕТА РЕСПУБЛИКИ КАРЕЛИЯ (С УЧЕТОМ </w:t>
            </w:r>
            <w:r w:rsidRPr="00DB65BA">
              <w:rPr>
                <w:b/>
                <w:bCs/>
                <w:color w:val="000000"/>
                <w:sz w:val="26"/>
                <w:szCs w:val="26"/>
              </w:rPr>
              <w:br/>
              <w:t xml:space="preserve">СРЕДСТВ ФЕДЕРАЛЬНОГО БЮДЖЕТА), БЮДЖЕТОВ ГОСУДАРСТВЕННЫХ ВНЕБЮДЖЕТНЫХ ФОНДОВ, КОНСОЛИДИРОВАННЫХ БЮДЖЕТОВ МУНИЦИПАЛЬНЫХ ОБРАЗОВАНИЙ И ЮРИДИЧЕСКИХ </w:t>
            </w:r>
            <w:r w:rsidRPr="00DB65BA">
              <w:rPr>
                <w:b/>
                <w:bCs/>
                <w:color w:val="000000"/>
                <w:sz w:val="26"/>
                <w:szCs w:val="26"/>
              </w:rPr>
              <w:br/>
              <w:t>ЛИЦ НА РЕАЛИЗАЦИЮ ЦЕЛЕЙ ГОСУДАРСТВЕННОЙ ПРОГРАММЫ</w:t>
            </w:r>
          </w:p>
        </w:tc>
      </w:tr>
      <w:tr w:rsidR="008457DF" w:rsidTr="00DB65BA">
        <w:trPr>
          <w:trHeight w:val="300"/>
        </w:trPr>
        <w:tc>
          <w:tcPr>
            <w:tcW w:w="1276" w:type="dxa"/>
            <w:noWrap/>
            <w:vAlign w:val="bottom"/>
            <w:hideMark/>
          </w:tcPr>
          <w:p w:rsidR="008457DF" w:rsidRDefault="008457DF">
            <w:pPr>
              <w:rPr>
                <w:sz w:val="20"/>
              </w:rPr>
            </w:pPr>
          </w:p>
        </w:tc>
        <w:tc>
          <w:tcPr>
            <w:tcW w:w="2958" w:type="dxa"/>
            <w:gridSpan w:val="2"/>
            <w:noWrap/>
            <w:vAlign w:val="bottom"/>
            <w:hideMark/>
          </w:tcPr>
          <w:p w:rsidR="008457DF" w:rsidRDefault="008457DF">
            <w:pPr>
              <w:rPr>
                <w:sz w:val="20"/>
              </w:rPr>
            </w:pPr>
          </w:p>
        </w:tc>
        <w:tc>
          <w:tcPr>
            <w:tcW w:w="1320" w:type="dxa"/>
            <w:gridSpan w:val="2"/>
            <w:noWrap/>
            <w:vAlign w:val="bottom"/>
            <w:hideMark/>
          </w:tcPr>
          <w:p w:rsidR="008457DF" w:rsidRDefault="008457DF">
            <w:pPr>
              <w:rPr>
                <w:sz w:val="20"/>
              </w:rPr>
            </w:pPr>
          </w:p>
        </w:tc>
        <w:tc>
          <w:tcPr>
            <w:tcW w:w="1959" w:type="dxa"/>
            <w:gridSpan w:val="2"/>
            <w:noWrap/>
            <w:vAlign w:val="bottom"/>
            <w:hideMark/>
          </w:tcPr>
          <w:p w:rsidR="008457DF" w:rsidRDefault="008457DF">
            <w:pPr>
              <w:rPr>
                <w:sz w:val="20"/>
              </w:rPr>
            </w:pPr>
          </w:p>
        </w:tc>
        <w:tc>
          <w:tcPr>
            <w:tcW w:w="821" w:type="dxa"/>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066" w:type="dxa"/>
            <w:gridSpan w:val="2"/>
            <w:noWrap/>
            <w:vAlign w:val="bottom"/>
            <w:hideMark/>
          </w:tcPr>
          <w:p w:rsidR="008457DF" w:rsidRDefault="008457DF">
            <w:pPr>
              <w:rPr>
                <w:sz w:val="20"/>
              </w:rPr>
            </w:pPr>
          </w:p>
        </w:tc>
        <w:tc>
          <w:tcPr>
            <w:tcW w:w="1107" w:type="dxa"/>
            <w:gridSpan w:val="2"/>
            <w:noWrap/>
            <w:vAlign w:val="bottom"/>
            <w:hideMark/>
          </w:tcPr>
          <w:p w:rsidR="008457DF" w:rsidRDefault="008457DF">
            <w:pPr>
              <w:rPr>
                <w:sz w:val="20"/>
              </w:rPr>
            </w:pPr>
          </w:p>
        </w:tc>
        <w:tc>
          <w:tcPr>
            <w:tcW w:w="1111" w:type="dxa"/>
            <w:gridSpan w:val="2"/>
            <w:noWrap/>
            <w:vAlign w:val="bottom"/>
            <w:hideMark/>
          </w:tcPr>
          <w:p w:rsidR="008457DF" w:rsidRDefault="008457DF">
            <w:pPr>
              <w:rPr>
                <w:sz w:val="20"/>
              </w:rPr>
            </w:pPr>
          </w:p>
        </w:tc>
        <w:tc>
          <w:tcPr>
            <w:tcW w:w="1633" w:type="dxa"/>
            <w:gridSpan w:val="2"/>
            <w:noWrap/>
            <w:vAlign w:val="bottom"/>
            <w:hideMark/>
          </w:tcPr>
          <w:p w:rsidR="008457DF" w:rsidRDefault="008457DF">
            <w:pPr>
              <w:rPr>
                <w:sz w:val="20"/>
              </w:rPr>
            </w:pPr>
          </w:p>
        </w:tc>
      </w:tr>
      <w:tr w:rsidR="008457DF" w:rsidTr="00DB65BA">
        <w:trPr>
          <w:trHeight w:val="510"/>
        </w:trPr>
        <w:tc>
          <w:tcPr>
            <w:tcW w:w="1276" w:type="dxa"/>
            <w:vMerge w:val="restart"/>
            <w:tcBorders>
              <w:top w:val="single" w:sz="4" w:space="0" w:color="auto"/>
              <w:left w:val="single" w:sz="4" w:space="0" w:color="auto"/>
              <w:bottom w:val="single" w:sz="4" w:space="0" w:color="000000"/>
              <w:right w:val="single" w:sz="4" w:space="0" w:color="auto"/>
            </w:tcBorders>
            <w:noWrap/>
            <w:hideMark/>
          </w:tcPr>
          <w:p w:rsidR="008457DF" w:rsidRDefault="008457DF" w:rsidP="00DB65BA">
            <w:pPr>
              <w:jc w:val="center"/>
              <w:rPr>
                <w:color w:val="000000"/>
                <w:sz w:val="20"/>
              </w:rPr>
            </w:pPr>
            <w:r>
              <w:rPr>
                <w:color w:val="000000"/>
                <w:sz w:val="20"/>
              </w:rPr>
              <w:t>Статус</w:t>
            </w:r>
          </w:p>
        </w:tc>
        <w:tc>
          <w:tcPr>
            <w:tcW w:w="2958" w:type="dxa"/>
            <w:gridSpan w:val="2"/>
            <w:vMerge w:val="restart"/>
            <w:tcBorders>
              <w:top w:val="single" w:sz="4" w:space="0" w:color="auto"/>
              <w:left w:val="single" w:sz="4" w:space="0" w:color="auto"/>
              <w:bottom w:val="single" w:sz="4" w:space="0" w:color="000000"/>
              <w:right w:val="single" w:sz="4" w:space="0" w:color="auto"/>
            </w:tcBorders>
            <w:hideMark/>
          </w:tcPr>
          <w:p w:rsidR="008457DF" w:rsidRDefault="008457DF" w:rsidP="00DB65BA">
            <w:pPr>
              <w:jc w:val="center"/>
              <w:rPr>
                <w:color w:val="000000"/>
                <w:sz w:val="20"/>
              </w:rPr>
            </w:pPr>
            <w:r>
              <w:rPr>
                <w:color w:val="000000"/>
                <w:sz w:val="20"/>
              </w:rPr>
              <w:t>Наименование государственной программы, подпрограммы государственной программ, основного мероприятия</w:t>
            </w:r>
          </w:p>
        </w:tc>
        <w:tc>
          <w:tcPr>
            <w:tcW w:w="3279" w:type="dxa"/>
            <w:gridSpan w:val="4"/>
            <w:vMerge w:val="restart"/>
            <w:tcBorders>
              <w:top w:val="single" w:sz="4" w:space="0" w:color="auto"/>
              <w:left w:val="single" w:sz="4" w:space="0" w:color="auto"/>
              <w:bottom w:val="single" w:sz="4" w:space="0" w:color="000000"/>
              <w:right w:val="single" w:sz="4" w:space="0" w:color="000000"/>
            </w:tcBorders>
            <w:hideMark/>
          </w:tcPr>
          <w:p w:rsidR="008457DF" w:rsidRDefault="008457DF" w:rsidP="00DB65BA">
            <w:pPr>
              <w:jc w:val="center"/>
              <w:rPr>
                <w:color w:val="000000"/>
                <w:sz w:val="20"/>
              </w:rPr>
            </w:pPr>
            <w:r>
              <w:rPr>
                <w:color w:val="000000"/>
                <w:sz w:val="20"/>
              </w:rPr>
              <w:t>Источник финансирования</w:t>
            </w:r>
          </w:p>
        </w:tc>
        <w:tc>
          <w:tcPr>
            <w:tcW w:w="7870" w:type="dxa"/>
            <w:gridSpan w:val="13"/>
            <w:tcBorders>
              <w:top w:val="single" w:sz="4" w:space="0" w:color="auto"/>
              <w:left w:val="nil"/>
              <w:bottom w:val="single" w:sz="4" w:space="0" w:color="auto"/>
              <w:right w:val="single" w:sz="4" w:space="0" w:color="000000"/>
            </w:tcBorders>
            <w:noWrap/>
            <w:hideMark/>
          </w:tcPr>
          <w:p w:rsidR="008457DF" w:rsidRDefault="008457DF" w:rsidP="00DB65BA">
            <w:pPr>
              <w:jc w:val="center"/>
              <w:rPr>
                <w:color w:val="000000"/>
                <w:sz w:val="20"/>
              </w:rPr>
            </w:pPr>
            <w:r>
              <w:rPr>
                <w:color w:val="000000"/>
                <w:sz w:val="20"/>
              </w:rPr>
              <w:t>Оценка расходов (тыс. руб.), годы</w:t>
            </w:r>
          </w:p>
        </w:tc>
      </w:tr>
      <w:tr w:rsidR="008457DF" w:rsidTr="003F5CD3">
        <w:trPr>
          <w:trHeight w:val="451"/>
        </w:trPr>
        <w:tc>
          <w:tcPr>
            <w:tcW w:w="1276" w:type="dxa"/>
            <w:vMerge/>
            <w:tcBorders>
              <w:top w:val="single" w:sz="4" w:space="0" w:color="auto"/>
              <w:left w:val="single" w:sz="4" w:space="0" w:color="auto"/>
              <w:bottom w:val="single" w:sz="4" w:space="0" w:color="000000"/>
              <w:right w:val="single" w:sz="4" w:space="0" w:color="auto"/>
            </w:tcBorders>
            <w:hideMark/>
          </w:tcPr>
          <w:p w:rsidR="008457DF" w:rsidRDefault="008457DF" w:rsidP="00DB65BA">
            <w:pPr>
              <w:jc w:val="center"/>
              <w:rPr>
                <w:color w:val="000000"/>
                <w:sz w:val="20"/>
              </w:rPr>
            </w:pPr>
          </w:p>
        </w:tc>
        <w:tc>
          <w:tcPr>
            <w:tcW w:w="2958" w:type="dxa"/>
            <w:gridSpan w:val="2"/>
            <w:vMerge/>
            <w:tcBorders>
              <w:top w:val="single" w:sz="4" w:space="0" w:color="auto"/>
              <w:left w:val="single" w:sz="4" w:space="0" w:color="auto"/>
              <w:bottom w:val="single" w:sz="4" w:space="0" w:color="000000"/>
              <w:right w:val="single" w:sz="4" w:space="0" w:color="auto"/>
            </w:tcBorders>
            <w:hideMark/>
          </w:tcPr>
          <w:p w:rsidR="008457DF" w:rsidRDefault="008457DF" w:rsidP="00DB65BA">
            <w:pPr>
              <w:jc w:val="center"/>
              <w:rPr>
                <w:color w:val="000000"/>
                <w:sz w:val="20"/>
              </w:rPr>
            </w:pPr>
          </w:p>
        </w:tc>
        <w:tc>
          <w:tcPr>
            <w:tcW w:w="3279" w:type="dxa"/>
            <w:gridSpan w:val="4"/>
            <w:vMerge/>
            <w:tcBorders>
              <w:top w:val="single" w:sz="4" w:space="0" w:color="auto"/>
              <w:left w:val="single" w:sz="4" w:space="0" w:color="auto"/>
              <w:bottom w:val="single" w:sz="4" w:space="0" w:color="000000"/>
              <w:right w:val="single" w:sz="4" w:space="0" w:color="000000"/>
            </w:tcBorders>
            <w:hideMark/>
          </w:tcPr>
          <w:p w:rsidR="008457DF" w:rsidRDefault="008457DF" w:rsidP="00DB65BA">
            <w:pPr>
              <w:jc w:val="center"/>
              <w:rPr>
                <w:color w:val="000000"/>
                <w:sz w:val="20"/>
              </w:rPr>
            </w:pPr>
          </w:p>
        </w:tc>
        <w:tc>
          <w:tcPr>
            <w:tcW w:w="1134"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2014</w:t>
            </w:r>
          </w:p>
        </w:tc>
        <w:tc>
          <w:tcPr>
            <w:tcW w:w="1134"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2015</w:t>
            </w:r>
          </w:p>
        </w:tc>
        <w:tc>
          <w:tcPr>
            <w:tcW w:w="1134"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2016</w:t>
            </w:r>
          </w:p>
        </w:tc>
        <w:tc>
          <w:tcPr>
            <w:tcW w:w="1134"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2017</w:t>
            </w:r>
          </w:p>
        </w:tc>
        <w:tc>
          <w:tcPr>
            <w:tcW w:w="1134"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2018</w:t>
            </w:r>
          </w:p>
        </w:tc>
        <w:tc>
          <w:tcPr>
            <w:tcW w:w="1134" w:type="dxa"/>
            <w:gridSpan w:val="2"/>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2019</w:t>
            </w:r>
          </w:p>
        </w:tc>
        <w:tc>
          <w:tcPr>
            <w:tcW w:w="1066" w:type="dxa"/>
            <w:tcBorders>
              <w:top w:val="nil"/>
              <w:left w:val="nil"/>
              <w:bottom w:val="single" w:sz="4" w:space="0" w:color="auto"/>
              <w:right w:val="single" w:sz="4" w:space="0" w:color="auto"/>
            </w:tcBorders>
            <w:noWrap/>
            <w:hideMark/>
          </w:tcPr>
          <w:p w:rsidR="008457DF" w:rsidRDefault="008457DF" w:rsidP="00DB65BA">
            <w:pPr>
              <w:jc w:val="center"/>
              <w:rPr>
                <w:color w:val="000000"/>
                <w:sz w:val="20"/>
              </w:rPr>
            </w:pPr>
            <w:r>
              <w:rPr>
                <w:color w:val="000000"/>
                <w:sz w:val="20"/>
              </w:rPr>
              <w:t>2020</w:t>
            </w:r>
          </w:p>
        </w:tc>
      </w:tr>
      <w:tr w:rsidR="00476027" w:rsidRPr="00476027" w:rsidTr="007C3FE9">
        <w:trPr>
          <w:trHeight w:val="368"/>
        </w:trPr>
        <w:tc>
          <w:tcPr>
            <w:tcW w:w="1276" w:type="dxa"/>
            <w:tcBorders>
              <w:top w:val="single" w:sz="4" w:space="0" w:color="000000"/>
              <w:left w:val="single" w:sz="4" w:space="0" w:color="auto"/>
              <w:bottom w:val="single" w:sz="4" w:space="0" w:color="000000"/>
              <w:right w:val="single" w:sz="4" w:space="0" w:color="auto"/>
            </w:tcBorders>
          </w:tcPr>
          <w:p w:rsidR="00476027" w:rsidRPr="00476027" w:rsidRDefault="00476027" w:rsidP="00476027">
            <w:pPr>
              <w:jc w:val="center"/>
              <w:rPr>
                <w:bCs/>
                <w:iCs/>
                <w:color w:val="000000"/>
                <w:sz w:val="20"/>
              </w:rPr>
            </w:pPr>
            <w:r w:rsidRPr="00476027">
              <w:rPr>
                <w:bCs/>
                <w:iCs/>
                <w:color w:val="000000"/>
                <w:sz w:val="20"/>
              </w:rPr>
              <w:t>1</w:t>
            </w:r>
          </w:p>
        </w:tc>
        <w:tc>
          <w:tcPr>
            <w:tcW w:w="2958" w:type="dxa"/>
            <w:gridSpan w:val="2"/>
            <w:tcBorders>
              <w:top w:val="nil"/>
              <w:left w:val="single" w:sz="4" w:space="0" w:color="auto"/>
              <w:bottom w:val="single" w:sz="4" w:space="0" w:color="000000"/>
              <w:right w:val="single" w:sz="4" w:space="0" w:color="auto"/>
            </w:tcBorders>
          </w:tcPr>
          <w:p w:rsidR="00476027" w:rsidRPr="00476027" w:rsidRDefault="00476027" w:rsidP="00476027">
            <w:pPr>
              <w:jc w:val="center"/>
              <w:rPr>
                <w:bCs/>
                <w:iCs/>
                <w:color w:val="000000"/>
                <w:sz w:val="20"/>
              </w:rPr>
            </w:pPr>
            <w:r w:rsidRPr="00476027">
              <w:rPr>
                <w:bCs/>
                <w:iCs/>
                <w:color w:val="000000"/>
                <w:sz w:val="20"/>
              </w:rPr>
              <w:t>2</w:t>
            </w:r>
          </w:p>
        </w:tc>
        <w:tc>
          <w:tcPr>
            <w:tcW w:w="3279" w:type="dxa"/>
            <w:gridSpan w:val="4"/>
            <w:tcBorders>
              <w:top w:val="single" w:sz="4" w:space="0" w:color="auto"/>
              <w:left w:val="nil"/>
              <w:bottom w:val="single" w:sz="4" w:space="0" w:color="auto"/>
              <w:right w:val="single" w:sz="4" w:space="0" w:color="000000"/>
            </w:tcBorders>
          </w:tcPr>
          <w:p w:rsidR="00476027" w:rsidRPr="00476027" w:rsidRDefault="00476027" w:rsidP="00476027">
            <w:pPr>
              <w:jc w:val="center"/>
              <w:rPr>
                <w:bCs/>
                <w:iCs/>
                <w:color w:val="000000"/>
                <w:sz w:val="20"/>
              </w:rPr>
            </w:pPr>
            <w:r w:rsidRPr="00476027">
              <w:rPr>
                <w:bCs/>
                <w:iCs/>
                <w:color w:val="000000"/>
                <w:sz w:val="20"/>
              </w:rPr>
              <w:t>3</w:t>
            </w:r>
          </w:p>
        </w:tc>
        <w:tc>
          <w:tcPr>
            <w:tcW w:w="1134" w:type="dxa"/>
            <w:gridSpan w:val="2"/>
            <w:tcBorders>
              <w:top w:val="nil"/>
              <w:left w:val="nil"/>
              <w:bottom w:val="single" w:sz="4" w:space="0" w:color="auto"/>
              <w:right w:val="single" w:sz="4" w:space="0" w:color="auto"/>
            </w:tcBorders>
            <w:noWrap/>
          </w:tcPr>
          <w:p w:rsidR="00476027" w:rsidRPr="00476027" w:rsidRDefault="00476027" w:rsidP="00476027">
            <w:pPr>
              <w:jc w:val="center"/>
              <w:rPr>
                <w:bCs/>
                <w:iCs/>
                <w:color w:val="000000"/>
                <w:sz w:val="20"/>
              </w:rPr>
            </w:pPr>
            <w:r w:rsidRPr="00476027">
              <w:rPr>
                <w:bCs/>
                <w:iCs/>
                <w:color w:val="000000"/>
                <w:sz w:val="20"/>
              </w:rPr>
              <w:t>4</w:t>
            </w:r>
          </w:p>
        </w:tc>
        <w:tc>
          <w:tcPr>
            <w:tcW w:w="1134" w:type="dxa"/>
            <w:gridSpan w:val="2"/>
            <w:tcBorders>
              <w:top w:val="nil"/>
              <w:left w:val="nil"/>
              <w:bottom w:val="single" w:sz="4" w:space="0" w:color="auto"/>
              <w:right w:val="single" w:sz="4" w:space="0" w:color="auto"/>
            </w:tcBorders>
            <w:noWrap/>
          </w:tcPr>
          <w:p w:rsidR="00476027" w:rsidRPr="00476027" w:rsidRDefault="00476027" w:rsidP="00476027">
            <w:pPr>
              <w:jc w:val="center"/>
              <w:rPr>
                <w:bCs/>
                <w:iCs/>
                <w:color w:val="000000"/>
                <w:sz w:val="20"/>
              </w:rPr>
            </w:pPr>
            <w:r w:rsidRPr="00476027">
              <w:rPr>
                <w:bCs/>
                <w:iCs/>
                <w:color w:val="000000"/>
                <w:sz w:val="20"/>
              </w:rPr>
              <w:t>5</w:t>
            </w:r>
          </w:p>
        </w:tc>
        <w:tc>
          <w:tcPr>
            <w:tcW w:w="1134" w:type="dxa"/>
            <w:gridSpan w:val="2"/>
            <w:tcBorders>
              <w:top w:val="nil"/>
              <w:left w:val="nil"/>
              <w:bottom w:val="single" w:sz="4" w:space="0" w:color="auto"/>
              <w:right w:val="single" w:sz="4" w:space="0" w:color="auto"/>
            </w:tcBorders>
            <w:noWrap/>
          </w:tcPr>
          <w:p w:rsidR="00476027" w:rsidRPr="00476027" w:rsidRDefault="00476027" w:rsidP="00476027">
            <w:pPr>
              <w:jc w:val="center"/>
              <w:rPr>
                <w:bCs/>
                <w:iCs/>
                <w:color w:val="000000"/>
                <w:sz w:val="20"/>
              </w:rPr>
            </w:pPr>
            <w:r w:rsidRPr="00476027">
              <w:rPr>
                <w:bCs/>
                <w:iCs/>
                <w:color w:val="000000"/>
                <w:sz w:val="20"/>
              </w:rPr>
              <w:t>6</w:t>
            </w:r>
          </w:p>
        </w:tc>
        <w:tc>
          <w:tcPr>
            <w:tcW w:w="1134" w:type="dxa"/>
            <w:gridSpan w:val="2"/>
            <w:tcBorders>
              <w:top w:val="nil"/>
              <w:left w:val="nil"/>
              <w:bottom w:val="single" w:sz="4" w:space="0" w:color="auto"/>
              <w:right w:val="single" w:sz="4" w:space="0" w:color="auto"/>
            </w:tcBorders>
            <w:noWrap/>
          </w:tcPr>
          <w:p w:rsidR="00476027" w:rsidRPr="00476027" w:rsidRDefault="00476027" w:rsidP="00476027">
            <w:pPr>
              <w:jc w:val="center"/>
              <w:rPr>
                <w:bCs/>
                <w:iCs/>
                <w:color w:val="000000"/>
                <w:sz w:val="20"/>
              </w:rPr>
            </w:pPr>
            <w:r w:rsidRPr="00476027">
              <w:rPr>
                <w:bCs/>
                <w:iCs/>
                <w:color w:val="000000"/>
                <w:sz w:val="20"/>
              </w:rPr>
              <w:t>7</w:t>
            </w:r>
          </w:p>
        </w:tc>
        <w:tc>
          <w:tcPr>
            <w:tcW w:w="1134" w:type="dxa"/>
            <w:gridSpan w:val="2"/>
            <w:tcBorders>
              <w:top w:val="nil"/>
              <w:left w:val="nil"/>
              <w:bottom w:val="single" w:sz="4" w:space="0" w:color="auto"/>
              <w:right w:val="single" w:sz="4" w:space="0" w:color="auto"/>
            </w:tcBorders>
            <w:noWrap/>
          </w:tcPr>
          <w:p w:rsidR="00476027" w:rsidRPr="00476027" w:rsidRDefault="00476027" w:rsidP="00476027">
            <w:pPr>
              <w:jc w:val="center"/>
              <w:rPr>
                <w:bCs/>
                <w:iCs/>
                <w:color w:val="000000"/>
                <w:sz w:val="20"/>
              </w:rPr>
            </w:pPr>
            <w:r w:rsidRPr="00476027">
              <w:rPr>
                <w:bCs/>
                <w:iCs/>
                <w:color w:val="000000"/>
                <w:sz w:val="20"/>
              </w:rPr>
              <w:t>8</w:t>
            </w:r>
          </w:p>
        </w:tc>
        <w:tc>
          <w:tcPr>
            <w:tcW w:w="1134" w:type="dxa"/>
            <w:gridSpan w:val="2"/>
            <w:tcBorders>
              <w:top w:val="nil"/>
              <w:left w:val="nil"/>
              <w:bottom w:val="single" w:sz="4" w:space="0" w:color="auto"/>
              <w:right w:val="single" w:sz="4" w:space="0" w:color="auto"/>
            </w:tcBorders>
            <w:noWrap/>
          </w:tcPr>
          <w:p w:rsidR="00476027" w:rsidRPr="00476027" w:rsidRDefault="00476027" w:rsidP="00476027">
            <w:pPr>
              <w:jc w:val="center"/>
              <w:rPr>
                <w:bCs/>
                <w:iCs/>
                <w:color w:val="000000"/>
                <w:sz w:val="20"/>
              </w:rPr>
            </w:pPr>
            <w:r w:rsidRPr="00476027">
              <w:rPr>
                <w:bCs/>
                <w:iCs/>
                <w:color w:val="000000"/>
                <w:sz w:val="20"/>
              </w:rPr>
              <w:t>9</w:t>
            </w:r>
          </w:p>
        </w:tc>
        <w:tc>
          <w:tcPr>
            <w:tcW w:w="1066" w:type="dxa"/>
            <w:tcBorders>
              <w:top w:val="nil"/>
              <w:left w:val="nil"/>
              <w:bottom w:val="single" w:sz="4" w:space="0" w:color="auto"/>
              <w:right w:val="single" w:sz="4" w:space="0" w:color="auto"/>
            </w:tcBorders>
            <w:noWrap/>
          </w:tcPr>
          <w:p w:rsidR="00476027" w:rsidRPr="00476027" w:rsidRDefault="00476027" w:rsidP="00476027">
            <w:pPr>
              <w:jc w:val="center"/>
              <w:rPr>
                <w:bCs/>
                <w:iCs/>
                <w:color w:val="000000"/>
                <w:sz w:val="20"/>
              </w:rPr>
            </w:pPr>
            <w:r w:rsidRPr="00476027">
              <w:rPr>
                <w:bCs/>
                <w:iCs/>
                <w:color w:val="000000"/>
                <w:sz w:val="20"/>
              </w:rPr>
              <w:t>10</w:t>
            </w:r>
          </w:p>
        </w:tc>
      </w:tr>
      <w:tr w:rsidR="008457DF" w:rsidTr="007C3FE9">
        <w:trPr>
          <w:trHeight w:val="368"/>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Pr="00DB65BA" w:rsidRDefault="008457DF" w:rsidP="007C3FE9">
            <w:pPr>
              <w:rPr>
                <w:b/>
                <w:bCs/>
                <w:iCs/>
                <w:color w:val="000000"/>
                <w:sz w:val="20"/>
              </w:rPr>
            </w:pPr>
            <w:r w:rsidRPr="00DB65BA">
              <w:rPr>
                <w:b/>
                <w:bCs/>
                <w:iCs/>
                <w:color w:val="000000"/>
                <w:sz w:val="20"/>
              </w:rPr>
              <w:t>Государ</w:t>
            </w:r>
            <w:r w:rsidR="007C3FE9">
              <w:rPr>
                <w:b/>
                <w:bCs/>
                <w:iCs/>
                <w:color w:val="000000"/>
                <w:sz w:val="20"/>
              </w:rPr>
              <w:t>-</w:t>
            </w:r>
            <w:r w:rsidRPr="00DB65BA">
              <w:rPr>
                <w:b/>
                <w:bCs/>
                <w:iCs/>
                <w:color w:val="000000"/>
                <w:sz w:val="20"/>
              </w:rPr>
              <w:t>ственная программа</w:t>
            </w:r>
          </w:p>
        </w:tc>
        <w:tc>
          <w:tcPr>
            <w:tcW w:w="2958" w:type="dxa"/>
            <w:gridSpan w:val="2"/>
            <w:vMerge w:val="restart"/>
            <w:tcBorders>
              <w:top w:val="nil"/>
              <w:left w:val="single" w:sz="4" w:space="0" w:color="auto"/>
              <w:bottom w:val="single" w:sz="4" w:space="0" w:color="000000"/>
              <w:right w:val="single" w:sz="4" w:space="0" w:color="auto"/>
            </w:tcBorders>
            <w:hideMark/>
          </w:tcPr>
          <w:p w:rsidR="008457DF" w:rsidRPr="00DB65BA" w:rsidRDefault="008457DF">
            <w:pPr>
              <w:rPr>
                <w:b/>
                <w:bCs/>
                <w:iCs/>
                <w:color w:val="000000"/>
                <w:sz w:val="20"/>
              </w:rPr>
            </w:pPr>
            <w:r w:rsidRPr="00DB65BA">
              <w:rPr>
                <w:b/>
                <w:bCs/>
                <w:iCs/>
                <w:color w:val="000000"/>
                <w:sz w:val="20"/>
              </w:rPr>
              <w:t>«Развитие институтов гражданского общества и развитие местного самоуправления, защита прав и свобод человека и гражданина» на 2014 – 2020 годы</w:t>
            </w:r>
          </w:p>
        </w:tc>
        <w:tc>
          <w:tcPr>
            <w:tcW w:w="3279" w:type="dxa"/>
            <w:gridSpan w:val="4"/>
            <w:tcBorders>
              <w:top w:val="single" w:sz="4" w:space="0" w:color="auto"/>
              <w:left w:val="nil"/>
              <w:bottom w:val="single" w:sz="4" w:space="0" w:color="auto"/>
              <w:right w:val="single" w:sz="4" w:space="0" w:color="000000"/>
            </w:tcBorders>
            <w:hideMark/>
          </w:tcPr>
          <w:p w:rsidR="008457DF" w:rsidRPr="00DB65BA" w:rsidRDefault="008457DF" w:rsidP="00DB65BA">
            <w:pPr>
              <w:rPr>
                <w:b/>
                <w:bCs/>
                <w:iCs/>
                <w:color w:val="000000"/>
                <w:sz w:val="20"/>
              </w:rPr>
            </w:pPr>
            <w:r w:rsidRPr="00DB65BA">
              <w:rPr>
                <w:b/>
                <w:bCs/>
                <w:iCs/>
                <w:color w:val="000000"/>
                <w:sz w:val="20"/>
              </w:rPr>
              <w:t>всего</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b/>
                <w:bCs/>
                <w:iCs/>
                <w:color w:val="000000"/>
                <w:sz w:val="20"/>
              </w:rPr>
            </w:pPr>
            <w:r w:rsidRPr="00DB65BA">
              <w:rPr>
                <w:b/>
                <w:bCs/>
                <w:iCs/>
                <w:color w:val="000000"/>
                <w:sz w:val="20"/>
              </w:rPr>
              <w:t>121506,60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b/>
                <w:bCs/>
                <w:iCs/>
                <w:color w:val="000000"/>
                <w:sz w:val="20"/>
              </w:rPr>
            </w:pPr>
            <w:r w:rsidRPr="00DB65BA">
              <w:rPr>
                <w:b/>
                <w:bCs/>
                <w:iCs/>
                <w:color w:val="000000"/>
                <w:sz w:val="20"/>
              </w:rPr>
              <w:t>245817,61</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b/>
                <w:bCs/>
                <w:iCs/>
                <w:color w:val="000000"/>
                <w:sz w:val="20"/>
              </w:rPr>
            </w:pPr>
            <w:r w:rsidRPr="00DB65BA">
              <w:rPr>
                <w:b/>
                <w:bCs/>
                <w:iCs/>
                <w:color w:val="000000"/>
                <w:sz w:val="20"/>
              </w:rPr>
              <w:t>388732,30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b/>
                <w:bCs/>
                <w:iCs/>
                <w:color w:val="000000"/>
                <w:sz w:val="20"/>
              </w:rPr>
            </w:pPr>
            <w:r w:rsidRPr="00DB65BA">
              <w:rPr>
                <w:b/>
                <w:bCs/>
                <w:iCs/>
                <w:color w:val="000000"/>
                <w:sz w:val="20"/>
              </w:rPr>
              <w:t>298774,10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b/>
                <w:bCs/>
                <w:iCs/>
                <w:color w:val="000000"/>
                <w:sz w:val="20"/>
              </w:rPr>
            </w:pPr>
            <w:r w:rsidRPr="00DB65BA">
              <w:rPr>
                <w:b/>
                <w:bCs/>
                <w:iCs/>
                <w:color w:val="000000"/>
                <w:sz w:val="20"/>
              </w:rPr>
              <w:t>237112,20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b/>
                <w:bCs/>
                <w:iCs/>
                <w:color w:val="000000"/>
                <w:sz w:val="20"/>
              </w:rPr>
            </w:pPr>
            <w:r w:rsidRPr="00DB65BA">
              <w:rPr>
                <w:b/>
                <w:bCs/>
                <w:iCs/>
                <w:color w:val="000000"/>
                <w:sz w:val="20"/>
              </w:rPr>
              <w:t>214622,60</w:t>
            </w:r>
          </w:p>
        </w:tc>
        <w:tc>
          <w:tcPr>
            <w:tcW w:w="1066" w:type="dxa"/>
            <w:tcBorders>
              <w:top w:val="nil"/>
              <w:left w:val="nil"/>
              <w:bottom w:val="single" w:sz="4" w:space="0" w:color="auto"/>
              <w:right w:val="single" w:sz="4" w:space="0" w:color="auto"/>
            </w:tcBorders>
            <w:noWrap/>
            <w:hideMark/>
          </w:tcPr>
          <w:p w:rsidR="008457DF" w:rsidRPr="00DB65BA" w:rsidRDefault="008457DF" w:rsidP="00DB65BA">
            <w:pPr>
              <w:jc w:val="center"/>
              <w:rPr>
                <w:b/>
                <w:bCs/>
                <w:iCs/>
                <w:color w:val="000000"/>
                <w:sz w:val="20"/>
              </w:rPr>
            </w:pPr>
            <w:r w:rsidRPr="00DB65BA">
              <w:rPr>
                <w:b/>
                <w:bCs/>
                <w:iCs/>
                <w:color w:val="000000"/>
                <w:sz w:val="20"/>
              </w:rPr>
              <w:t>214622,60</w:t>
            </w:r>
          </w:p>
        </w:tc>
      </w:tr>
      <w:tr w:rsidR="008457DF" w:rsidTr="008D3EBF">
        <w:trPr>
          <w:trHeight w:val="422"/>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Pr="00DB65BA" w:rsidRDefault="008457DF">
            <w:pPr>
              <w:rPr>
                <w:b/>
                <w:bCs/>
                <w:iCs/>
                <w:color w:val="000000"/>
                <w:sz w:val="20"/>
              </w:rPr>
            </w:pPr>
          </w:p>
        </w:tc>
        <w:tc>
          <w:tcPr>
            <w:tcW w:w="2958" w:type="dxa"/>
            <w:gridSpan w:val="2"/>
            <w:vMerge/>
            <w:tcBorders>
              <w:top w:val="nil"/>
              <w:left w:val="single" w:sz="4" w:space="0" w:color="auto"/>
              <w:bottom w:val="single" w:sz="4" w:space="0" w:color="000000"/>
              <w:right w:val="single" w:sz="4" w:space="0" w:color="auto"/>
            </w:tcBorders>
            <w:vAlign w:val="center"/>
            <w:hideMark/>
          </w:tcPr>
          <w:p w:rsidR="008457DF" w:rsidRPr="00DB65BA" w:rsidRDefault="008457DF">
            <w:pPr>
              <w:rPr>
                <w:b/>
                <w:bCs/>
                <w:iCs/>
                <w:color w:val="000000"/>
                <w:sz w:val="20"/>
              </w:rPr>
            </w:pPr>
          </w:p>
        </w:tc>
        <w:tc>
          <w:tcPr>
            <w:tcW w:w="1011" w:type="dxa"/>
            <w:tcBorders>
              <w:top w:val="nil"/>
              <w:left w:val="single" w:sz="4" w:space="0" w:color="auto"/>
              <w:bottom w:val="single" w:sz="4" w:space="0" w:color="000000"/>
              <w:right w:val="single" w:sz="4" w:space="0" w:color="auto"/>
            </w:tcBorders>
            <w:hideMark/>
          </w:tcPr>
          <w:p w:rsidR="008457DF" w:rsidRPr="00DB65BA" w:rsidRDefault="008457DF">
            <w:pPr>
              <w:rPr>
                <w:color w:val="000000"/>
                <w:sz w:val="20"/>
              </w:rPr>
            </w:pPr>
            <w:r w:rsidRPr="00DB65BA">
              <w:rPr>
                <w:color w:val="000000"/>
                <w:sz w:val="20"/>
              </w:rPr>
              <w:t>бюджет Респуб</w:t>
            </w:r>
            <w:r w:rsidR="008D3EBF">
              <w:rPr>
                <w:color w:val="000000"/>
                <w:sz w:val="20"/>
              </w:rPr>
              <w:t>-</w:t>
            </w:r>
            <w:r w:rsidRPr="00DB65BA">
              <w:rPr>
                <w:color w:val="000000"/>
                <w:sz w:val="20"/>
              </w:rPr>
              <w:t>лики Карелия</w:t>
            </w:r>
          </w:p>
        </w:tc>
        <w:tc>
          <w:tcPr>
            <w:tcW w:w="2268" w:type="dxa"/>
            <w:gridSpan w:val="3"/>
            <w:tcBorders>
              <w:top w:val="nil"/>
              <w:left w:val="nil"/>
              <w:bottom w:val="single" w:sz="4" w:space="0" w:color="auto"/>
              <w:right w:val="single" w:sz="4" w:space="0" w:color="auto"/>
            </w:tcBorders>
            <w:vAlign w:val="bottom"/>
            <w:hideMark/>
          </w:tcPr>
          <w:p w:rsidR="008457DF" w:rsidRDefault="008457DF">
            <w:pPr>
              <w:rPr>
                <w:color w:val="000000"/>
                <w:sz w:val="20"/>
              </w:rPr>
            </w:pPr>
            <w:r w:rsidRPr="00DB65BA">
              <w:rPr>
                <w:color w:val="000000"/>
                <w:sz w:val="20"/>
              </w:rPr>
              <w:t>средства бюджета Республики Карелия, за исключением целевых федеральных средств</w:t>
            </w:r>
            <w:r w:rsidR="003F5CD3">
              <w:rPr>
                <w:color w:val="000000"/>
                <w:sz w:val="20"/>
              </w:rPr>
              <w:t>;</w:t>
            </w:r>
            <w:r w:rsidRPr="00DB65BA">
              <w:rPr>
                <w:color w:val="000000"/>
                <w:sz w:val="20"/>
              </w:rPr>
              <w:t xml:space="preserve"> средства, поступающие в бюджет Республики Карелия из федераль</w:t>
            </w:r>
            <w:r w:rsidR="008D3EBF">
              <w:rPr>
                <w:color w:val="000000"/>
                <w:sz w:val="20"/>
              </w:rPr>
              <w:t>-</w:t>
            </w:r>
            <w:r w:rsidRPr="00DB65BA">
              <w:rPr>
                <w:color w:val="000000"/>
                <w:sz w:val="20"/>
              </w:rPr>
              <w:t>ного бюджета</w:t>
            </w:r>
          </w:p>
          <w:p w:rsidR="00476027" w:rsidRPr="00DB65BA" w:rsidRDefault="00476027">
            <w:pPr>
              <w:rPr>
                <w:color w:val="000000"/>
                <w:sz w:val="20"/>
              </w:rPr>
            </w:pP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color w:val="000000"/>
                <w:sz w:val="20"/>
              </w:rPr>
            </w:pPr>
            <w:r w:rsidRPr="00DB65BA">
              <w:rPr>
                <w:color w:val="000000"/>
                <w:sz w:val="20"/>
              </w:rPr>
              <w:t>103399,60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color w:val="000000"/>
                <w:sz w:val="20"/>
              </w:rPr>
            </w:pPr>
            <w:r w:rsidRPr="00DB65BA">
              <w:rPr>
                <w:color w:val="000000"/>
                <w:sz w:val="20"/>
              </w:rPr>
              <w:t>227226,70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color w:val="000000"/>
                <w:sz w:val="20"/>
              </w:rPr>
            </w:pPr>
            <w:r w:rsidRPr="00DB65BA">
              <w:rPr>
                <w:color w:val="000000"/>
                <w:sz w:val="20"/>
              </w:rPr>
              <w:t>388289,30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color w:val="000000"/>
                <w:sz w:val="20"/>
              </w:rPr>
            </w:pPr>
            <w:r w:rsidRPr="00DB65BA">
              <w:rPr>
                <w:color w:val="000000"/>
                <w:sz w:val="20"/>
              </w:rPr>
              <w:t>295775,10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color w:val="000000"/>
                <w:sz w:val="20"/>
              </w:rPr>
            </w:pPr>
            <w:r w:rsidRPr="00DB65BA">
              <w:rPr>
                <w:color w:val="000000"/>
                <w:sz w:val="20"/>
              </w:rPr>
              <w:t>237112,20</w:t>
            </w:r>
          </w:p>
        </w:tc>
        <w:tc>
          <w:tcPr>
            <w:tcW w:w="1134" w:type="dxa"/>
            <w:gridSpan w:val="2"/>
            <w:tcBorders>
              <w:top w:val="nil"/>
              <w:left w:val="nil"/>
              <w:bottom w:val="single" w:sz="4" w:space="0" w:color="auto"/>
              <w:right w:val="single" w:sz="4" w:space="0" w:color="auto"/>
            </w:tcBorders>
            <w:noWrap/>
            <w:hideMark/>
          </w:tcPr>
          <w:p w:rsidR="008457DF" w:rsidRPr="00DB65BA" w:rsidRDefault="008457DF" w:rsidP="00DB65BA">
            <w:pPr>
              <w:jc w:val="center"/>
              <w:rPr>
                <w:color w:val="000000"/>
                <w:sz w:val="20"/>
              </w:rPr>
            </w:pPr>
            <w:r w:rsidRPr="00DB65BA">
              <w:rPr>
                <w:color w:val="000000"/>
                <w:sz w:val="20"/>
              </w:rPr>
              <w:t>214622,60</w:t>
            </w:r>
          </w:p>
        </w:tc>
        <w:tc>
          <w:tcPr>
            <w:tcW w:w="1066" w:type="dxa"/>
            <w:tcBorders>
              <w:top w:val="nil"/>
              <w:left w:val="nil"/>
              <w:bottom w:val="single" w:sz="4" w:space="0" w:color="auto"/>
              <w:right w:val="single" w:sz="4" w:space="0" w:color="auto"/>
            </w:tcBorders>
            <w:noWrap/>
            <w:hideMark/>
          </w:tcPr>
          <w:p w:rsidR="008457DF" w:rsidRPr="00DB65BA" w:rsidRDefault="008457DF" w:rsidP="00DB65BA">
            <w:pPr>
              <w:jc w:val="center"/>
              <w:rPr>
                <w:color w:val="000000"/>
                <w:sz w:val="20"/>
              </w:rPr>
            </w:pPr>
            <w:r w:rsidRPr="00DB65BA">
              <w:rPr>
                <w:color w:val="000000"/>
                <w:sz w:val="20"/>
              </w:rPr>
              <w:t>214622,60</w:t>
            </w:r>
          </w:p>
        </w:tc>
      </w:tr>
    </w:tbl>
    <w:p w:rsidR="00476027" w:rsidRDefault="00476027"/>
    <w:p w:rsidR="00476027" w:rsidRDefault="00476027"/>
    <w:p w:rsidR="003033EA" w:rsidRDefault="003033EA"/>
    <w:p w:rsidR="003033EA" w:rsidRDefault="003033EA"/>
    <w:p w:rsidR="00476027" w:rsidRDefault="00476027"/>
    <w:tbl>
      <w:tblPr>
        <w:tblW w:w="15383" w:type="dxa"/>
        <w:tblInd w:w="108" w:type="dxa"/>
        <w:tblLayout w:type="fixed"/>
        <w:tblLook w:val="04A0" w:firstRow="1" w:lastRow="0" w:firstColumn="1" w:lastColumn="0" w:noHBand="0" w:noVBand="1"/>
      </w:tblPr>
      <w:tblGrid>
        <w:gridCol w:w="1276"/>
        <w:gridCol w:w="2958"/>
        <w:gridCol w:w="1011"/>
        <w:gridCol w:w="2268"/>
        <w:gridCol w:w="1134"/>
        <w:gridCol w:w="1134"/>
        <w:gridCol w:w="1134"/>
        <w:gridCol w:w="1134"/>
        <w:gridCol w:w="1134"/>
        <w:gridCol w:w="1134"/>
        <w:gridCol w:w="1066"/>
      </w:tblGrid>
      <w:tr w:rsidR="00476027" w:rsidRPr="00476027" w:rsidTr="00476027">
        <w:trPr>
          <w:trHeight w:val="368"/>
        </w:trPr>
        <w:tc>
          <w:tcPr>
            <w:tcW w:w="1276" w:type="dxa"/>
            <w:tcBorders>
              <w:top w:val="single" w:sz="4" w:space="0" w:color="auto"/>
              <w:left w:val="single" w:sz="4" w:space="0" w:color="auto"/>
              <w:bottom w:val="single" w:sz="4" w:space="0" w:color="000000"/>
              <w:right w:val="single" w:sz="4" w:space="0" w:color="auto"/>
            </w:tcBorders>
          </w:tcPr>
          <w:p w:rsidR="00476027" w:rsidRPr="00476027" w:rsidRDefault="00476027" w:rsidP="0038007A">
            <w:pPr>
              <w:jc w:val="center"/>
              <w:rPr>
                <w:bCs/>
                <w:iCs/>
                <w:color w:val="000000"/>
                <w:sz w:val="20"/>
              </w:rPr>
            </w:pPr>
            <w:r w:rsidRPr="00476027">
              <w:rPr>
                <w:bCs/>
                <w:iCs/>
                <w:color w:val="000000"/>
                <w:sz w:val="20"/>
              </w:rPr>
              <w:lastRenderedPageBreak/>
              <w:t>1</w:t>
            </w:r>
          </w:p>
        </w:tc>
        <w:tc>
          <w:tcPr>
            <w:tcW w:w="2958" w:type="dxa"/>
            <w:tcBorders>
              <w:top w:val="single" w:sz="4" w:space="0" w:color="auto"/>
              <w:left w:val="single" w:sz="4" w:space="0" w:color="auto"/>
              <w:bottom w:val="single" w:sz="4" w:space="0" w:color="000000"/>
              <w:right w:val="single" w:sz="4" w:space="0" w:color="auto"/>
            </w:tcBorders>
          </w:tcPr>
          <w:p w:rsidR="00476027" w:rsidRPr="00476027" w:rsidRDefault="00476027" w:rsidP="0038007A">
            <w:pPr>
              <w:jc w:val="center"/>
              <w:rPr>
                <w:bCs/>
                <w:iCs/>
                <w:color w:val="000000"/>
                <w:sz w:val="20"/>
              </w:rPr>
            </w:pPr>
            <w:r w:rsidRPr="00476027">
              <w:rPr>
                <w:bCs/>
                <w:iCs/>
                <w:color w:val="000000"/>
                <w:sz w:val="20"/>
              </w:rPr>
              <w:t>2</w:t>
            </w:r>
          </w:p>
        </w:tc>
        <w:tc>
          <w:tcPr>
            <w:tcW w:w="3279" w:type="dxa"/>
            <w:gridSpan w:val="2"/>
            <w:tcBorders>
              <w:top w:val="single" w:sz="4" w:space="0" w:color="auto"/>
              <w:left w:val="nil"/>
              <w:bottom w:val="single" w:sz="4" w:space="0" w:color="auto"/>
              <w:right w:val="single" w:sz="4" w:space="0" w:color="000000"/>
            </w:tcBorders>
          </w:tcPr>
          <w:p w:rsidR="00476027" w:rsidRPr="00476027" w:rsidRDefault="00476027" w:rsidP="0038007A">
            <w:pPr>
              <w:jc w:val="center"/>
              <w:rPr>
                <w:bCs/>
                <w:iCs/>
                <w:color w:val="000000"/>
                <w:sz w:val="20"/>
              </w:rPr>
            </w:pPr>
            <w:r w:rsidRPr="00476027">
              <w:rPr>
                <w:bCs/>
                <w:iCs/>
                <w:color w:val="000000"/>
                <w:sz w:val="20"/>
              </w:rPr>
              <w:t>3</w:t>
            </w:r>
          </w:p>
        </w:tc>
        <w:tc>
          <w:tcPr>
            <w:tcW w:w="1134" w:type="dxa"/>
            <w:tcBorders>
              <w:top w:val="single" w:sz="4" w:space="0" w:color="auto"/>
              <w:left w:val="nil"/>
              <w:bottom w:val="single" w:sz="4" w:space="0" w:color="auto"/>
              <w:right w:val="single" w:sz="4" w:space="0" w:color="auto"/>
            </w:tcBorders>
            <w:noWrap/>
          </w:tcPr>
          <w:p w:rsidR="00476027" w:rsidRPr="00476027" w:rsidRDefault="00476027" w:rsidP="0038007A">
            <w:pPr>
              <w:jc w:val="center"/>
              <w:rPr>
                <w:bCs/>
                <w:iCs/>
                <w:color w:val="000000"/>
                <w:sz w:val="20"/>
              </w:rPr>
            </w:pPr>
            <w:r w:rsidRPr="00476027">
              <w:rPr>
                <w:bCs/>
                <w:iCs/>
                <w:color w:val="000000"/>
                <w:sz w:val="20"/>
              </w:rPr>
              <w:t>4</w:t>
            </w:r>
          </w:p>
        </w:tc>
        <w:tc>
          <w:tcPr>
            <w:tcW w:w="1134" w:type="dxa"/>
            <w:tcBorders>
              <w:top w:val="single" w:sz="4" w:space="0" w:color="auto"/>
              <w:left w:val="nil"/>
              <w:bottom w:val="single" w:sz="4" w:space="0" w:color="auto"/>
              <w:right w:val="single" w:sz="4" w:space="0" w:color="auto"/>
            </w:tcBorders>
            <w:noWrap/>
          </w:tcPr>
          <w:p w:rsidR="00476027" w:rsidRPr="00476027" w:rsidRDefault="00476027" w:rsidP="0038007A">
            <w:pPr>
              <w:jc w:val="center"/>
              <w:rPr>
                <w:bCs/>
                <w:iCs/>
                <w:color w:val="000000"/>
                <w:sz w:val="20"/>
              </w:rPr>
            </w:pPr>
            <w:r w:rsidRPr="00476027">
              <w:rPr>
                <w:bCs/>
                <w:iCs/>
                <w:color w:val="000000"/>
                <w:sz w:val="20"/>
              </w:rPr>
              <w:t>5</w:t>
            </w:r>
          </w:p>
        </w:tc>
        <w:tc>
          <w:tcPr>
            <w:tcW w:w="1134" w:type="dxa"/>
            <w:tcBorders>
              <w:top w:val="single" w:sz="4" w:space="0" w:color="auto"/>
              <w:left w:val="nil"/>
              <w:bottom w:val="single" w:sz="4" w:space="0" w:color="auto"/>
              <w:right w:val="single" w:sz="4" w:space="0" w:color="auto"/>
            </w:tcBorders>
            <w:noWrap/>
          </w:tcPr>
          <w:p w:rsidR="00476027" w:rsidRPr="00476027" w:rsidRDefault="00476027" w:rsidP="0038007A">
            <w:pPr>
              <w:jc w:val="center"/>
              <w:rPr>
                <w:bCs/>
                <w:iCs/>
                <w:color w:val="000000"/>
                <w:sz w:val="20"/>
              </w:rPr>
            </w:pPr>
            <w:r w:rsidRPr="00476027">
              <w:rPr>
                <w:bCs/>
                <w:iCs/>
                <w:color w:val="000000"/>
                <w:sz w:val="20"/>
              </w:rPr>
              <w:t>6</w:t>
            </w:r>
          </w:p>
        </w:tc>
        <w:tc>
          <w:tcPr>
            <w:tcW w:w="1134" w:type="dxa"/>
            <w:tcBorders>
              <w:top w:val="single" w:sz="4" w:space="0" w:color="auto"/>
              <w:left w:val="nil"/>
              <w:bottom w:val="single" w:sz="4" w:space="0" w:color="auto"/>
              <w:right w:val="single" w:sz="4" w:space="0" w:color="auto"/>
            </w:tcBorders>
            <w:noWrap/>
          </w:tcPr>
          <w:p w:rsidR="00476027" w:rsidRPr="00476027" w:rsidRDefault="00476027" w:rsidP="0038007A">
            <w:pPr>
              <w:jc w:val="center"/>
              <w:rPr>
                <w:bCs/>
                <w:iCs/>
                <w:color w:val="000000"/>
                <w:sz w:val="20"/>
              </w:rPr>
            </w:pPr>
            <w:r w:rsidRPr="00476027">
              <w:rPr>
                <w:bCs/>
                <w:iCs/>
                <w:color w:val="000000"/>
                <w:sz w:val="20"/>
              </w:rPr>
              <w:t>7</w:t>
            </w:r>
          </w:p>
        </w:tc>
        <w:tc>
          <w:tcPr>
            <w:tcW w:w="1134" w:type="dxa"/>
            <w:tcBorders>
              <w:top w:val="single" w:sz="4" w:space="0" w:color="auto"/>
              <w:left w:val="nil"/>
              <w:bottom w:val="single" w:sz="4" w:space="0" w:color="auto"/>
              <w:right w:val="single" w:sz="4" w:space="0" w:color="auto"/>
            </w:tcBorders>
            <w:noWrap/>
          </w:tcPr>
          <w:p w:rsidR="00476027" w:rsidRPr="00476027" w:rsidRDefault="00476027" w:rsidP="0038007A">
            <w:pPr>
              <w:jc w:val="center"/>
              <w:rPr>
                <w:bCs/>
                <w:iCs/>
                <w:color w:val="000000"/>
                <w:sz w:val="20"/>
              </w:rPr>
            </w:pPr>
            <w:r w:rsidRPr="00476027">
              <w:rPr>
                <w:bCs/>
                <w:iCs/>
                <w:color w:val="000000"/>
                <w:sz w:val="20"/>
              </w:rPr>
              <w:t>8</w:t>
            </w:r>
          </w:p>
        </w:tc>
        <w:tc>
          <w:tcPr>
            <w:tcW w:w="1134" w:type="dxa"/>
            <w:tcBorders>
              <w:top w:val="single" w:sz="4" w:space="0" w:color="auto"/>
              <w:left w:val="nil"/>
              <w:bottom w:val="single" w:sz="4" w:space="0" w:color="auto"/>
              <w:right w:val="single" w:sz="4" w:space="0" w:color="auto"/>
            </w:tcBorders>
            <w:noWrap/>
          </w:tcPr>
          <w:p w:rsidR="00476027" w:rsidRPr="00476027" w:rsidRDefault="00476027" w:rsidP="0038007A">
            <w:pPr>
              <w:jc w:val="center"/>
              <w:rPr>
                <w:bCs/>
                <w:iCs/>
                <w:color w:val="000000"/>
                <w:sz w:val="20"/>
              </w:rPr>
            </w:pPr>
            <w:r w:rsidRPr="00476027">
              <w:rPr>
                <w:bCs/>
                <w:iCs/>
                <w:color w:val="000000"/>
                <w:sz w:val="20"/>
              </w:rPr>
              <w:t>9</w:t>
            </w:r>
          </w:p>
        </w:tc>
        <w:tc>
          <w:tcPr>
            <w:tcW w:w="1066" w:type="dxa"/>
            <w:tcBorders>
              <w:top w:val="single" w:sz="4" w:space="0" w:color="auto"/>
              <w:left w:val="nil"/>
              <w:bottom w:val="single" w:sz="4" w:space="0" w:color="auto"/>
              <w:right w:val="single" w:sz="4" w:space="0" w:color="auto"/>
            </w:tcBorders>
            <w:noWrap/>
          </w:tcPr>
          <w:p w:rsidR="00476027" w:rsidRPr="00476027" w:rsidRDefault="00476027" w:rsidP="0038007A">
            <w:pPr>
              <w:jc w:val="center"/>
              <w:rPr>
                <w:bCs/>
                <w:iCs/>
                <w:color w:val="000000"/>
                <w:sz w:val="20"/>
              </w:rPr>
            </w:pPr>
            <w:r w:rsidRPr="00476027">
              <w:rPr>
                <w:bCs/>
                <w:iCs/>
                <w:color w:val="000000"/>
                <w:sz w:val="20"/>
              </w:rPr>
              <w:t>10</w:t>
            </w:r>
          </w:p>
        </w:tc>
      </w:tr>
      <w:tr w:rsidR="008457DF" w:rsidTr="003033EA">
        <w:trPr>
          <w:trHeight w:val="2185"/>
        </w:trPr>
        <w:tc>
          <w:tcPr>
            <w:tcW w:w="1276" w:type="dxa"/>
            <w:vMerge w:val="restart"/>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2958" w:type="dxa"/>
            <w:vMerge w:val="restart"/>
            <w:tcBorders>
              <w:top w:val="nil"/>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1011" w:type="dxa"/>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8457DF" w:rsidRDefault="008457DF" w:rsidP="008D3EBF">
            <w:pPr>
              <w:rPr>
                <w:color w:val="000000"/>
                <w:sz w:val="20"/>
              </w:rPr>
            </w:pPr>
            <w:r>
              <w:rPr>
                <w:color w:val="000000"/>
                <w:sz w:val="20"/>
              </w:rPr>
              <w:t>безвозмезд</w:t>
            </w:r>
            <w:r w:rsidR="008D3EBF">
              <w:rPr>
                <w:color w:val="000000"/>
                <w:sz w:val="20"/>
              </w:rPr>
              <w:t>ные поступления в бюджет Респуб</w:t>
            </w:r>
            <w:r>
              <w:rPr>
                <w:color w:val="000000"/>
                <w:sz w:val="20"/>
              </w:rPr>
              <w:t>лики Карелия от государственной корпорации –</w:t>
            </w:r>
            <w:r w:rsidR="008D3EBF">
              <w:rPr>
                <w:color w:val="000000"/>
                <w:sz w:val="20"/>
              </w:rPr>
              <w:t xml:space="preserve"> </w:t>
            </w:r>
            <w:r>
              <w:rPr>
                <w:color w:val="000000"/>
                <w:sz w:val="20"/>
              </w:rPr>
              <w:t>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16596,00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511,69</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2699,00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r>
      <w:tr w:rsidR="008457DF" w:rsidTr="008D3EBF">
        <w:trPr>
          <w:trHeight w:val="552"/>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8D3EBF">
            <w:pPr>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17786,22</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r>
      <w:tr w:rsidR="008457DF" w:rsidTr="008D3EBF">
        <w:trPr>
          <w:trHeight w:val="575"/>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8D3EBF">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r>
      <w:tr w:rsidR="008457DF" w:rsidTr="008D3EBF">
        <w:trPr>
          <w:trHeight w:val="555"/>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8D3EBF">
            <w:pPr>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r>
      <w:tr w:rsidR="008457DF" w:rsidTr="00476027">
        <w:trPr>
          <w:trHeight w:val="408"/>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i/>
                <w:i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8D3EBF">
            <w:pPr>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1511,00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293,00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443,00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300,00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8D3EBF">
            <w:pPr>
              <w:jc w:val="center"/>
              <w:rPr>
                <w:color w:val="000000"/>
                <w:sz w:val="20"/>
              </w:rPr>
            </w:pPr>
            <w:r>
              <w:rPr>
                <w:color w:val="000000"/>
                <w:sz w:val="20"/>
              </w:rPr>
              <w:t>0,00</w:t>
            </w:r>
          </w:p>
        </w:tc>
      </w:tr>
      <w:tr w:rsidR="008457DF" w:rsidTr="00476027">
        <w:trPr>
          <w:trHeight w:val="285"/>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Подпрог</w:t>
            </w:r>
            <w:r w:rsidR="00476027">
              <w:rPr>
                <w:b/>
                <w:bCs/>
                <w:color w:val="000000"/>
                <w:sz w:val="20"/>
              </w:rPr>
              <w:t>-</w:t>
            </w:r>
            <w:r>
              <w:rPr>
                <w:b/>
                <w:bCs/>
                <w:color w:val="000000"/>
                <w:sz w:val="20"/>
              </w:rPr>
              <w:t>рамма 1</w:t>
            </w:r>
          </w:p>
        </w:tc>
        <w:tc>
          <w:tcPr>
            <w:tcW w:w="295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«Поддержка социально ориентированных некоммерческих организаций в Республике Карелия» на 2014 – 2020 годы</w:t>
            </w: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476027">
            <w:pPr>
              <w:rPr>
                <w:b/>
                <w:bCs/>
                <w:color w:val="000000"/>
                <w:sz w:val="20"/>
              </w:rPr>
            </w:pPr>
            <w:r>
              <w:rPr>
                <w:b/>
                <w:bCs/>
                <w:color w:val="000000"/>
                <w:sz w:val="20"/>
              </w:rPr>
              <w:t>всего</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b/>
                <w:bCs/>
                <w:color w:val="000000"/>
                <w:sz w:val="20"/>
              </w:rPr>
            </w:pPr>
            <w:r>
              <w:rPr>
                <w:b/>
                <w:bCs/>
                <w:color w:val="000000"/>
                <w:sz w:val="20"/>
              </w:rPr>
              <w:t>13399,00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8D3EBF">
            <w:pPr>
              <w:jc w:val="center"/>
              <w:rPr>
                <w:b/>
                <w:bCs/>
                <w:color w:val="000000"/>
                <w:sz w:val="20"/>
              </w:rPr>
            </w:pPr>
            <w:r>
              <w:rPr>
                <w:b/>
                <w:bCs/>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8D3EBF">
            <w:pPr>
              <w:jc w:val="center"/>
              <w:rPr>
                <w:b/>
                <w:bCs/>
                <w:color w:val="000000"/>
                <w:sz w:val="20"/>
              </w:rPr>
            </w:pPr>
            <w:r>
              <w:rPr>
                <w:b/>
                <w:bCs/>
                <w:color w:val="000000"/>
                <w:sz w:val="20"/>
              </w:rPr>
              <w:t>0,00</w:t>
            </w:r>
          </w:p>
        </w:tc>
      </w:tr>
      <w:tr w:rsidR="008457DF" w:rsidTr="002D03C7">
        <w:trPr>
          <w:trHeight w:val="1868"/>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бюджет Респуб</w:t>
            </w:r>
            <w:r w:rsidR="002D03C7">
              <w:rPr>
                <w:color w:val="000000"/>
                <w:sz w:val="20"/>
              </w:rPr>
              <w:t>-</w:t>
            </w:r>
            <w:r>
              <w:rPr>
                <w:color w:val="000000"/>
                <w:sz w:val="20"/>
              </w:rPr>
              <w:t>лики Карелия</w:t>
            </w:r>
          </w:p>
        </w:tc>
        <w:tc>
          <w:tcPr>
            <w:tcW w:w="2268" w:type="dxa"/>
            <w:tcBorders>
              <w:top w:val="nil"/>
              <w:left w:val="nil"/>
              <w:bottom w:val="single" w:sz="4" w:space="0" w:color="auto"/>
              <w:right w:val="single" w:sz="4" w:space="0" w:color="auto"/>
            </w:tcBorders>
            <w:hideMark/>
          </w:tcPr>
          <w:p w:rsidR="008457DF" w:rsidRDefault="008457DF" w:rsidP="002D03C7">
            <w:pPr>
              <w:rPr>
                <w:color w:val="000000"/>
                <w:sz w:val="20"/>
              </w:rPr>
            </w:pPr>
            <w:r>
              <w:rPr>
                <w:color w:val="000000"/>
                <w:sz w:val="20"/>
              </w:rPr>
              <w:t>средства бюджета Республики Карелия, за исключением целевых федеральных средств</w:t>
            </w:r>
            <w:r w:rsidR="003F5CD3">
              <w:rPr>
                <w:color w:val="000000"/>
                <w:sz w:val="20"/>
              </w:rPr>
              <w:t>;</w:t>
            </w:r>
            <w:r>
              <w:rPr>
                <w:color w:val="000000"/>
                <w:sz w:val="20"/>
              </w:rPr>
              <w:t xml:space="preserve"> средства, поступающие в бюджет Республики Карелия из федераль</w:t>
            </w:r>
            <w:r w:rsidR="002D03C7">
              <w:rPr>
                <w:color w:val="000000"/>
                <w:sz w:val="20"/>
              </w:rPr>
              <w:t>-</w:t>
            </w:r>
            <w:r>
              <w:rPr>
                <w:color w:val="000000"/>
                <w:sz w:val="20"/>
              </w:rPr>
              <w:t>ного бюджета</w:t>
            </w:r>
          </w:p>
        </w:tc>
        <w:tc>
          <w:tcPr>
            <w:tcW w:w="1134" w:type="dxa"/>
            <w:tcBorders>
              <w:top w:val="nil"/>
              <w:left w:val="nil"/>
              <w:bottom w:val="single" w:sz="4" w:space="0" w:color="auto"/>
              <w:right w:val="single" w:sz="4" w:space="0" w:color="auto"/>
            </w:tcBorders>
            <w:noWrap/>
            <w:hideMark/>
          </w:tcPr>
          <w:p w:rsidR="008457DF" w:rsidRDefault="008457DF" w:rsidP="0047602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47602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47602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47602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47602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47602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476027">
            <w:pPr>
              <w:jc w:val="center"/>
              <w:rPr>
                <w:color w:val="000000"/>
                <w:sz w:val="20"/>
              </w:rPr>
            </w:pPr>
            <w:r>
              <w:rPr>
                <w:color w:val="000000"/>
                <w:sz w:val="20"/>
              </w:rPr>
              <w:t>0,00</w:t>
            </w:r>
          </w:p>
        </w:tc>
      </w:tr>
      <w:tr w:rsidR="008457DF" w:rsidTr="00B851BC">
        <w:trPr>
          <w:trHeight w:val="2123"/>
        </w:trPr>
        <w:tc>
          <w:tcPr>
            <w:tcW w:w="1276" w:type="dxa"/>
            <w:vMerge/>
            <w:tcBorders>
              <w:top w:val="single" w:sz="4" w:space="0" w:color="000000"/>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1011" w:type="dxa"/>
            <w:vMerge/>
            <w:tcBorders>
              <w:top w:val="nil"/>
              <w:left w:val="single" w:sz="4" w:space="0" w:color="auto"/>
              <w:bottom w:val="single" w:sz="4" w:space="0" w:color="auto"/>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2D03C7" w:rsidRDefault="008457DF" w:rsidP="002D03C7">
            <w:pPr>
              <w:rPr>
                <w:color w:val="000000"/>
                <w:sz w:val="20"/>
              </w:rPr>
            </w:pPr>
            <w:r>
              <w:rPr>
                <w:color w:val="000000"/>
                <w:sz w:val="20"/>
              </w:rPr>
              <w:t>безвозмездные поступ</w:t>
            </w:r>
            <w:r w:rsidR="002D03C7">
              <w:rPr>
                <w:color w:val="000000"/>
                <w:sz w:val="20"/>
              </w:rPr>
              <w:t>-</w:t>
            </w:r>
            <w:r>
              <w:rPr>
                <w:color w:val="000000"/>
                <w:sz w:val="20"/>
              </w:rPr>
              <w:t xml:space="preserve">ления в бюджет Республики Карелия </w:t>
            </w:r>
          </w:p>
          <w:p w:rsidR="008457DF" w:rsidRDefault="008457DF" w:rsidP="002D03C7">
            <w:pPr>
              <w:rPr>
                <w:color w:val="000000"/>
                <w:sz w:val="20"/>
              </w:rPr>
            </w:pPr>
            <w:r>
              <w:rPr>
                <w:color w:val="000000"/>
                <w:sz w:val="20"/>
              </w:rPr>
              <w:t>от государственной корпорации –</w:t>
            </w:r>
            <w:r w:rsidR="002D03C7">
              <w:rPr>
                <w:color w:val="000000"/>
                <w:sz w:val="20"/>
              </w:rPr>
              <w:t xml:space="preserve"> Фонда содей</w:t>
            </w:r>
            <w:r>
              <w:rPr>
                <w:color w:val="000000"/>
                <w:sz w:val="20"/>
              </w:rPr>
              <w:t>ствия реформиро-ванию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12181,00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r>
      <w:tr w:rsidR="00B851BC" w:rsidRPr="00476027" w:rsidTr="00B851BC">
        <w:trPr>
          <w:trHeight w:val="368"/>
        </w:trPr>
        <w:tc>
          <w:tcPr>
            <w:tcW w:w="1276" w:type="dxa"/>
            <w:tcBorders>
              <w:top w:val="single" w:sz="4" w:space="0" w:color="auto"/>
              <w:left w:val="single" w:sz="4" w:space="0" w:color="auto"/>
              <w:bottom w:val="single" w:sz="4" w:space="0" w:color="000000"/>
              <w:right w:val="single" w:sz="4" w:space="0" w:color="auto"/>
            </w:tcBorders>
          </w:tcPr>
          <w:p w:rsidR="00B851BC" w:rsidRPr="00476027" w:rsidRDefault="00B851BC" w:rsidP="0038007A">
            <w:pPr>
              <w:jc w:val="center"/>
              <w:rPr>
                <w:bCs/>
                <w:iCs/>
                <w:color w:val="000000"/>
                <w:sz w:val="20"/>
              </w:rPr>
            </w:pPr>
            <w:r w:rsidRPr="00476027">
              <w:rPr>
                <w:bCs/>
                <w:iCs/>
                <w:color w:val="000000"/>
                <w:sz w:val="20"/>
              </w:rPr>
              <w:lastRenderedPageBreak/>
              <w:t>1</w:t>
            </w:r>
          </w:p>
        </w:tc>
        <w:tc>
          <w:tcPr>
            <w:tcW w:w="2958" w:type="dxa"/>
            <w:tcBorders>
              <w:top w:val="single" w:sz="4" w:space="0" w:color="auto"/>
              <w:left w:val="single" w:sz="4" w:space="0" w:color="auto"/>
              <w:bottom w:val="single" w:sz="4" w:space="0" w:color="000000"/>
              <w:right w:val="single" w:sz="4" w:space="0" w:color="auto"/>
            </w:tcBorders>
          </w:tcPr>
          <w:p w:rsidR="00B851BC" w:rsidRPr="00476027" w:rsidRDefault="00B851BC" w:rsidP="0038007A">
            <w:pPr>
              <w:jc w:val="center"/>
              <w:rPr>
                <w:bCs/>
                <w:iCs/>
                <w:color w:val="000000"/>
                <w:sz w:val="20"/>
              </w:rPr>
            </w:pPr>
            <w:r w:rsidRPr="00476027">
              <w:rPr>
                <w:bCs/>
                <w:iCs/>
                <w:color w:val="000000"/>
                <w:sz w:val="20"/>
              </w:rPr>
              <w:t>2</w:t>
            </w:r>
          </w:p>
        </w:tc>
        <w:tc>
          <w:tcPr>
            <w:tcW w:w="3279" w:type="dxa"/>
            <w:gridSpan w:val="2"/>
            <w:tcBorders>
              <w:top w:val="single" w:sz="4" w:space="0" w:color="auto"/>
              <w:left w:val="nil"/>
              <w:bottom w:val="single" w:sz="4" w:space="0" w:color="auto"/>
              <w:right w:val="single" w:sz="4" w:space="0" w:color="000000"/>
            </w:tcBorders>
          </w:tcPr>
          <w:p w:rsidR="00B851BC" w:rsidRPr="00476027" w:rsidRDefault="00B851BC" w:rsidP="0038007A">
            <w:pPr>
              <w:jc w:val="center"/>
              <w:rPr>
                <w:bCs/>
                <w:iCs/>
                <w:color w:val="000000"/>
                <w:sz w:val="20"/>
              </w:rPr>
            </w:pPr>
            <w:r w:rsidRPr="00476027">
              <w:rPr>
                <w:bCs/>
                <w:iCs/>
                <w:color w:val="000000"/>
                <w:sz w:val="20"/>
              </w:rPr>
              <w:t>3</w:t>
            </w:r>
          </w:p>
        </w:tc>
        <w:tc>
          <w:tcPr>
            <w:tcW w:w="1134" w:type="dxa"/>
            <w:tcBorders>
              <w:top w:val="single" w:sz="4" w:space="0" w:color="auto"/>
              <w:left w:val="nil"/>
              <w:bottom w:val="single" w:sz="4" w:space="0" w:color="auto"/>
              <w:right w:val="single" w:sz="4" w:space="0" w:color="auto"/>
            </w:tcBorders>
            <w:noWrap/>
          </w:tcPr>
          <w:p w:rsidR="00B851BC" w:rsidRPr="00476027" w:rsidRDefault="00B851BC" w:rsidP="0038007A">
            <w:pPr>
              <w:jc w:val="center"/>
              <w:rPr>
                <w:bCs/>
                <w:iCs/>
                <w:color w:val="000000"/>
                <w:sz w:val="20"/>
              </w:rPr>
            </w:pPr>
            <w:r w:rsidRPr="00476027">
              <w:rPr>
                <w:bCs/>
                <w:iCs/>
                <w:color w:val="000000"/>
                <w:sz w:val="20"/>
              </w:rPr>
              <w:t>4</w:t>
            </w:r>
          </w:p>
        </w:tc>
        <w:tc>
          <w:tcPr>
            <w:tcW w:w="1134" w:type="dxa"/>
            <w:tcBorders>
              <w:top w:val="single" w:sz="4" w:space="0" w:color="auto"/>
              <w:left w:val="nil"/>
              <w:bottom w:val="single" w:sz="4" w:space="0" w:color="auto"/>
              <w:right w:val="single" w:sz="4" w:space="0" w:color="auto"/>
            </w:tcBorders>
            <w:noWrap/>
          </w:tcPr>
          <w:p w:rsidR="00B851BC" w:rsidRPr="00476027" w:rsidRDefault="00B851BC" w:rsidP="0038007A">
            <w:pPr>
              <w:jc w:val="center"/>
              <w:rPr>
                <w:bCs/>
                <w:iCs/>
                <w:color w:val="000000"/>
                <w:sz w:val="20"/>
              </w:rPr>
            </w:pPr>
            <w:r w:rsidRPr="00476027">
              <w:rPr>
                <w:bCs/>
                <w:iCs/>
                <w:color w:val="000000"/>
                <w:sz w:val="20"/>
              </w:rPr>
              <w:t>5</w:t>
            </w:r>
          </w:p>
        </w:tc>
        <w:tc>
          <w:tcPr>
            <w:tcW w:w="1134" w:type="dxa"/>
            <w:tcBorders>
              <w:top w:val="single" w:sz="4" w:space="0" w:color="auto"/>
              <w:left w:val="nil"/>
              <w:bottom w:val="single" w:sz="4" w:space="0" w:color="auto"/>
              <w:right w:val="single" w:sz="4" w:space="0" w:color="auto"/>
            </w:tcBorders>
            <w:noWrap/>
          </w:tcPr>
          <w:p w:rsidR="00B851BC" w:rsidRPr="00476027" w:rsidRDefault="00B851BC" w:rsidP="0038007A">
            <w:pPr>
              <w:jc w:val="center"/>
              <w:rPr>
                <w:bCs/>
                <w:iCs/>
                <w:color w:val="000000"/>
                <w:sz w:val="20"/>
              </w:rPr>
            </w:pPr>
            <w:r w:rsidRPr="00476027">
              <w:rPr>
                <w:bCs/>
                <w:iCs/>
                <w:color w:val="000000"/>
                <w:sz w:val="20"/>
              </w:rPr>
              <w:t>6</w:t>
            </w:r>
          </w:p>
        </w:tc>
        <w:tc>
          <w:tcPr>
            <w:tcW w:w="1134" w:type="dxa"/>
            <w:tcBorders>
              <w:top w:val="single" w:sz="4" w:space="0" w:color="auto"/>
              <w:left w:val="nil"/>
              <w:bottom w:val="single" w:sz="4" w:space="0" w:color="auto"/>
              <w:right w:val="single" w:sz="4" w:space="0" w:color="auto"/>
            </w:tcBorders>
            <w:noWrap/>
          </w:tcPr>
          <w:p w:rsidR="00B851BC" w:rsidRPr="00476027" w:rsidRDefault="00B851BC" w:rsidP="0038007A">
            <w:pPr>
              <w:jc w:val="center"/>
              <w:rPr>
                <w:bCs/>
                <w:iCs/>
                <w:color w:val="000000"/>
                <w:sz w:val="20"/>
              </w:rPr>
            </w:pPr>
            <w:r w:rsidRPr="00476027">
              <w:rPr>
                <w:bCs/>
                <w:iCs/>
                <w:color w:val="000000"/>
                <w:sz w:val="20"/>
              </w:rPr>
              <w:t>7</w:t>
            </w:r>
          </w:p>
        </w:tc>
        <w:tc>
          <w:tcPr>
            <w:tcW w:w="1134" w:type="dxa"/>
            <w:tcBorders>
              <w:top w:val="single" w:sz="4" w:space="0" w:color="auto"/>
              <w:left w:val="nil"/>
              <w:bottom w:val="single" w:sz="4" w:space="0" w:color="auto"/>
              <w:right w:val="single" w:sz="4" w:space="0" w:color="auto"/>
            </w:tcBorders>
            <w:noWrap/>
          </w:tcPr>
          <w:p w:rsidR="00B851BC" w:rsidRPr="00476027" w:rsidRDefault="00B851BC" w:rsidP="0038007A">
            <w:pPr>
              <w:jc w:val="center"/>
              <w:rPr>
                <w:bCs/>
                <w:iCs/>
                <w:color w:val="000000"/>
                <w:sz w:val="20"/>
              </w:rPr>
            </w:pPr>
            <w:r w:rsidRPr="00476027">
              <w:rPr>
                <w:bCs/>
                <w:iCs/>
                <w:color w:val="000000"/>
                <w:sz w:val="20"/>
              </w:rPr>
              <w:t>8</w:t>
            </w:r>
          </w:p>
        </w:tc>
        <w:tc>
          <w:tcPr>
            <w:tcW w:w="1134" w:type="dxa"/>
            <w:tcBorders>
              <w:top w:val="single" w:sz="4" w:space="0" w:color="auto"/>
              <w:left w:val="nil"/>
              <w:bottom w:val="single" w:sz="4" w:space="0" w:color="auto"/>
              <w:right w:val="single" w:sz="4" w:space="0" w:color="auto"/>
            </w:tcBorders>
            <w:noWrap/>
          </w:tcPr>
          <w:p w:rsidR="00B851BC" w:rsidRPr="00476027" w:rsidRDefault="00B851BC" w:rsidP="0038007A">
            <w:pPr>
              <w:jc w:val="center"/>
              <w:rPr>
                <w:bCs/>
                <w:iCs/>
                <w:color w:val="000000"/>
                <w:sz w:val="20"/>
              </w:rPr>
            </w:pPr>
            <w:r w:rsidRPr="00476027">
              <w:rPr>
                <w:bCs/>
                <w:iCs/>
                <w:color w:val="000000"/>
                <w:sz w:val="20"/>
              </w:rPr>
              <w:t>9</w:t>
            </w:r>
          </w:p>
        </w:tc>
        <w:tc>
          <w:tcPr>
            <w:tcW w:w="1066" w:type="dxa"/>
            <w:tcBorders>
              <w:top w:val="single" w:sz="4" w:space="0" w:color="auto"/>
              <w:left w:val="nil"/>
              <w:bottom w:val="single" w:sz="4" w:space="0" w:color="auto"/>
              <w:right w:val="single" w:sz="4" w:space="0" w:color="auto"/>
            </w:tcBorders>
            <w:noWrap/>
          </w:tcPr>
          <w:p w:rsidR="00B851BC" w:rsidRPr="00476027" w:rsidRDefault="00B851BC" w:rsidP="0038007A">
            <w:pPr>
              <w:jc w:val="center"/>
              <w:rPr>
                <w:bCs/>
                <w:iCs/>
                <w:color w:val="000000"/>
                <w:sz w:val="20"/>
              </w:rPr>
            </w:pPr>
            <w:r w:rsidRPr="00476027">
              <w:rPr>
                <w:bCs/>
                <w:iCs/>
                <w:color w:val="000000"/>
                <w:sz w:val="20"/>
              </w:rPr>
              <w:t>10</w:t>
            </w:r>
          </w:p>
        </w:tc>
      </w:tr>
      <w:tr w:rsidR="008457DF" w:rsidTr="002D03C7">
        <w:trPr>
          <w:trHeight w:val="569"/>
        </w:trPr>
        <w:tc>
          <w:tcPr>
            <w:tcW w:w="1276" w:type="dxa"/>
            <w:vMerge w:val="restart"/>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val="restart"/>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2D03C7">
            <w:pPr>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2D03C7">
            <w:pPr>
              <w:jc w:val="center"/>
              <w:rPr>
                <w:color w:val="000000"/>
                <w:sz w:val="20"/>
              </w:rPr>
            </w:pPr>
            <w:r>
              <w:rPr>
                <w:color w:val="000000"/>
                <w:sz w:val="20"/>
              </w:rPr>
              <w:t>0,00</w:t>
            </w:r>
          </w:p>
        </w:tc>
      </w:tr>
      <w:tr w:rsidR="008457DF" w:rsidTr="00BF32CC">
        <w:trPr>
          <w:trHeight w:val="549"/>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2D03C7">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8457DF" w:rsidTr="00BF32CC">
        <w:trPr>
          <w:trHeight w:val="66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2D03C7">
            <w:pPr>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8457DF" w:rsidTr="00BF32CC">
        <w:trPr>
          <w:trHeight w:val="30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2D03C7">
            <w:pPr>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1218,00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8457DF" w:rsidTr="00BF32CC">
        <w:trPr>
          <w:trHeight w:val="300"/>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Default="008457DF">
            <w:pPr>
              <w:jc w:val="center"/>
              <w:rPr>
                <w:b/>
                <w:bCs/>
                <w:color w:val="000000"/>
                <w:sz w:val="20"/>
              </w:rPr>
            </w:pPr>
            <w:r>
              <w:rPr>
                <w:b/>
                <w:bCs/>
                <w:color w:val="000000"/>
                <w:sz w:val="20"/>
              </w:rPr>
              <w:t>Подпрог</w:t>
            </w:r>
            <w:r w:rsidR="00B851BC">
              <w:rPr>
                <w:b/>
                <w:bCs/>
                <w:color w:val="000000"/>
                <w:sz w:val="20"/>
              </w:rPr>
              <w:t>-</w:t>
            </w:r>
            <w:r>
              <w:rPr>
                <w:b/>
                <w:bCs/>
                <w:color w:val="000000"/>
                <w:sz w:val="20"/>
              </w:rPr>
              <w:t>рамма 2</w:t>
            </w:r>
          </w:p>
        </w:tc>
        <w:tc>
          <w:tcPr>
            <w:tcW w:w="295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«Создание условий для расширения доступа населения к информации, распространяемой в средствах массовой информации в Республике Карелия» на 2014 – 2020 годы</w:t>
            </w: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BF32CC">
            <w:pPr>
              <w:rPr>
                <w:b/>
                <w:bCs/>
                <w:color w:val="000000"/>
                <w:sz w:val="20"/>
              </w:rPr>
            </w:pPr>
            <w:r>
              <w:rPr>
                <w:b/>
                <w:bCs/>
                <w:color w:val="000000"/>
                <w:sz w:val="20"/>
              </w:rPr>
              <w:t>всего</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b/>
                <w:bCs/>
                <w:color w:val="000000"/>
                <w:sz w:val="20"/>
              </w:rPr>
            </w:pPr>
            <w:r>
              <w:rPr>
                <w:b/>
                <w:bCs/>
                <w:color w:val="000000"/>
                <w:sz w:val="20"/>
              </w:rPr>
              <w:t>64499,90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b/>
                <w:bCs/>
                <w:color w:val="000000"/>
                <w:sz w:val="20"/>
              </w:rPr>
            </w:pPr>
            <w:r>
              <w:rPr>
                <w:b/>
                <w:bCs/>
                <w:color w:val="000000"/>
                <w:sz w:val="20"/>
              </w:rPr>
              <w:t>60111,50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b/>
                <w:bCs/>
                <w:color w:val="000000"/>
                <w:sz w:val="20"/>
              </w:rPr>
            </w:pPr>
            <w:r>
              <w:rPr>
                <w:b/>
                <w:bCs/>
                <w:color w:val="000000"/>
                <w:sz w:val="20"/>
              </w:rPr>
              <w:t>56718,80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b/>
                <w:bCs/>
                <w:color w:val="000000"/>
                <w:sz w:val="20"/>
              </w:rPr>
            </w:pPr>
            <w:r>
              <w:rPr>
                <w:b/>
                <w:bCs/>
                <w:color w:val="000000"/>
                <w:sz w:val="20"/>
              </w:rPr>
              <w:t>57350,00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b/>
                <w:bCs/>
                <w:color w:val="000000"/>
                <w:sz w:val="20"/>
              </w:rPr>
            </w:pPr>
            <w:r>
              <w:rPr>
                <w:b/>
                <w:bCs/>
                <w:color w:val="000000"/>
                <w:sz w:val="20"/>
              </w:rPr>
              <w:t>48444,20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b/>
                <w:bCs/>
                <w:color w:val="000000"/>
                <w:sz w:val="20"/>
              </w:rPr>
            </w:pPr>
            <w:r>
              <w:rPr>
                <w:b/>
                <w:bCs/>
                <w:color w:val="000000"/>
                <w:sz w:val="20"/>
              </w:rPr>
              <w:t>35546,40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b/>
                <w:bCs/>
                <w:color w:val="000000"/>
                <w:sz w:val="20"/>
              </w:rPr>
            </w:pPr>
            <w:r>
              <w:rPr>
                <w:b/>
                <w:bCs/>
                <w:color w:val="000000"/>
                <w:sz w:val="20"/>
              </w:rPr>
              <w:t>35546,40</w:t>
            </w:r>
          </w:p>
        </w:tc>
      </w:tr>
      <w:tr w:rsidR="008457DF" w:rsidTr="00BF32CC">
        <w:trPr>
          <w:trHeight w:val="202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бюджет Респуб</w:t>
            </w:r>
            <w:r w:rsidR="00BF32CC">
              <w:rPr>
                <w:color w:val="000000"/>
                <w:sz w:val="20"/>
              </w:rPr>
              <w:t>-</w:t>
            </w:r>
            <w:r>
              <w:rPr>
                <w:color w:val="000000"/>
                <w:sz w:val="20"/>
              </w:rPr>
              <w:t>лики Карелия</w:t>
            </w:r>
          </w:p>
        </w:tc>
        <w:tc>
          <w:tcPr>
            <w:tcW w:w="2268" w:type="dxa"/>
            <w:tcBorders>
              <w:top w:val="nil"/>
              <w:left w:val="nil"/>
              <w:bottom w:val="single" w:sz="4" w:space="0" w:color="auto"/>
              <w:right w:val="single" w:sz="4" w:space="0" w:color="auto"/>
            </w:tcBorders>
            <w:hideMark/>
          </w:tcPr>
          <w:p w:rsidR="008457DF" w:rsidRDefault="008457DF" w:rsidP="00BF32CC">
            <w:pPr>
              <w:rPr>
                <w:color w:val="000000"/>
                <w:sz w:val="20"/>
              </w:rPr>
            </w:pPr>
            <w:r>
              <w:rPr>
                <w:color w:val="000000"/>
                <w:sz w:val="20"/>
              </w:rPr>
              <w:t>средства бюджета Республики Карелия, за исключением целевых федеральных средств</w:t>
            </w:r>
            <w:r w:rsidR="003F5CD3">
              <w:rPr>
                <w:color w:val="000000"/>
                <w:sz w:val="20"/>
              </w:rPr>
              <w:t>;</w:t>
            </w:r>
            <w:r>
              <w:rPr>
                <w:color w:val="000000"/>
                <w:sz w:val="20"/>
              </w:rPr>
              <w:t xml:space="preserve"> средства, поступающие в бюджет Республики Карелия из федераль</w:t>
            </w:r>
            <w:r w:rsidR="00BF32CC">
              <w:rPr>
                <w:color w:val="000000"/>
                <w:sz w:val="20"/>
              </w:rPr>
              <w:t>-</w:t>
            </w:r>
            <w:r>
              <w:rPr>
                <w:color w:val="000000"/>
                <w:sz w:val="20"/>
              </w:rPr>
              <w:t>ного бюджета</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64499,90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60111,50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56718,80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57350,00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48444,20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35546,40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35546,40</w:t>
            </w:r>
          </w:p>
        </w:tc>
      </w:tr>
      <w:tr w:rsidR="008457DF" w:rsidTr="00BF32CC">
        <w:trPr>
          <w:trHeight w:val="2106"/>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8457DF" w:rsidRDefault="008457DF" w:rsidP="00BF32CC">
            <w:pPr>
              <w:rPr>
                <w:color w:val="000000"/>
                <w:sz w:val="20"/>
              </w:rPr>
            </w:pPr>
            <w:r>
              <w:rPr>
                <w:color w:val="000000"/>
                <w:sz w:val="20"/>
              </w:rPr>
              <w:t>безвозмездные поступления в бюджет Республики Карелия от государственной корпорации –</w:t>
            </w:r>
            <w:r w:rsidR="00BF32CC">
              <w:rPr>
                <w:color w:val="000000"/>
                <w:sz w:val="20"/>
              </w:rPr>
              <w:t xml:space="preserve"> </w:t>
            </w:r>
            <w:r>
              <w:rPr>
                <w:color w:val="000000"/>
                <w:sz w:val="20"/>
              </w:rPr>
              <w:t>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8457DF" w:rsidTr="003033EA">
        <w:trPr>
          <w:trHeight w:val="421"/>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BF32CC">
            <w:pPr>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8457DF" w:rsidTr="00BF32CC">
        <w:trPr>
          <w:trHeight w:val="63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BF32CC">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8457DF" w:rsidTr="00BF32CC">
        <w:trPr>
          <w:trHeight w:val="66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BF32CC">
            <w:pPr>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8457DF" w:rsidTr="009B1FE7">
        <w:trPr>
          <w:trHeight w:val="300"/>
        </w:trPr>
        <w:tc>
          <w:tcPr>
            <w:tcW w:w="1276" w:type="dxa"/>
            <w:vMerge/>
            <w:tcBorders>
              <w:top w:val="single" w:sz="4" w:space="0" w:color="000000"/>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auto"/>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BF32CC">
            <w:pPr>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BF32CC">
            <w:pPr>
              <w:jc w:val="center"/>
              <w:rPr>
                <w:color w:val="000000"/>
                <w:sz w:val="20"/>
              </w:rPr>
            </w:pPr>
            <w:r>
              <w:rPr>
                <w:color w:val="000000"/>
                <w:sz w:val="20"/>
              </w:rPr>
              <w:t>0,00</w:t>
            </w:r>
          </w:p>
        </w:tc>
      </w:tr>
      <w:tr w:rsidR="009B1FE7" w:rsidRPr="00476027" w:rsidTr="009B1FE7">
        <w:trPr>
          <w:trHeight w:val="368"/>
        </w:trPr>
        <w:tc>
          <w:tcPr>
            <w:tcW w:w="1276" w:type="dxa"/>
            <w:tcBorders>
              <w:top w:val="single" w:sz="4" w:space="0" w:color="auto"/>
              <w:left w:val="single" w:sz="4" w:space="0" w:color="auto"/>
              <w:bottom w:val="single" w:sz="4" w:space="0" w:color="000000"/>
              <w:right w:val="single" w:sz="4" w:space="0" w:color="auto"/>
            </w:tcBorders>
          </w:tcPr>
          <w:p w:rsidR="009B1FE7" w:rsidRPr="00476027" w:rsidRDefault="009B1FE7" w:rsidP="0038007A">
            <w:pPr>
              <w:jc w:val="center"/>
              <w:rPr>
                <w:bCs/>
                <w:iCs/>
                <w:color w:val="000000"/>
                <w:sz w:val="20"/>
              </w:rPr>
            </w:pPr>
            <w:r w:rsidRPr="00476027">
              <w:rPr>
                <w:bCs/>
                <w:iCs/>
                <w:color w:val="000000"/>
                <w:sz w:val="20"/>
              </w:rPr>
              <w:lastRenderedPageBreak/>
              <w:t>1</w:t>
            </w:r>
          </w:p>
        </w:tc>
        <w:tc>
          <w:tcPr>
            <w:tcW w:w="2958" w:type="dxa"/>
            <w:tcBorders>
              <w:top w:val="single" w:sz="4" w:space="0" w:color="auto"/>
              <w:left w:val="single" w:sz="4" w:space="0" w:color="auto"/>
              <w:bottom w:val="single" w:sz="4" w:space="0" w:color="000000"/>
              <w:right w:val="single" w:sz="4" w:space="0" w:color="auto"/>
            </w:tcBorders>
          </w:tcPr>
          <w:p w:rsidR="009B1FE7" w:rsidRPr="00476027" w:rsidRDefault="009B1FE7" w:rsidP="0038007A">
            <w:pPr>
              <w:jc w:val="center"/>
              <w:rPr>
                <w:bCs/>
                <w:iCs/>
                <w:color w:val="000000"/>
                <w:sz w:val="20"/>
              </w:rPr>
            </w:pPr>
            <w:r w:rsidRPr="00476027">
              <w:rPr>
                <w:bCs/>
                <w:iCs/>
                <w:color w:val="000000"/>
                <w:sz w:val="20"/>
              </w:rPr>
              <w:t>2</w:t>
            </w:r>
          </w:p>
        </w:tc>
        <w:tc>
          <w:tcPr>
            <w:tcW w:w="3279" w:type="dxa"/>
            <w:gridSpan w:val="2"/>
            <w:tcBorders>
              <w:top w:val="single" w:sz="4" w:space="0" w:color="auto"/>
              <w:left w:val="nil"/>
              <w:bottom w:val="single" w:sz="4" w:space="0" w:color="auto"/>
              <w:right w:val="single" w:sz="4" w:space="0" w:color="000000"/>
            </w:tcBorders>
          </w:tcPr>
          <w:p w:rsidR="009B1FE7" w:rsidRPr="00476027" w:rsidRDefault="009B1FE7" w:rsidP="0038007A">
            <w:pPr>
              <w:jc w:val="center"/>
              <w:rPr>
                <w:bCs/>
                <w:iCs/>
                <w:color w:val="000000"/>
                <w:sz w:val="20"/>
              </w:rPr>
            </w:pPr>
            <w:r w:rsidRPr="00476027">
              <w:rPr>
                <w:bCs/>
                <w:iCs/>
                <w:color w:val="000000"/>
                <w:sz w:val="20"/>
              </w:rPr>
              <w:t>3</w:t>
            </w:r>
          </w:p>
        </w:tc>
        <w:tc>
          <w:tcPr>
            <w:tcW w:w="1134" w:type="dxa"/>
            <w:tcBorders>
              <w:top w:val="single" w:sz="4" w:space="0" w:color="auto"/>
              <w:left w:val="nil"/>
              <w:bottom w:val="single" w:sz="4" w:space="0" w:color="auto"/>
              <w:right w:val="single" w:sz="4" w:space="0" w:color="auto"/>
            </w:tcBorders>
            <w:noWrap/>
          </w:tcPr>
          <w:p w:rsidR="009B1FE7" w:rsidRPr="00476027" w:rsidRDefault="009B1FE7" w:rsidP="0038007A">
            <w:pPr>
              <w:jc w:val="center"/>
              <w:rPr>
                <w:bCs/>
                <w:iCs/>
                <w:color w:val="000000"/>
                <w:sz w:val="20"/>
              </w:rPr>
            </w:pPr>
            <w:r w:rsidRPr="00476027">
              <w:rPr>
                <w:bCs/>
                <w:iCs/>
                <w:color w:val="000000"/>
                <w:sz w:val="20"/>
              </w:rPr>
              <w:t>4</w:t>
            </w:r>
          </w:p>
        </w:tc>
        <w:tc>
          <w:tcPr>
            <w:tcW w:w="1134" w:type="dxa"/>
            <w:tcBorders>
              <w:top w:val="single" w:sz="4" w:space="0" w:color="auto"/>
              <w:left w:val="nil"/>
              <w:bottom w:val="single" w:sz="4" w:space="0" w:color="auto"/>
              <w:right w:val="single" w:sz="4" w:space="0" w:color="auto"/>
            </w:tcBorders>
            <w:noWrap/>
          </w:tcPr>
          <w:p w:rsidR="009B1FE7" w:rsidRPr="00476027" w:rsidRDefault="009B1FE7" w:rsidP="0038007A">
            <w:pPr>
              <w:jc w:val="center"/>
              <w:rPr>
                <w:bCs/>
                <w:iCs/>
                <w:color w:val="000000"/>
                <w:sz w:val="20"/>
              </w:rPr>
            </w:pPr>
            <w:r w:rsidRPr="00476027">
              <w:rPr>
                <w:bCs/>
                <w:iCs/>
                <w:color w:val="000000"/>
                <w:sz w:val="20"/>
              </w:rPr>
              <w:t>5</w:t>
            </w:r>
          </w:p>
        </w:tc>
        <w:tc>
          <w:tcPr>
            <w:tcW w:w="1134" w:type="dxa"/>
            <w:tcBorders>
              <w:top w:val="single" w:sz="4" w:space="0" w:color="auto"/>
              <w:left w:val="nil"/>
              <w:bottom w:val="single" w:sz="4" w:space="0" w:color="auto"/>
              <w:right w:val="single" w:sz="4" w:space="0" w:color="auto"/>
            </w:tcBorders>
            <w:noWrap/>
          </w:tcPr>
          <w:p w:rsidR="009B1FE7" w:rsidRPr="00476027" w:rsidRDefault="009B1FE7" w:rsidP="0038007A">
            <w:pPr>
              <w:jc w:val="center"/>
              <w:rPr>
                <w:bCs/>
                <w:iCs/>
                <w:color w:val="000000"/>
                <w:sz w:val="20"/>
              </w:rPr>
            </w:pPr>
            <w:r w:rsidRPr="00476027">
              <w:rPr>
                <w:bCs/>
                <w:iCs/>
                <w:color w:val="000000"/>
                <w:sz w:val="20"/>
              </w:rPr>
              <w:t>6</w:t>
            </w:r>
          </w:p>
        </w:tc>
        <w:tc>
          <w:tcPr>
            <w:tcW w:w="1134" w:type="dxa"/>
            <w:tcBorders>
              <w:top w:val="single" w:sz="4" w:space="0" w:color="auto"/>
              <w:left w:val="nil"/>
              <w:bottom w:val="single" w:sz="4" w:space="0" w:color="auto"/>
              <w:right w:val="single" w:sz="4" w:space="0" w:color="auto"/>
            </w:tcBorders>
            <w:noWrap/>
          </w:tcPr>
          <w:p w:rsidR="009B1FE7" w:rsidRPr="00476027" w:rsidRDefault="009B1FE7" w:rsidP="0038007A">
            <w:pPr>
              <w:jc w:val="center"/>
              <w:rPr>
                <w:bCs/>
                <w:iCs/>
                <w:color w:val="000000"/>
                <w:sz w:val="20"/>
              </w:rPr>
            </w:pPr>
            <w:r w:rsidRPr="00476027">
              <w:rPr>
                <w:bCs/>
                <w:iCs/>
                <w:color w:val="000000"/>
                <w:sz w:val="20"/>
              </w:rPr>
              <w:t>7</w:t>
            </w:r>
          </w:p>
        </w:tc>
        <w:tc>
          <w:tcPr>
            <w:tcW w:w="1134" w:type="dxa"/>
            <w:tcBorders>
              <w:top w:val="single" w:sz="4" w:space="0" w:color="auto"/>
              <w:left w:val="nil"/>
              <w:bottom w:val="single" w:sz="4" w:space="0" w:color="auto"/>
              <w:right w:val="single" w:sz="4" w:space="0" w:color="auto"/>
            </w:tcBorders>
            <w:noWrap/>
          </w:tcPr>
          <w:p w:rsidR="009B1FE7" w:rsidRPr="00476027" w:rsidRDefault="009B1FE7" w:rsidP="0038007A">
            <w:pPr>
              <w:jc w:val="center"/>
              <w:rPr>
                <w:bCs/>
                <w:iCs/>
                <w:color w:val="000000"/>
                <w:sz w:val="20"/>
              </w:rPr>
            </w:pPr>
            <w:r w:rsidRPr="00476027">
              <w:rPr>
                <w:bCs/>
                <w:iCs/>
                <w:color w:val="000000"/>
                <w:sz w:val="20"/>
              </w:rPr>
              <w:t>8</w:t>
            </w:r>
          </w:p>
        </w:tc>
        <w:tc>
          <w:tcPr>
            <w:tcW w:w="1134" w:type="dxa"/>
            <w:tcBorders>
              <w:top w:val="single" w:sz="4" w:space="0" w:color="auto"/>
              <w:left w:val="nil"/>
              <w:bottom w:val="single" w:sz="4" w:space="0" w:color="auto"/>
              <w:right w:val="single" w:sz="4" w:space="0" w:color="auto"/>
            </w:tcBorders>
            <w:noWrap/>
          </w:tcPr>
          <w:p w:rsidR="009B1FE7" w:rsidRPr="00476027" w:rsidRDefault="009B1FE7" w:rsidP="0038007A">
            <w:pPr>
              <w:jc w:val="center"/>
              <w:rPr>
                <w:bCs/>
                <w:iCs/>
                <w:color w:val="000000"/>
                <w:sz w:val="20"/>
              </w:rPr>
            </w:pPr>
            <w:r w:rsidRPr="00476027">
              <w:rPr>
                <w:bCs/>
                <w:iCs/>
                <w:color w:val="000000"/>
                <w:sz w:val="20"/>
              </w:rPr>
              <w:t>9</w:t>
            </w:r>
          </w:p>
        </w:tc>
        <w:tc>
          <w:tcPr>
            <w:tcW w:w="1066" w:type="dxa"/>
            <w:tcBorders>
              <w:top w:val="single" w:sz="4" w:space="0" w:color="auto"/>
              <w:left w:val="nil"/>
              <w:bottom w:val="single" w:sz="4" w:space="0" w:color="auto"/>
              <w:right w:val="single" w:sz="4" w:space="0" w:color="auto"/>
            </w:tcBorders>
            <w:noWrap/>
          </w:tcPr>
          <w:p w:rsidR="009B1FE7" w:rsidRPr="00476027" w:rsidRDefault="009B1FE7" w:rsidP="0038007A">
            <w:pPr>
              <w:jc w:val="center"/>
              <w:rPr>
                <w:bCs/>
                <w:iCs/>
                <w:color w:val="000000"/>
                <w:sz w:val="20"/>
              </w:rPr>
            </w:pPr>
            <w:r w:rsidRPr="00476027">
              <w:rPr>
                <w:bCs/>
                <w:iCs/>
                <w:color w:val="000000"/>
                <w:sz w:val="20"/>
              </w:rPr>
              <w:t>10</w:t>
            </w:r>
          </w:p>
        </w:tc>
      </w:tr>
      <w:tr w:rsidR="008457DF" w:rsidTr="00797137">
        <w:trPr>
          <w:trHeight w:val="300"/>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Default="008457DF">
            <w:pPr>
              <w:jc w:val="center"/>
              <w:rPr>
                <w:b/>
                <w:bCs/>
                <w:color w:val="000000"/>
                <w:sz w:val="20"/>
              </w:rPr>
            </w:pPr>
            <w:r>
              <w:rPr>
                <w:b/>
                <w:bCs/>
                <w:color w:val="000000"/>
                <w:sz w:val="20"/>
              </w:rPr>
              <w:t>Подпрог</w:t>
            </w:r>
            <w:r w:rsidR="009B1FE7">
              <w:rPr>
                <w:b/>
                <w:bCs/>
                <w:color w:val="000000"/>
                <w:sz w:val="20"/>
              </w:rPr>
              <w:t>-</w:t>
            </w:r>
            <w:r>
              <w:rPr>
                <w:b/>
                <w:bCs/>
                <w:color w:val="000000"/>
                <w:sz w:val="20"/>
              </w:rPr>
              <w:t>рамма 3</w:t>
            </w:r>
          </w:p>
        </w:tc>
        <w:tc>
          <w:tcPr>
            <w:tcW w:w="295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«Сохранение единства народов и этнических общностей Карелии» на 2014 – 2020 годы     («Карьяла – наш дом»)</w:t>
            </w: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797137">
            <w:pPr>
              <w:rPr>
                <w:b/>
                <w:bCs/>
                <w:color w:val="000000"/>
                <w:sz w:val="20"/>
              </w:rPr>
            </w:pPr>
            <w:r>
              <w:rPr>
                <w:b/>
                <w:bCs/>
                <w:color w:val="000000"/>
                <w:sz w:val="20"/>
              </w:rPr>
              <w:t>всего</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b/>
                <w:bCs/>
                <w:color w:val="000000"/>
                <w:sz w:val="20"/>
              </w:rPr>
            </w:pPr>
            <w:r>
              <w:rPr>
                <w:b/>
                <w:bCs/>
                <w:color w:val="000000"/>
                <w:sz w:val="20"/>
              </w:rPr>
              <w:t>9708,00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b/>
                <w:bCs/>
                <w:color w:val="000000"/>
                <w:sz w:val="20"/>
              </w:rPr>
            </w:pPr>
            <w:r>
              <w:rPr>
                <w:b/>
                <w:bCs/>
                <w:color w:val="000000"/>
                <w:sz w:val="20"/>
              </w:rPr>
              <w:t>5443,89</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b/>
                <w:bCs/>
                <w:color w:val="000000"/>
                <w:sz w:val="20"/>
              </w:rPr>
            </w:pPr>
            <w:r>
              <w:rPr>
                <w:b/>
                <w:bCs/>
                <w:color w:val="000000"/>
                <w:sz w:val="20"/>
              </w:rPr>
              <w:t>6582,20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b/>
                <w:bCs/>
                <w:color w:val="000000"/>
                <w:sz w:val="20"/>
              </w:rPr>
            </w:pPr>
            <w:r>
              <w:rPr>
                <w:b/>
                <w:bCs/>
                <w:color w:val="000000"/>
                <w:sz w:val="20"/>
              </w:rPr>
              <w:t>6206,00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b/>
                <w:bCs/>
                <w:color w:val="000000"/>
                <w:sz w:val="20"/>
              </w:rPr>
            </w:pPr>
            <w:r>
              <w:rPr>
                <w:b/>
                <w:bCs/>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797137">
            <w:pPr>
              <w:jc w:val="center"/>
              <w:rPr>
                <w:b/>
                <w:bCs/>
                <w:color w:val="000000"/>
                <w:sz w:val="20"/>
              </w:rPr>
            </w:pPr>
            <w:r>
              <w:rPr>
                <w:b/>
                <w:bCs/>
                <w:color w:val="000000"/>
                <w:sz w:val="20"/>
              </w:rPr>
              <w:t>0,00</w:t>
            </w:r>
          </w:p>
        </w:tc>
      </w:tr>
      <w:tr w:rsidR="008457DF" w:rsidTr="00797137">
        <w:trPr>
          <w:trHeight w:val="1863"/>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бюджет Респуб</w:t>
            </w:r>
            <w:r w:rsidR="00797137">
              <w:rPr>
                <w:color w:val="000000"/>
                <w:sz w:val="20"/>
              </w:rPr>
              <w:t>-</w:t>
            </w:r>
            <w:r>
              <w:rPr>
                <w:color w:val="000000"/>
                <w:sz w:val="20"/>
              </w:rPr>
              <w:t>лики Карелия</w:t>
            </w:r>
          </w:p>
        </w:tc>
        <w:tc>
          <w:tcPr>
            <w:tcW w:w="2268" w:type="dxa"/>
            <w:tcBorders>
              <w:top w:val="nil"/>
              <w:left w:val="nil"/>
              <w:bottom w:val="single" w:sz="4" w:space="0" w:color="auto"/>
              <w:right w:val="single" w:sz="4" w:space="0" w:color="auto"/>
            </w:tcBorders>
            <w:hideMark/>
          </w:tcPr>
          <w:p w:rsidR="008457DF" w:rsidRDefault="008457DF" w:rsidP="00797137">
            <w:pPr>
              <w:rPr>
                <w:color w:val="000000"/>
                <w:sz w:val="20"/>
              </w:rPr>
            </w:pPr>
            <w:r>
              <w:rPr>
                <w:color w:val="000000"/>
                <w:sz w:val="20"/>
              </w:rPr>
              <w:t>средства бюджета Республики Карелия, за исключением целевых федеральных средств</w:t>
            </w:r>
            <w:r w:rsidR="003F5CD3">
              <w:rPr>
                <w:color w:val="000000"/>
                <w:sz w:val="20"/>
              </w:rPr>
              <w:t>;</w:t>
            </w:r>
            <w:r>
              <w:rPr>
                <w:color w:val="000000"/>
                <w:sz w:val="20"/>
              </w:rPr>
              <w:t xml:space="preserve"> средства, поступающие в бюджет Республики Карелия из федераль</w:t>
            </w:r>
            <w:r w:rsidR="00797137">
              <w:rPr>
                <w:color w:val="000000"/>
                <w:sz w:val="20"/>
              </w:rPr>
              <w:t>-</w:t>
            </w:r>
            <w:r>
              <w:rPr>
                <w:color w:val="000000"/>
                <w:sz w:val="20"/>
              </w:rPr>
              <w:t>ного бюджета</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5000,00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4639,20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6139,20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3207,00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r>
      <w:tr w:rsidR="008457DF" w:rsidTr="00797137">
        <w:trPr>
          <w:trHeight w:val="2258"/>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8457DF" w:rsidRDefault="008457DF" w:rsidP="00797137">
            <w:pPr>
              <w:rPr>
                <w:color w:val="000000"/>
                <w:sz w:val="20"/>
              </w:rPr>
            </w:pPr>
            <w:r>
              <w:rPr>
                <w:color w:val="000000"/>
                <w:sz w:val="20"/>
              </w:rPr>
              <w:t>безвозмездные поступления в бюджет Республики Карелия от государственной корпорации –</w:t>
            </w:r>
            <w:r w:rsidR="00797137">
              <w:rPr>
                <w:color w:val="000000"/>
                <w:sz w:val="20"/>
              </w:rPr>
              <w:t xml:space="preserve"> </w:t>
            </w:r>
            <w:r>
              <w:rPr>
                <w:color w:val="000000"/>
                <w:sz w:val="20"/>
              </w:rPr>
              <w:t>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4415,00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511,69</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2699,00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r>
      <w:tr w:rsidR="008457DF" w:rsidTr="00797137">
        <w:trPr>
          <w:trHeight w:val="72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797137">
            <w:pPr>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r>
      <w:tr w:rsidR="008457DF" w:rsidTr="00797137">
        <w:trPr>
          <w:trHeight w:val="63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797137">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r>
      <w:tr w:rsidR="008457DF" w:rsidTr="00797137">
        <w:trPr>
          <w:trHeight w:val="66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797137">
            <w:pPr>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797137">
            <w:pPr>
              <w:jc w:val="center"/>
              <w:rPr>
                <w:color w:val="000000"/>
                <w:sz w:val="20"/>
              </w:rPr>
            </w:pPr>
            <w:r>
              <w:rPr>
                <w:color w:val="000000"/>
                <w:sz w:val="20"/>
              </w:rPr>
              <w:t>0,00</w:t>
            </w:r>
          </w:p>
        </w:tc>
      </w:tr>
      <w:tr w:rsidR="008457DF" w:rsidTr="00797137">
        <w:trPr>
          <w:trHeight w:val="30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797137">
            <w:pPr>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293,00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293,00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443,00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300,00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r>
    </w:tbl>
    <w:p w:rsidR="00797137" w:rsidRDefault="00797137"/>
    <w:p w:rsidR="00797137" w:rsidRDefault="00797137"/>
    <w:p w:rsidR="00797137" w:rsidRDefault="00797137"/>
    <w:p w:rsidR="00797137" w:rsidRDefault="00797137"/>
    <w:p w:rsidR="00797137" w:rsidRDefault="00797137"/>
    <w:p w:rsidR="00797137" w:rsidRDefault="00797137"/>
    <w:tbl>
      <w:tblPr>
        <w:tblW w:w="15383" w:type="dxa"/>
        <w:tblInd w:w="108" w:type="dxa"/>
        <w:tblLayout w:type="fixed"/>
        <w:tblLook w:val="04A0" w:firstRow="1" w:lastRow="0" w:firstColumn="1" w:lastColumn="0" w:noHBand="0" w:noVBand="1"/>
      </w:tblPr>
      <w:tblGrid>
        <w:gridCol w:w="1276"/>
        <w:gridCol w:w="2958"/>
        <w:gridCol w:w="1011"/>
        <w:gridCol w:w="2268"/>
        <w:gridCol w:w="1134"/>
        <w:gridCol w:w="1134"/>
        <w:gridCol w:w="1134"/>
        <w:gridCol w:w="1134"/>
        <w:gridCol w:w="1134"/>
        <w:gridCol w:w="1134"/>
        <w:gridCol w:w="1066"/>
      </w:tblGrid>
      <w:tr w:rsidR="00797137" w:rsidRPr="00476027" w:rsidTr="00797137">
        <w:trPr>
          <w:trHeight w:val="368"/>
        </w:trPr>
        <w:tc>
          <w:tcPr>
            <w:tcW w:w="1276" w:type="dxa"/>
            <w:tcBorders>
              <w:top w:val="single" w:sz="4" w:space="0" w:color="auto"/>
              <w:left w:val="single" w:sz="4" w:space="0" w:color="auto"/>
              <w:bottom w:val="single" w:sz="4" w:space="0" w:color="000000"/>
              <w:right w:val="single" w:sz="4" w:space="0" w:color="auto"/>
            </w:tcBorders>
          </w:tcPr>
          <w:p w:rsidR="00797137" w:rsidRPr="00476027" w:rsidRDefault="00797137" w:rsidP="0038007A">
            <w:pPr>
              <w:jc w:val="center"/>
              <w:rPr>
                <w:bCs/>
                <w:iCs/>
                <w:color w:val="000000"/>
                <w:sz w:val="20"/>
              </w:rPr>
            </w:pPr>
            <w:r w:rsidRPr="00476027">
              <w:rPr>
                <w:bCs/>
                <w:iCs/>
                <w:color w:val="000000"/>
                <w:sz w:val="20"/>
              </w:rPr>
              <w:lastRenderedPageBreak/>
              <w:t>1</w:t>
            </w:r>
          </w:p>
        </w:tc>
        <w:tc>
          <w:tcPr>
            <w:tcW w:w="2958" w:type="dxa"/>
            <w:tcBorders>
              <w:top w:val="single" w:sz="4" w:space="0" w:color="auto"/>
              <w:left w:val="single" w:sz="4" w:space="0" w:color="auto"/>
              <w:bottom w:val="single" w:sz="4" w:space="0" w:color="000000"/>
              <w:right w:val="single" w:sz="4" w:space="0" w:color="auto"/>
            </w:tcBorders>
          </w:tcPr>
          <w:p w:rsidR="00797137" w:rsidRPr="00476027" w:rsidRDefault="00797137" w:rsidP="0038007A">
            <w:pPr>
              <w:jc w:val="center"/>
              <w:rPr>
                <w:bCs/>
                <w:iCs/>
                <w:color w:val="000000"/>
                <w:sz w:val="20"/>
              </w:rPr>
            </w:pPr>
            <w:r w:rsidRPr="00476027">
              <w:rPr>
                <w:bCs/>
                <w:iCs/>
                <w:color w:val="000000"/>
                <w:sz w:val="20"/>
              </w:rPr>
              <w:t>2</w:t>
            </w:r>
          </w:p>
        </w:tc>
        <w:tc>
          <w:tcPr>
            <w:tcW w:w="3279" w:type="dxa"/>
            <w:gridSpan w:val="2"/>
            <w:tcBorders>
              <w:top w:val="single" w:sz="4" w:space="0" w:color="auto"/>
              <w:left w:val="nil"/>
              <w:bottom w:val="single" w:sz="4" w:space="0" w:color="auto"/>
              <w:right w:val="single" w:sz="4" w:space="0" w:color="000000"/>
            </w:tcBorders>
          </w:tcPr>
          <w:p w:rsidR="00797137" w:rsidRPr="00476027" w:rsidRDefault="00797137" w:rsidP="0038007A">
            <w:pPr>
              <w:jc w:val="center"/>
              <w:rPr>
                <w:bCs/>
                <w:iCs/>
                <w:color w:val="000000"/>
                <w:sz w:val="20"/>
              </w:rPr>
            </w:pPr>
            <w:r w:rsidRPr="00476027">
              <w:rPr>
                <w:bCs/>
                <w:iCs/>
                <w:color w:val="000000"/>
                <w:sz w:val="20"/>
              </w:rPr>
              <w:t>3</w:t>
            </w:r>
          </w:p>
        </w:tc>
        <w:tc>
          <w:tcPr>
            <w:tcW w:w="1134" w:type="dxa"/>
            <w:tcBorders>
              <w:top w:val="single" w:sz="4" w:space="0" w:color="auto"/>
              <w:left w:val="nil"/>
              <w:bottom w:val="single" w:sz="4" w:space="0" w:color="auto"/>
              <w:right w:val="single" w:sz="4" w:space="0" w:color="auto"/>
            </w:tcBorders>
            <w:noWrap/>
          </w:tcPr>
          <w:p w:rsidR="00797137" w:rsidRPr="00476027" w:rsidRDefault="00797137" w:rsidP="0038007A">
            <w:pPr>
              <w:jc w:val="center"/>
              <w:rPr>
                <w:bCs/>
                <w:iCs/>
                <w:color w:val="000000"/>
                <w:sz w:val="20"/>
              </w:rPr>
            </w:pPr>
            <w:r w:rsidRPr="00476027">
              <w:rPr>
                <w:bCs/>
                <w:iCs/>
                <w:color w:val="000000"/>
                <w:sz w:val="20"/>
              </w:rPr>
              <w:t>4</w:t>
            </w:r>
          </w:p>
        </w:tc>
        <w:tc>
          <w:tcPr>
            <w:tcW w:w="1134" w:type="dxa"/>
            <w:tcBorders>
              <w:top w:val="single" w:sz="4" w:space="0" w:color="auto"/>
              <w:left w:val="nil"/>
              <w:bottom w:val="single" w:sz="4" w:space="0" w:color="auto"/>
              <w:right w:val="single" w:sz="4" w:space="0" w:color="auto"/>
            </w:tcBorders>
            <w:noWrap/>
          </w:tcPr>
          <w:p w:rsidR="00797137" w:rsidRPr="00476027" w:rsidRDefault="00797137" w:rsidP="0038007A">
            <w:pPr>
              <w:jc w:val="center"/>
              <w:rPr>
                <w:bCs/>
                <w:iCs/>
                <w:color w:val="000000"/>
                <w:sz w:val="20"/>
              </w:rPr>
            </w:pPr>
            <w:r w:rsidRPr="00476027">
              <w:rPr>
                <w:bCs/>
                <w:iCs/>
                <w:color w:val="000000"/>
                <w:sz w:val="20"/>
              </w:rPr>
              <w:t>5</w:t>
            </w:r>
          </w:p>
        </w:tc>
        <w:tc>
          <w:tcPr>
            <w:tcW w:w="1134" w:type="dxa"/>
            <w:tcBorders>
              <w:top w:val="single" w:sz="4" w:space="0" w:color="auto"/>
              <w:left w:val="nil"/>
              <w:bottom w:val="single" w:sz="4" w:space="0" w:color="auto"/>
              <w:right w:val="single" w:sz="4" w:space="0" w:color="auto"/>
            </w:tcBorders>
            <w:noWrap/>
          </w:tcPr>
          <w:p w:rsidR="00797137" w:rsidRPr="00476027" w:rsidRDefault="00797137" w:rsidP="0038007A">
            <w:pPr>
              <w:jc w:val="center"/>
              <w:rPr>
                <w:bCs/>
                <w:iCs/>
                <w:color w:val="000000"/>
                <w:sz w:val="20"/>
              </w:rPr>
            </w:pPr>
            <w:r w:rsidRPr="00476027">
              <w:rPr>
                <w:bCs/>
                <w:iCs/>
                <w:color w:val="000000"/>
                <w:sz w:val="20"/>
              </w:rPr>
              <w:t>6</w:t>
            </w:r>
          </w:p>
        </w:tc>
        <w:tc>
          <w:tcPr>
            <w:tcW w:w="1134" w:type="dxa"/>
            <w:tcBorders>
              <w:top w:val="single" w:sz="4" w:space="0" w:color="auto"/>
              <w:left w:val="nil"/>
              <w:bottom w:val="single" w:sz="4" w:space="0" w:color="auto"/>
              <w:right w:val="single" w:sz="4" w:space="0" w:color="auto"/>
            </w:tcBorders>
            <w:noWrap/>
          </w:tcPr>
          <w:p w:rsidR="00797137" w:rsidRPr="00476027" w:rsidRDefault="00797137" w:rsidP="0038007A">
            <w:pPr>
              <w:jc w:val="center"/>
              <w:rPr>
                <w:bCs/>
                <w:iCs/>
                <w:color w:val="000000"/>
                <w:sz w:val="20"/>
              </w:rPr>
            </w:pPr>
            <w:r w:rsidRPr="00476027">
              <w:rPr>
                <w:bCs/>
                <w:iCs/>
                <w:color w:val="000000"/>
                <w:sz w:val="20"/>
              </w:rPr>
              <w:t>7</w:t>
            </w:r>
          </w:p>
        </w:tc>
        <w:tc>
          <w:tcPr>
            <w:tcW w:w="1134" w:type="dxa"/>
            <w:tcBorders>
              <w:top w:val="single" w:sz="4" w:space="0" w:color="auto"/>
              <w:left w:val="nil"/>
              <w:bottom w:val="single" w:sz="4" w:space="0" w:color="auto"/>
              <w:right w:val="single" w:sz="4" w:space="0" w:color="auto"/>
            </w:tcBorders>
            <w:noWrap/>
          </w:tcPr>
          <w:p w:rsidR="00797137" w:rsidRPr="00476027" w:rsidRDefault="00797137" w:rsidP="0038007A">
            <w:pPr>
              <w:jc w:val="center"/>
              <w:rPr>
                <w:bCs/>
                <w:iCs/>
                <w:color w:val="000000"/>
                <w:sz w:val="20"/>
              </w:rPr>
            </w:pPr>
            <w:r w:rsidRPr="00476027">
              <w:rPr>
                <w:bCs/>
                <w:iCs/>
                <w:color w:val="000000"/>
                <w:sz w:val="20"/>
              </w:rPr>
              <w:t>8</w:t>
            </w:r>
          </w:p>
        </w:tc>
        <w:tc>
          <w:tcPr>
            <w:tcW w:w="1134" w:type="dxa"/>
            <w:tcBorders>
              <w:top w:val="single" w:sz="4" w:space="0" w:color="auto"/>
              <w:left w:val="nil"/>
              <w:bottom w:val="single" w:sz="4" w:space="0" w:color="auto"/>
              <w:right w:val="single" w:sz="4" w:space="0" w:color="auto"/>
            </w:tcBorders>
            <w:noWrap/>
          </w:tcPr>
          <w:p w:rsidR="00797137" w:rsidRPr="00476027" w:rsidRDefault="00797137" w:rsidP="0038007A">
            <w:pPr>
              <w:jc w:val="center"/>
              <w:rPr>
                <w:bCs/>
                <w:iCs/>
                <w:color w:val="000000"/>
                <w:sz w:val="20"/>
              </w:rPr>
            </w:pPr>
            <w:r w:rsidRPr="00476027">
              <w:rPr>
                <w:bCs/>
                <w:iCs/>
                <w:color w:val="000000"/>
                <w:sz w:val="20"/>
              </w:rPr>
              <w:t>9</w:t>
            </w:r>
          </w:p>
        </w:tc>
        <w:tc>
          <w:tcPr>
            <w:tcW w:w="1066" w:type="dxa"/>
            <w:tcBorders>
              <w:top w:val="single" w:sz="4" w:space="0" w:color="auto"/>
              <w:left w:val="nil"/>
              <w:bottom w:val="single" w:sz="4" w:space="0" w:color="auto"/>
              <w:right w:val="single" w:sz="4" w:space="0" w:color="auto"/>
            </w:tcBorders>
            <w:noWrap/>
          </w:tcPr>
          <w:p w:rsidR="00797137" w:rsidRPr="00476027" w:rsidRDefault="00797137" w:rsidP="0038007A">
            <w:pPr>
              <w:jc w:val="center"/>
              <w:rPr>
                <w:bCs/>
                <w:iCs/>
                <w:color w:val="000000"/>
                <w:sz w:val="20"/>
              </w:rPr>
            </w:pPr>
            <w:r w:rsidRPr="00476027">
              <w:rPr>
                <w:bCs/>
                <w:iCs/>
                <w:color w:val="000000"/>
                <w:sz w:val="20"/>
              </w:rPr>
              <w:t>10</w:t>
            </w:r>
          </w:p>
        </w:tc>
      </w:tr>
      <w:tr w:rsidR="008457DF" w:rsidTr="008078A5">
        <w:trPr>
          <w:trHeight w:val="300"/>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Default="008457DF">
            <w:pPr>
              <w:jc w:val="center"/>
              <w:rPr>
                <w:b/>
                <w:bCs/>
                <w:color w:val="000000"/>
                <w:sz w:val="20"/>
              </w:rPr>
            </w:pPr>
            <w:r>
              <w:rPr>
                <w:b/>
                <w:bCs/>
                <w:color w:val="000000"/>
                <w:sz w:val="20"/>
              </w:rPr>
              <w:t>Подпрог</w:t>
            </w:r>
            <w:r w:rsidR="00797137">
              <w:rPr>
                <w:b/>
                <w:bCs/>
                <w:color w:val="000000"/>
                <w:sz w:val="20"/>
              </w:rPr>
              <w:t>-</w:t>
            </w:r>
            <w:r>
              <w:rPr>
                <w:b/>
                <w:bCs/>
                <w:color w:val="000000"/>
                <w:sz w:val="20"/>
              </w:rPr>
              <w:t>рамма 4</w:t>
            </w:r>
          </w:p>
        </w:tc>
        <w:tc>
          <w:tcPr>
            <w:tcW w:w="295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 – 2020 годы</w:t>
            </w: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8078A5">
            <w:pPr>
              <w:rPr>
                <w:b/>
                <w:bCs/>
                <w:color w:val="000000"/>
                <w:sz w:val="20"/>
              </w:rPr>
            </w:pPr>
            <w:r>
              <w:rPr>
                <w:b/>
                <w:bCs/>
                <w:color w:val="000000"/>
                <w:sz w:val="20"/>
              </w:rPr>
              <w:t>всего</w:t>
            </w:r>
          </w:p>
        </w:tc>
        <w:tc>
          <w:tcPr>
            <w:tcW w:w="1134" w:type="dxa"/>
            <w:tcBorders>
              <w:top w:val="nil"/>
              <w:left w:val="nil"/>
              <w:bottom w:val="single" w:sz="4" w:space="0" w:color="auto"/>
              <w:right w:val="single" w:sz="4" w:space="0" w:color="auto"/>
            </w:tcBorders>
            <w:noWrap/>
            <w:hideMark/>
          </w:tcPr>
          <w:p w:rsidR="008457DF" w:rsidRDefault="008457DF" w:rsidP="008078A5">
            <w:pPr>
              <w:jc w:val="center"/>
              <w:rPr>
                <w:b/>
                <w:bCs/>
                <w:color w:val="000000"/>
                <w:sz w:val="20"/>
              </w:rPr>
            </w:pPr>
            <w:r>
              <w:rPr>
                <w:b/>
                <w:bCs/>
                <w:color w:val="000000"/>
                <w:sz w:val="20"/>
              </w:rPr>
              <w:t>33839,70</w:t>
            </w:r>
          </w:p>
        </w:tc>
        <w:tc>
          <w:tcPr>
            <w:tcW w:w="1134" w:type="dxa"/>
            <w:tcBorders>
              <w:top w:val="nil"/>
              <w:left w:val="nil"/>
              <w:bottom w:val="single" w:sz="4" w:space="0" w:color="auto"/>
              <w:right w:val="single" w:sz="4" w:space="0" w:color="auto"/>
            </w:tcBorders>
            <w:noWrap/>
            <w:hideMark/>
          </w:tcPr>
          <w:p w:rsidR="008457DF" w:rsidRDefault="008457DF" w:rsidP="008078A5">
            <w:pPr>
              <w:jc w:val="center"/>
              <w:rPr>
                <w:b/>
                <w:bCs/>
                <w:color w:val="000000"/>
                <w:sz w:val="20"/>
              </w:rPr>
            </w:pPr>
            <w:r>
              <w:rPr>
                <w:b/>
                <w:bCs/>
                <w:color w:val="000000"/>
                <w:sz w:val="20"/>
              </w:rPr>
              <w:t>180202,22</w:t>
            </w:r>
          </w:p>
        </w:tc>
        <w:tc>
          <w:tcPr>
            <w:tcW w:w="1134" w:type="dxa"/>
            <w:tcBorders>
              <w:top w:val="nil"/>
              <w:left w:val="nil"/>
              <w:bottom w:val="single" w:sz="4" w:space="0" w:color="auto"/>
              <w:right w:val="single" w:sz="4" w:space="0" w:color="auto"/>
            </w:tcBorders>
            <w:noWrap/>
            <w:hideMark/>
          </w:tcPr>
          <w:p w:rsidR="008457DF" w:rsidRDefault="008457DF" w:rsidP="008078A5">
            <w:pPr>
              <w:jc w:val="center"/>
              <w:rPr>
                <w:b/>
                <w:bCs/>
                <w:color w:val="000000"/>
                <w:sz w:val="20"/>
              </w:rPr>
            </w:pPr>
            <w:r>
              <w:rPr>
                <w:b/>
                <w:bCs/>
                <w:color w:val="000000"/>
                <w:sz w:val="20"/>
              </w:rPr>
              <w:t>175702,00</w:t>
            </w:r>
          </w:p>
        </w:tc>
        <w:tc>
          <w:tcPr>
            <w:tcW w:w="1134" w:type="dxa"/>
            <w:tcBorders>
              <w:top w:val="nil"/>
              <w:left w:val="nil"/>
              <w:bottom w:val="single" w:sz="4" w:space="0" w:color="auto"/>
              <w:right w:val="single" w:sz="4" w:space="0" w:color="auto"/>
            </w:tcBorders>
            <w:noWrap/>
            <w:hideMark/>
          </w:tcPr>
          <w:p w:rsidR="008457DF" w:rsidRDefault="008457DF" w:rsidP="008078A5">
            <w:pPr>
              <w:jc w:val="center"/>
              <w:rPr>
                <w:b/>
                <w:bCs/>
                <w:color w:val="000000"/>
                <w:sz w:val="20"/>
              </w:rPr>
            </w:pPr>
            <w:r>
              <w:rPr>
                <w:b/>
                <w:bCs/>
                <w:color w:val="000000"/>
                <w:sz w:val="20"/>
              </w:rPr>
              <w:t>103700,00</w:t>
            </w:r>
          </w:p>
        </w:tc>
        <w:tc>
          <w:tcPr>
            <w:tcW w:w="1134" w:type="dxa"/>
            <w:tcBorders>
              <w:top w:val="nil"/>
              <w:left w:val="nil"/>
              <w:bottom w:val="single" w:sz="4" w:space="0" w:color="auto"/>
              <w:right w:val="single" w:sz="4" w:space="0" w:color="auto"/>
            </w:tcBorders>
            <w:noWrap/>
            <w:hideMark/>
          </w:tcPr>
          <w:p w:rsidR="008457DF" w:rsidRDefault="008457DF" w:rsidP="008078A5">
            <w:pPr>
              <w:jc w:val="center"/>
              <w:rPr>
                <w:b/>
                <w:bCs/>
                <w:color w:val="000000"/>
                <w:sz w:val="20"/>
              </w:rPr>
            </w:pPr>
            <w:r>
              <w:rPr>
                <w:b/>
                <w:bCs/>
                <w:color w:val="000000"/>
                <w:sz w:val="20"/>
              </w:rPr>
              <w:t>90000,00</w:t>
            </w:r>
          </w:p>
        </w:tc>
        <w:tc>
          <w:tcPr>
            <w:tcW w:w="1134" w:type="dxa"/>
            <w:tcBorders>
              <w:top w:val="nil"/>
              <w:left w:val="nil"/>
              <w:bottom w:val="single" w:sz="4" w:space="0" w:color="auto"/>
              <w:right w:val="single" w:sz="4" w:space="0" w:color="auto"/>
            </w:tcBorders>
            <w:noWrap/>
            <w:hideMark/>
          </w:tcPr>
          <w:p w:rsidR="008457DF" w:rsidRDefault="008457DF" w:rsidP="008078A5">
            <w:pPr>
              <w:jc w:val="center"/>
              <w:rPr>
                <w:b/>
                <w:bCs/>
                <w:color w:val="000000"/>
                <w:sz w:val="20"/>
              </w:rPr>
            </w:pPr>
            <w:r>
              <w:rPr>
                <w:b/>
                <w:bCs/>
                <w:color w:val="000000"/>
                <w:sz w:val="20"/>
              </w:rPr>
              <w:t>85000,00</w:t>
            </w:r>
          </w:p>
        </w:tc>
        <w:tc>
          <w:tcPr>
            <w:tcW w:w="1066" w:type="dxa"/>
            <w:tcBorders>
              <w:top w:val="nil"/>
              <w:left w:val="nil"/>
              <w:bottom w:val="single" w:sz="4" w:space="0" w:color="auto"/>
              <w:right w:val="single" w:sz="4" w:space="0" w:color="auto"/>
            </w:tcBorders>
            <w:noWrap/>
            <w:hideMark/>
          </w:tcPr>
          <w:p w:rsidR="008457DF" w:rsidRDefault="008457DF" w:rsidP="008078A5">
            <w:pPr>
              <w:jc w:val="center"/>
              <w:rPr>
                <w:b/>
                <w:bCs/>
                <w:color w:val="000000"/>
                <w:sz w:val="20"/>
              </w:rPr>
            </w:pPr>
            <w:r>
              <w:rPr>
                <w:b/>
                <w:bCs/>
                <w:color w:val="000000"/>
                <w:sz w:val="20"/>
              </w:rPr>
              <w:t>85000,00</w:t>
            </w:r>
          </w:p>
        </w:tc>
      </w:tr>
      <w:tr w:rsidR="008457DF" w:rsidTr="0022234C">
        <w:trPr>
          <w:trHeight w:val="1863"/>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бюджет Респуб</w:t>
            </w:r>
            <w:r w:rsidR="008078A5">
              <w:rPr>
                <w:color w:val="000000"/>
                <w:sz w:val="20"/>
              </w:rPr>
              <w:t>-</w:t>
            </w:r>
            <w:r>
              <w:rPr>
                <w:color w:val="000000"/>
                <w:sz w:val="20"/>
              </w:rPr>
              <w:t>лики Карелия</w:t>
            </w:r>
          </w:p>
        </w:tc>
        <w:tc>
          <w:tcPr>
            <w:tcW w:w="2268" w:type="dxa"/>
            <w:tcBorders>
              <w:top w:val="nil"/>
              <w:left w:val="nil"/>
              <w:bottom w:val="single" w:sz="4" w:space="0" w:color="auto"/>
              <w:right w:val="single" w:sz="4" w:space="0" w:color="auto"/>
            </w:tcBorders>
            <w:hideMark/>
          </w:tcPr>
          <w:p w:rsidR="008457DF" w:rsidRDefault="008457DF" w:rsidP="0022234C">
            <w:pPr>
              <w:spacing w:after="120"/>
              <w:rPr>
                <w:color w:val="000000"/>
                <w:sz w:val="20"/>
              </w:rPr>
            </w:pPr>
            <w:r>
              <w:rPr>
                <w:color w:val="000000"/>
                <w:sz w:val="20"/>
              </w:rPr>
              <w:t>средства бюджета Республики Карелия, за исключением целевых федеральных средств</w:t>
            </w:r>
            <w:r w:rsidR="003F5CD3">
              <w:rPr>
                <w:color w:val="000000"/>
                <w:sz w:val="20"/>
              </w:rPr>
              <w:t>;</w:t>
            </w:r>
            <w:r>
              <w:rPr>
                <w:color w:val="000000"/>
                <w:sz w:val="20"/>
              </w:rPr>
              <w:t xml:space="preserve"> средства, поступающие в бюджет Республики Карелия из федераль</w:t>
            </w:r>
            <w:r w:rsidR="0022234C">
              <w:rPr>
                <w:color w:val="000000"/>
                <w:sz w:val="20"/>
              </w:rPr>
              <w:t>-</w:t>
            </w:r>
            <w:r>
              <w:rPr>
                <w:color w:val="000000"/>
                <w:sz w:val="20"/>
              </w:rPr>
              <w:t>ного бюджета</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33839,70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162416,00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175702,00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103700,00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90000,00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85000,00</w:t>
            </w:r>
          </w:p>
        </w:tc>
        <w:tc>
          <w:tcPr>
            <w:tcW w:w="1066"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85000,00</w:t>
            </w:r>
          </w:p>
        </w:tc>
      </w:tr>
      <w:tr w:rsidR="008457DF" w:rsidTr="0022234C">
        <w:trPr>
          <w:trHeight w:val="2116"/>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8457DF" w:rsidRDefault="008457DF" w:rsidP="0022234C">
            <w:pPr>
              <w:spacing w:after="120"/>
              <w:rPr>
                <w:color w:val="000000"/>
                <w:sz w:val="20"/>
              </w:rPr>
            </w:pPr>
            <w:r>
              <w:rPr>
                <w:color w:val="000000"/>
                <w:sz w:val="20"/>
              </w:rPr>
              <w:t>безвозмездные поступления в бюджет Республики Карелия от государственной корпорации –</w:t>
            </w:r>
            <w:r w:rsidR="008078A5">
              <w:rPr>
                <w:color w:val="000000"/>
                <w:sz w:val="20"/>
              </w:rPr>
              <w:t xml:space="preserve"> Фонда содей</w:t>
            </w:r>
            <w:r>
              <w:rPr>
                <w:color w:val="000000"/>
                <w:sz w:val="20"/>
              </w:rPr>
              <w:t>ствия реформиро-ванию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r>
      <w:tr w:rsidR="008457DF" w:rsidTr="0022234C">
        <w:trPr>
          <w:trHeight w:val="559"/>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6F77A9">
            <w:pPr>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17786,22</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r>
      <w:tr w:rsidR="008457DF" w:rsidTr="0022234C">
        <w:trPr>
          <w:trHeight w:val="63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6F77A9">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r>
      <w:tr w:rsidR="008457DF" w:rsidTr="0022234C">
        <w:trPr>
          <w:trHeight w:val="66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6F77A9">
            <w:pPr>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r>
      <w:tr w:rsidR="008457DF" w:rsidTr="0022234C">
        <w:trPr>
          <w:trHeight w:val="30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22234C">
            <w:pPr>
              <w:spacing w:after="120"/>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22234C">
            <w:pPr>
              <w:jc w:val="center"/>
              <w:rPr>
                <w:color w:val="000000"/>
                <w:sz w:val="20"/>
              </w:rPr>
            </w:pPr>
            <w:r>
              <w:rPr>
                <w:color w:val="000000"/>
                <w:sz w:val="20"/>
              </w:rPr>
              <w:t>0,00</w:t>
            </w:r>
          </w:p>
        </w:tc>
      </w:tr>
    </w:tbl>
    <w:p w:rsidR="00EC3800" w:rsidRDefault="00EC3800"/>
    <w:p w:rsidR="00EC3800" w:rsidRDefault="00EC3800"/>
    <w:p w:rsidR="00EC3800" w:rsidRDefault="00EC3800"/>
    <w:p w:rsidR="00EC3800" w:rsidRDefault="00EC3800"/>
    <w:p w:rsidR="00EC3800" w:rsidRDefault="00EC3800"/>
    <w:p w:rsidR="00EC3800" w:rsidRDefault="00EC3800"/>
    <w:p w:rsidR="00EC3800" w:rsidRDefault="00EC3800"/>
    <w:tbl>
      <w:tblPr>
        <w:tblW w:w="15383" w:type="dxa"/>
        <w:tblInd w:w="108" w:type="dxa"/>
        <w:tblLayout w:type="fixed"/>
        <w:tblLook w:val="04A0" w:firstRow="1" w:lastRow="0" w:firstColumn="1" w:lastColumn="0" w:noHBand="0" w:noVBand="1"/>
      </w:tblPr>
      <w:tblGrid>
        <w:gridCol w:w="1276"/>
        <w:gridCol w:w="2958"/>
        <w:gridCol w:w="1011"/>
        <w:gridCol w:w="2268"/>
        <w:gridCol w:w="1134"/>
        <w:gridCol w:w="1134"/>
        <w:gridCol w:w="1134"/>
        <w:gridCol w:w="1134"/>
        <w:gridCol w:w="1134"/>
        <w:gridCol w:w="1134"/>
        <w:gridCol w:w="1066"/>
      </w:tblGrid>
      <w:tr w:rsidR="00EC3800" w:rsidRPr="00476027" w:rsidTr="00EC3800">
        <w:trPr>
          <w:trHeight w:val="368"/>
        </w:trPr>
        <w:tc>
          <w:tcPr>
            <w:tcW w:w="1276" w:type="dxa"/>
            <w:tcBorders>
              <w:top w:val="single" w:sz="4" w:space="0" w:color="auto"/>
              <w:left w:val="single" w:sz="4" w:space="0" w:color="auto"/>
              <w:bottom w:val="single" w:sz="4" w:space="0" w:color="000000"/>
              <w:right w:val="single" w:sz="4" w:space="0" w:color="auto"/>
            </w:tcBorders>
          </w:tcPr>
          <w:p w:rsidR="00EC3800" w:rsidRPr="00476027" w:rsidRDefault="00EC3800" w:rsidP="0038007A">
            <w:pPr>
              <w:jc w:val="center"/>
              <w:rPr>
                <w:bCs/>
                <w:iCs/>
                <w:color w:val="000000"/>
                <w:sz w:val="20"/>
              </w:rPr>
            </w:pPr>
            <w:r w:rsidRPr="00476027">
              <w:rPr>
                <w:bCs/>
                <w:iCs/>
                <w:color w:val="000000"/>
                <w:sz w:val="20"/>
              </w:rPr>
              <w:lastRenderedPageBreak/>
              <w:t>1</w:t>
            </w:r>
          </w:p>
        </w:tc>
        <w:tc>
          <w:tcPr>
            <w:tcW w:w="2958" w:type="dxa"/>
            <w:tcBorders>
              <w:top w:val="single" w:sz="4" w:space="0" w:color="auto"/>
              <w:left w:val="single" w:sz="4" w:space="0" w:color="auto"/>
              <w:bottom w:val="single" w:sz="4" w:space="0" w:color="000000"/>
              <w:right w:val="single" w:sz="4" w:space="0" w:color="auto"/>
            </w:tcBorders>
          </w:tcPr>
          <w:p w:rsidR="00EC3800" w:rsidRPr="00476027" w:rsidRDefault="00EC3800" w:rsidP="0038007A">
            <w:pPr>
              <w:jc w:val="center"/>
              <w:rPr>
                <w:bCs/>
                <w:iCs/>
                <w:color w:val="000000"/>
                <w:sz w:val="20"/>
              </w:rPr>
            </w:pPr>
            <w:r w:rsidRPr="00476027">
              <w:rPr>
                <w:bCs/>
                <w:iCs/>
                <w:color w:val="000000"/>
                <w:sz w:val="20"/>
              </w:rPr>
              <w:t>2</w:t>
            </w:r>
          </w:p>
        </w:tc>
        <w:tc>
          <w:tcPr>
            <w:tcW w:w="3279" w:type="dxa"/>
            <w:gridSpan w:val="2"/>
            <w:tcBorders>
              <w:top w:val="single" w:sz="4" w:space="0" w:color="auto"/>
              <w:left w:val="nil"/>
              <w:bottom w:val="single" w:sz="4" w:space="0" w:color="auto"/>
              <w:right w:val="single" w:sz="4" w:space="0" w:color="000000"/>
            </w:tcBorders>
          </w:tcPr>
          <w:p w:rsidR="00EC3800" w:rsidRPr="00476027" w:rsidRDefault="00EC3800" w:rsidP="0038007A">
            <w:pPr>
              <w:jc w:val="center"/>
              <w:rPr>
                <w:bCs/>
                <w:iCs/>
                <w:color w:val="000000"/>
                <w:sz w:val="20"/>
              </w:rPr>
            </w:pPr>
            <w:r w:rsidRPr="00476027">
              <w:rPr>
                <w:bCs/>
                <w:iCs/>
                <w:color w:val="000000"/>
                <w:sz w:val="20"/>
              </w:rPr>
              <w:t>3</w:t>
            </w:r>
          </w:p>
        </w:tc>
        <w:tc>
          <w:tcPr>
            <w:tcW w:w="1134" w:type="dxa"/>
            <w:tcBorders>
              <w:top w:val="single" w:sz="4" w:space="0" w:color="auto"/>
              <w:left w:val="nil"/>
              <w:bottom w:val="single" w:sz="4" w:space="0" w:color="auto"/>
              <w:right w:val="single" w:sz="4" w:space="0" w:color="auto"/>
            </w:tcBorders>
            <w:noWrap/>
          </w:tcPr>
          <w:p w:rsidR="00EC3800" w:rsidRPr="00476027" w:rsidRDefault="00EC3800" w:rsidP="0038007A">
            <w:pPr>
              <w:jc w:val="center"/>
              <w:rPr>
                <w:bCs/>
                <w:iCs/>
                <w:color w:val="000000"/>
                <w:sz w:val="20"/>
              </w:rPr>
            </w:pPr>
            <w:r w:rsidRPr="00476027">
              <w:rPr>
                <w:bCs/>
                <w:iCs/>
                <w:color w:val="000000"/>
                <w:sz w:val="20"/>
              </w:rPr>
              <w:t>4</w:t>
            </w:r>
          </w:p>
        </w:tc>
        <w:tc>
          <w:tcPr>
            <w:tcW w:w="1134" w:type="dxa"/>
            <w:tcBorders>
              <w:top w:val="single" w:sz="4" w:space="0" w:color="auto"/>
              <w:left w:val="nil"/>
              <w:bottom w:val="single" w:sz="4" w:space="0" w:color="auto"/>
              <w:right w:val="single" w:sz="4" w:space="0" w:color="auto"/>
            </w:tcBorders>
            <w:noWrap/>
          </w:tcPr>
          <w:p w:rsidR="00EC3800" w:rsidRPr="00476027" w:rsidRDefault="00EC3800" w:rsidP="0038007A">
            <w:pPr>
              <w:jc w:val="center"/>
              <w:rPr>
                <w:bCs/>
                <w:iCs/>
                <w:color w:val="000000"/>
                <w:sz w:val="20"/>
              </w:rPr>
            </w:pPr>
            <w:r w:rsidRPr="00476027">
              <w:rPr>
                <w:bCs/>
                <w:iCs/>
                <w:color w:val="000000"/>
                <w:sz w:val="20"/>
              </w:rPr>
              <w:t>5</w:t>
            </w:r>
          </w:p>
        </w:tc>
        <w:tc>
          <w:tcPr>
            <w:tcW w:w="1134" w:type="dxa"/>
            <w:tcBorders>
              <w:top w:val="single" w:sz="4" w:space="0" w:color="auto"/>
              <w:left w:val="nil"/>
              <w:bottom w:val="single" w:sz="4" w:space="0" w:color="auto"/>
              <w:right w:val="single" w:sz="4" w:space="0" w:color="auto"/>
            </w:tcBorders>
            <w:noWrap/>
          </w:tcPr>
          <w:p w:rsidR="00EC3800" w:rsidRPr="00476027" w:rsidRDefault="00EC3800" w:rsidP="0038007A">
            <w:pPr>
              <w:jc w:val="center"/>
              <w:rPr>
                <w:bCs/>
                <w:iCs/>
                <w:color w:val="000000"/>
                <w:sz w:val="20"/>
              </w:rPr>
            </w:pPr>
            <w:r w:rsidRPr="00476027">
              <w:rPr>
                <w:bCs/>
                <w:iCs/>
                <w:color w:val="000000"/>
                <w:sz w:val="20"/>
              </w:rPr>
              <w:t>6</w:t>
            </w:r>
          </w:p>
        </w:tc>
        <w:tc>
          <w:tcPr>
            <w:tcW w:w="1134" w:type="dxa"/>
            <w:tcBorders>
              <w:top w:val="single" w:sz="4" w:space="0" w:color="auto"/>
              <w:left w:val="nil"/>
              <w:bottom w:val="single" w:sz="4" w:space="0" w:color="auto"/>
              <w:right w:val="single" w:sz="4" w:space="0" w:color="auto"/>
            </w:tcBorders>
            <w:noWrap/>
          </w:tcPr>
          <w:p w:rsidR="00EC3800" w:rsidRPr="00476027" w:rsidRDefault="00EC3800" w:rsidP="0038007A">
            <w:pPr>
              <w:jc w:val="center"/>
              <w:rPr>
                <w:bCs/>
                <w:iCs/>
                <w:color w:val="000000"/>
                <w:sz w:val="20"/>
              </w:rPr>
            </w:pPr>
            <w:r w:rsidRPr="00476027">
              <w:rPr>
                <w:bCs/>
                <w:iCs/>
                <w:color w:val="000000"/>
                <w:sz w:val="20"/>
              </w:rPr>
              <w:t>7</w:t>
            </w:r>
          </w:p>
        </w:tc>
        <w:tc>
          <w:tcPr>
            <w:tcW w:w="1134" w:type="dxa"/>
            <w:tcBorders>
              <w:top w:val="single" w:sz="4" w:space="0" w:color="auto"/>
              <w:left w:val="nil"/>
              <w:bottom w:val="single" w:sz="4" w:space="0" w:color="auto"/>
              <w:right w:val="single" w:sz="4" w:space="0" w:color="auto"/>
            </w:tcBorders>
            <w:noWrap/>
          </w:tcPr>
          <w:p w:rsidR="00EC3800" w:rsidRPr="00476027" w:rsidRDefault="00EC3800" w:rsidP="0038007A">
            <w:pPr>
              <w:jc w:val="center"/>
              <w:rPr>
                <w:bCs/>
                <w:iCs/>
                <w:color w:val="000000"/>
                <w:sz w:val="20"/>
              </w:rPr>
            </w:pPr>
            <w:r w:rsidRPr="00476027">
              <w:rPr>
                <w:bCs/>
                <w:iCs/>
                <w:color w:val="000000"/>
                <w:sz w:val="20"/>
              </w:rPr>
              <w:t>8</w:t>
            </w:r>
          </w:p>
        </w:tc>
        <w:tc>
          <w:tcPr>
            <w:tcW w:w="1134" w:type="dxa"/>
            <w:tcBorders>
              <w:top w:val="single" w:sz="4" w:space="0" w:color="auto"/>
              <w:left w:val="nil"/>
              <w:bottom w:val="single" w:sz="4" w:space="0" w:color="auto"/>
              <w:right w:val="single" w:sz="4" w:space="0" w:color="auto"/>
            </w:tcBorders>
            <w:noWrap/>
          </w:tcPr>
          <w:p w:rsidR="00EC3800" w:rsidRPr="00476027" w:rsidRDefault="00EC3800" w:rsidP="0038007A">
            <w:pPr>
              <w:jc w:val="center"/>
              <w:rPr>
                <w:bCs/>
                <w:iCs/>
                <w:color w:val="000000"/>
                <w:sz w:val="20"/>
              </w:rPr>
            </w:pPr>
            <w:r w:rsidRPr="00476027">
              <w:rPr>
                <w:bCs/>
                <w:iCs/>
                <w:color w:val="000000"/>
                <w:sz w:val="20"/>
              </w:rPr>
              <w:t>9</w:t>
            </w:r>
          </w:p>
        </w:tc>
        <w:tc>
          <w:tcPr>
            <w:tcW w:w="1066" w:type="dxa"/>
            <w:tcBorders>
              <w:top w:val="single" w:sz="4" w:space="0" w:color="auto"/>
              <w:left w:val="nil"/>
              <w:bottom w:val="single" w:sz="4" w:space="0" w:color="auto"/>
              <w:right w:val="single" w:sz="4" w:space="0" w:color="auto"/>
            </w:tcBorders>
            <w:noWrap/>
          </w:tcPr>
          <w:p w:rsidR="00EC3800" w:rsidRPr="00476027" w:rsidRDefault="00EC3800" w:rsidP="0038007A">
            <w:pPr>
              <w:jc w:val="center"/>
              <w:rPr>
                <w:bCs/>
                <w:iCs/>
                <w:color w:val="000000"/>
                <w:sz w:val="20"/>
              </w:rPr>
            </w:pPr>
            <w:r w:rsidRPr="00476027">
              <w:rPr>
                <w:bCs/>
                <w:iCs/>
                <w:color w:val="000000"/>
                <w:sz w:val="20"/>
              </w:rPr>
              <w:t>10</w:t>
            </w:r>
          </w:p>
        </w:tc>
      </w:tr>
      <w:tr w:rsidR="008457DF" w:rsidTr="00C04DA1">
        <w:trPr>
          <w:trHeight w:val="300"/>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Подпрог</w:t>
            </w:r>
            <w:r w:rsidR="00EC3800">
              <w:rPr>
                <w:b/>
                <w:bCs/>
                <w:color w:val="000000"/>
                <w:sz w:val="20"/>
              </w:rPr>
              <w:t>-</w:t>
            </w:r>
            <w:r>
              <w:rPr>
                <w:b/>
                <w:bCs/>
                <w:color w:val="000000"/>
                <w:sz w:val="20"/>
              </w:rPr>
              <w:t>рамма 5</w:t>
            </w:r>
          </w:p>
        </w:tc>
        <w:tc>
          <w:tcPr>
            <w:tcW w:w="295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«Развитие системы мировой юстиции в Республике Карелия» на 2014-2020 годы</w:t>
            </w: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C04DA1">
            <w:pPr>
              <w:rPr>
                <w:b/>
                <w:bCs/>
                <w:color w:val="000000"/>
                <w:sz w:val="20"/>
              </w:rPr>
            </w:pPr>
            <w:r>
              <w:rPr>
                <w:b/>
                <w:bCs/>
                <w:color w:val="000000"/>
                <w:sz w:val="20"/>
              </w:rPr>
              <w:t>всего</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b/>
                <w:bCs/>
                <w:color w:val="000000"/>
                <w:sz w:val="20"/>
              </w:rPr>
            </w:pPr>
            <w:r>
              <w:rPr>
                <w:b/>
                <w:bCs/>
                <w:color w:val="000000"/>
                <w:sz w:val="20"/>
              </w:rPr>
              <w:t>2150,00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b/>
                <w:bCs/>
                <w:color w:val="000000"/>
                <w:sz w:val="20"/>
              </w:rPr>
            </w:pPr>
            <w:r>
              <w:rPr>
                <w:b/>
                <w:bCs/>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C04DA1">
            <w:pPr>
              <w:jc w:val="center"/>
              <w:rPr>
                <w:b/>
                <w:bCs/>
                <w:color w:val="000000"/>
                <w:sz w:val="20"/>
              </w:rPr>
            </w:pPr>
            <w:r>
              <w:rPr>
                <w:b/>
                <w:bCs/>
                <w:color w:val="000000"/>
                <w:sz w:val="20"/>
              </w:rPr>
              <w:t>0,00</w:t>
            </w:r>
          </w:p>
        </w:tc>
      </w:tr>
      <w:tr w:rsidR="008457DF" w:rsidTr="00C04DA1">
        <w:trPr>
          <w:trHeight w:val="2005"/>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бюджет Респуб</w:t>
            </w:r>
            <w:r w:rsidR="00C04DA1">
              <w:rPr>
                <w:color w:val="000000"/>
                <w:sz w:val="20"/>
              </w:rPr>
              <w:t>-</w:t>
            </w:r>
            <w:r>
              <w:rPr>
                <w:color w:val="000000"/>
                <w:sz w:val="20"/>
              </w:rPr>
              <w:t>лики Карелия</w:t>
            </w:r>
          </w:p>
        </w:tc>
        <w:tc>
          <w:tcPr>
            <w:tcW w:w="2268" w:type="dxa"/>
            <w:tcBorders>
              <w:top w:val="nil"/>
              <w:left w:val="nil"/>
              <w:bottom w:val="single" w:sz="4" w:space="0" w:color="auto"/>
              <w:right w:val="single" w:sz="4" w:space="0" w:color="auto"/>
            </w:tcBorders>
            <w:hideMark/>
          </w:tcPr>
          <w:p w:rsidR="008457DF" w:rsidRDefault="008457DF" w:rsidP="00C04DA1">
            <w:pPr>
              <w:rPr>
                <w:color w:val="000000"/>
                <w:sz w:val="20"/>
              </w:rPr>
            </w:pPr>
            <w:r>
              <w:rPr>
                <w:color w:val="000000"/>
                <w:sz w:val="20"/>
              </w:rPr>
              <w:t>средства бюджета Республики Карелия, за исключением целевых федеральных средств</w:t>
            </w:r>
            <w:r w:rsidR="003F5CD3">
              <w:rPr>
                <w:color w:val="000000"/>
                <w:sz w:val="20"/>
              </w:rPr>
              <w:t>;</w:t>
            </w:r>
            <w:r>
              <w:rPr>
                <w:color w:val="000000"/>
                <w:sz w:val="20"/>
              </w:rPr>
              <w:t xml:space="preserve"> средства, поступающие в бюджет Республики Карелия из федераль</w:t>
            </w:r>
            <w:r w:rsidR="0022234C">
              <w:rPr>
                <w:color w:val="000000"/>
                <w:sz w:val="20"/>
              </w:rPr>
              <w:t>-</w:t>
            </w:r>
            <w:r>
              <w:rPr>
                <w:color w:val="000000"/>
                <w:sz w:val="20"/>
              </w:rPr>
              <w:t>ного бюджета</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2150,00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r>
      <w:tr w:rsidR="008457DF" w:rsidTr="00C04DA1">
        <w:trPr>
          <w:trHeight w:val="226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8457DF" w:rsidRDefault="008457DF" w:rsidP="0022234C">
            <w:pPr>
              <w:rPr>
                <w:color w:val="000000"/>
                <w:sz w:val="20"/>
              </w:rPr>
            </w:pPr>
            <w:r>
              <w:rPr>
                <w:color w:val="000000"/>
                <w:sz w:val="20"/>
              </w:rPr>
              <w:t>безвозмездные поступления в бюджет Республики Карелия от государственной корпорации –</w:t>
            </w:r>
            <w:r w:rsidR="00C04DA1">
              <w:rPr>
                <w:color w:val="000000"/>
                <w:sz w:val="20"/>
              </w:rPr>
              <w:t xml:space="preserve"> </w:t>
            </w:r>
            <w:r>
              <w:rPr>
                <w:color w:val="000000"/>
                <w:sz w:val="20"/>
              </w:rPr>
              <w:t>Фонда содействия реформи</w:t>
            </w:r>
            <w:r w:rsidR="0022234C">
              <w:rPr>
                <w:color w:val="000000"/>
                <w:sz w:val="20"/>
              </w:rPr>
              <w:t>-</w:t>
            </w:r>
            <w:r>
              <w:rPr>
                <w:color w:val="000000"/>
                <w:sz w:val="20"/>
              </w:rPr>
              <w:t>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r>
      <w:tr w:rsidR="008457DF" w:rsidTr="00C04DA1">
        <w:trPr>
          <w:trHeight w:val="72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C04DA1">
            <w:pPr>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r>
      <w:tr w:rsidR="008457DF" w:rsidTr="00C04DA1">
        <w:trPr>
          <w:trHeight w:val="63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C04DA1">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r>
      <w:tr w:rsidR="008457DF" w:rsidTr="00C04DA1">
        <w:trPr>
          <w:trHeight w:val="66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C04DA1">
            <w:pPr>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C04DA1">
            <w:pPr>
              <w:jc w:val="center"/>
              <w:rPr>
                <w:color w:val="000000"/>
                <w:sz w:val="20"/>
              </w:rPr>
            </w:pPr>
            <w:r>
              <w:rPr>
                <w:color w:val="000000"/>
                <w:sz w:val="20"/>
              </w:rPr>
              <w:t>0,00</w:t>
            </w:r>
          </w:p>
        </w:tc>
      </w:tr>
      <w:tr w:rsidR="008457DF" w:rsidTr="00C04DA1">
        <w:trPr>
          <w:trHeight w:val="30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C04DA1">
            <w:pPr>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vAlign w:val="bottom"/>
            <w:hideMark/>
          </w:tcPr>
          <w:p w:rsidR="008457DF" w:rsidRDefault="008457DF">
            <w:pPr>
              <w:jc w:val="center"/>
              <w:rPr>
                <w:color w:val="000000"/>
                <w:sz w:val="20"/>
              </w:rPr>
            </w:pPr>
            <w:r>
              <w:rPr>
                <w:color w:val="000000"/>
                <w:sz w:val="20"/>
              </w:rPr>
              <w:t>0,00</w:t>
            </w:r>
          </w:p>
        </w:tc>
      </w:tr>
    </w:tbl>
    <w:p w:rsidR="00C04DA1" w:rsidRDefault="00C04DA1"/>
    <w:p w:rsidR="00C04DA1" w:rsidRDefault="00C04DA1"/>
    <w:p w:rsidR="00C04DA1" w:rsidRDefault="00C04DA1"/>
    <w:p w:rsidR="00C04DA1" w:rsidRDefault="00C04DA1"/>
    <w:p w:rsidR="00C04DA1" w:rsidRDefault="00C04DA1"/>
    <w:p w:rsidR="00C04DA1" w:rsidRDefault="00C04DA1"/>
    <w:tbl>
      <w:tblPr>
        <w:tblW w:w="15383" w:type="dxa"/>
        <w:tblInd w:w="108" w:type="dxa"/>
        <w:tblLayout w:type="fixed"/>
        <w:tblLook w:val="04A0" w:firstRow="1" w:lastRow="0" w:firstColumn="1" w:lastColumn="0" w:noHBand="0" w:noVBand="1"/>
      </w:tblPr>
      <w:tblGrid>
        <w:gridCol w:w="1276"/>
        <w:gridCol w:w="2958"/>
        <w:gridCol w:w="1011"/>
        <w:gridCol w:w="2268"/>
        <w:gridCol w:w="1134"/>
        <w:gridCol w:w="1134"/>
        <w:gridCol w:w="1134"/>
        <w:gridCol w:w="1134"/>
        <w:gridCol w:w="1134"/>
        <w:gridCol w:w="1134"/>
        <w:gridCol w:w="1066"/>
      </w:tblGrid>
      <w:tr w:rsidR="00C04DA1" w:rsidRPr="00476027" w:rsidTr="00C04DA1">
        <w:trPr>
          <w:trHeight w:val="368"/>
        </w:trPr>
        <w:tc>
          <w:tcPr>
            <w:tcW w:w="1276" w:type="dxa"/>
            <w:tcBorders>
              <w:top w:val="single" w:sz="4" w:space="0" w:color="auto"/>
              <w:left w:val="single" w:sz="4" w:space="0" w:color="auto"/>
              <w:bottom w:val="single" w:sz="4" w:space="0" w:color="000000"/>
              <w:right w:val="single" w:sz="4" w:space="0" w:color="auto"/>
            </w:tcBorders>
          </w:tcPr>
          <w:p w:rsidR="00C04DA1" w:rsidRPr="00476027" w:rsidRDefault="00C04DA1" w:rsidP="0038007A">
            <w:pPr>
              <w:jc w:val="center"/>
              <w:rPr>
                <w:bCs/>
                <w:iCs/>
                <w:color w:val="000000"/>
                <w:sz w:val="20"/>
              </w:rPr>
            </w:pPr>
            <w:r w:rsidRPr="00476027">
              <w:rPr>
                <w:bCs/>
                <w:iCs/>
                <w:color w:val="000000"/>
                <w:sz w:val="20"/>
              </w:rPr>
              <w:lastRenderedPageBreak/>
              <w:t>1</w:t>
            </w:r>
          </w:p>
        </w:tc>
        <w:tc>
          <w:tcPr>
            <w:tcW w:w="2958" w:type="dxa"/>
            <w:tcBorders>
              <w:top w:val="single" w:sz="4" w:space="0" w:color="auto"/>
              <w:left w:val="single" w:sz="4" w:space="0" w:color="auto"/>
              <w:bottom w:val="single" w:sz="4" w:space="0" w:color="000000"/>
              <w:right w:val="single" w:sz="4" w:space="0" w:color="auto"/>
            </w:tcBorders>
          </w:tcPr>
          <w:p w:rsidR="00C04DA1" w:rsidRPr="00476027" w:rsidRDefault="00C04DA1" w:rsidP="0038007A">
            <w:pPr>
              <w:jc w:val="center"/>
              <w:rPr>
                <w:bCs/>
                <w:iCs/>
                <w:color w:val="000000"/>
                <w:sz w:val="20"/>
              </w:rPr>
            </w:pPr>
            <w:r w:rsidRPr="00476027">
              <w:rPr>
                <w:bCs/>
                <w:iCs/>
                <w:color w:val="000000"/>
                <w:sz w:val="20"/>
              </w:rPr>
              <w:t>2</w:t>
            </w:r>
          </w:p>
        </w:tc>
        <w:tc>
          <w:tcPr>
            <w:tcW w:w="3279" w:type="dxa"/>
            <w:gridSpan w:val="2"/>
            <w:tcBorders>
              <w:top w:val="single" w:sz="4" w:space="0" w:color="auto"/>
              <w:left w:val="nil"/>
              <w:bottom w:val="single" w:sz="4" w:space="0" w:color="auto"/>
              <w:right w:val="single" w:sz="4" w:space="0" w:color="000000"/>
            </w:tcBorders>
          </w:tcPr>
          <w:p w:rsidR="00C04DA1" w:rsidRPr="00476027" w:rsidRDefault="00C04DA1" w:rsidP="0038007A">
            <w:pPr>
              <w:jc w:val="center"/>
              <w:rPr>
                <w:bCs/>
                <w:iCs/>
                <w:color w:val="000000"/>
                <w:sz w:val="20"/>
              </w:rPr>
            </w:pPr>
            <w:r w:rsidRPr="00476027">
              <w:rPr>
                <w:bCs/>
                <w:iCs/>
                <w:color w:val="000000"/>
                <w:sz w:val="20"/>
              </w:rPr>
              <w:t>3</w:t>
            </w:r>
          </w:p>
        </w:tc>
        <w:tc>
          <w:tcPr>
            <w:tcW w:w="1134" w:type="dxa"/>
            <w:tcBorders>
              <w:top w:val="single" w:sz="4" w:space="0" w:color="auto"/>
              <w:left w:val="nil"/>
              <w:bottom w:val="single" w:sz="4" w:space="0" w:color="auto"/>
              <w:right w:val="single" w:sz="4" w:space="0" w:color="auto"/>
            </w:tcBorders>
            <w:noWrap/>
          </w:tcPr>
          <w:p w:rsidR="00C04DA1" w:rsidRPr="00476027" w:rsidRDefault="00C04DA1" w:rsidP="0038007A">
            <w:pPr>
              <w:jc w:val="center"/>
              <w:rPr>
                <w:bCs/>
                <w:iCs/>
                <w:color w:val="000000"/>
                <w:sz w:val="20"/>
              </w:rPr>
            </w:pPr>
            <w:r w:rsidRPr="00476027">
              <w:rPr>
                <w:bCs/>
                <w:iCs/>
                <w:color w:val="000000"/>
                <w:sz w:val="20"/>
              </w:rPr>
              <w:t>4</w:t>
            </w:r>
          </w:p>
        </w:tc>
        <w:tc>
          <w:tcPr>
            <w:tcW w:w="1134" w:type="dxa"/>
            <w:tcBorders>
              <w:top w:val="single" w:sz="4" w:space="0" w:color="auto"/>
              <w:left w:val="nil"/>
              <w:bottom w:val="single" w:sz="4" w:space="0" w:color="auto"/>
              <w:right w:val="single" w:sz="4" w:space="0" w:color="auto"/>
            </w:tcBorders>
            <w:noWrap/>
          </w:tcPr>
          <w:p w:rsidR="00C04DA1" w:rsidRPr="00476027" w:rsidRDefault="00C04DA1" w:rsidP="0038007A">
            <w:pPr>
              <w:jc w:val="center"/>
              <w:rPr>
                <w:bCs/>
                <w:iCs/>
                <w:color w:val="000000"/>
                <w:sz w:val="20"/>
              </w:rPr>
            </w:pPr>
            <w:r w:rsidRPr="00476027">
              <w:rPr>
                <w:bCs/>
                <w:iCs/>
                <w:color w:val="000000"/>
                <w:sz w:val="20"/>
              </w:rPr>
              <w:t>5</w:t>
            </w:r>
          </w:p>
        </w:tc>
        <w:tc>
          <w:tcPr>
            <w:tcW w:w="1134" w:type="dxa"/>
            <w:tcBorders>
              <w:top w:val="single" w:sz="4" w:space="0" w:color="auto"/>
              <w:left w:val="nil"/>
              <w:bottom w:val="single" w:sz="4" w:space="0" w:color="auto"/>
              <w:right w:val="single" w:sz="4" w:space="0" w:color="auto"/>
            </w:tcBorders>
            <w:noWrap/>
          </w:tcPr>
          <w:p w:rsidR="00C04DA1" w:rsidRPr="00476027" w:rsidRDefault="00C04DA1" w:rsidP="0038007A">
            <w:pPr>
              <w:jc w:val="center"/>
              <w:rPr>
                <w:bCs/>
                <w:iCs/>
                <w:color w:val="000000"/>
                <w:sz w:val="20"/>
              </w:rPr>
            </w:pPr>
            <w:r w:rsidRPr="00476027">
              <w:rPr>
                <w:bCs/>
                <w:iCs/>
                <w:color w:val="000000"/>
                <w:sz w:val="20"/>
              </w:rPr>
              <w:t>6</w:t>
            </w:r>
          </w:p>
        </w:tc>
        <w:tc>
          <w:tcPr>
            <w:tcW w:w="1134" w:type="dxa"/>
            <w:tcBorders>
              <w:top w:val="single" w:sz="4" w:space="0" w:color="auto"/>
              <w:left w:val="nil"/>
              <w:bottom w:val="single" w:sz="4" w:space="0" w:color="auto"/>
              <w:right w:val="single" w:sz="4" w:space="0" w:color="auto"/>
            </w:tcBorders>
            <w:noWrap/>
          </w:tcPr>
          <w:p w:rsidR="00C04DA1" w:rsidRPr="00476027" w:rsidRDefault="00C04DA1" w:rsidP="0038007A">
            <w:pPr>
              <w:jc w:val="center"/>
              <w:rPr>
                <w:bCs/>
                <w:iCs/>
                <w:color w:val="000000"/>
                <w:sz w:val="20"/>
              </w:rPr>
            </w:pPr>
            <w:r w:rsidRPr="00476027">
              <w:rPr>
                <w:bCs/>
                <w:iCs/>
                <w:color w:val="000000"/>
                <w:sz w:val="20"/>
              </w:rPr>
              <w:t>7</w:t>
            </w:r>
          </w:p>
        </w:tc>
        <w:tc>
          <w:tcPr>
            <w:tcW w:w="1134" w:type="dxa"/>
            <w:tcBorders>
              <w:top w:val="single" w:sz="4" w:space="0" w:color="auto"/>
              <w:left w:val="nil"/>
              <w:bottom w:val="single" w:sz="4" w:space="0" w:color="auto"/>
              <w:right w:val="single" w:sz="4" w:space="0" w:color="auto"/>
            </w:tcBorders>
            <w:noWrap/>
          </w:tcPr>
          <w:p w:rsidR="00C04DA1" w:rsidRPr="00476027" w:rsidRDefault="00C04DA1" w:rsidP="0038007A">
            <w:pPr>
              <w:jc w:val="center"/>
              <w:rPr>
                <w:bCs/>
                <w:iCs/>
                <w:color w:val="000000"/>
                <w:sz w:val="20"/>
              </w:rPr>
            </w:pPr>
            <w:r w:rsidRPr="00476027">
              <w:rPr>
                <w:bCs/>
                <w:iCs/>
                <w:color w:val="000000"/>
                <w:sz w:val="20"/>
              </w:rPr>
              <w:t>8</w:t>
            </w:r>
          </w:p>
        </w:tc>
        <w:tc>
          <w:tcPr>
            <w:tcW w:w="1134" w:type="dxa"/>
            <w:tcBorders>
              <w:top w:val="single" w:sz="4" w:space="0" w:color="auto"/>
              <w:left w:val="nil"/>
              <w:bottom w:val="single" w:sz="4" w:space="0" w:color="auto"/>
              <w:right w:val="single" w:sz="4" w:space="0" w:color="auto"/>
            </w:tcBorders>
            <w:noWrap/>
          </w:tcPr>
          <w:p w:rsidR="00C04DA1" w:rsidRPr="00476027" w:rsidRDefault="00C04DA1" w:rsidP="0038007A">
            <w:pPr>
              <w:jc w:val="center"/>
              <w:rPr>
                <w:bCs/>
                <w:iCs/>
                <w:color w:val="000000"/>
                <w:sz w:val="20"/>
              </w:rPr>
            </w:pPr>
            <w:r w:rsidRPr="00476027">
              <w:rPr>
                <w:bCs/>
                <w:iCs/>
                <w:color w:val="000000"/>
                <w:sz w:val="20"/>
              </w:rPr>
              <w:t>9</w:t>
            </w:r>
          </w:p>
        </w:tc>
        <w:tc>
          <w:tcPr>
            <w:tcW w:w="1066" w:type="dxa"/>
            <w:tcBorders>
              <w:top w:val="single" w:sz="4" w:space="0" w:color="auto"/>
              <w:left w:val="nil"/>
              <w:bottom w:val="single" w:sz="4" w:space="0" w:color="auto"/>
              <w:right w:val="single" w:sz="4" w:space="0" w:color="auto"/>
            </w:tcBorders>
            <w:noWrap/>
          </w:tcPr>
          <w:p w:rsidR="00C04DA1" w:rsidRPr="00476027" w:rsidRDefault="00C04DA1" w:rsidP="0038007A">
            <w:pPr>
              <w:jc w:val="center"/>
              <w:rPr>
                <w:bCs/>
                <w:iCs/>
                <w:color w:val="000000"/>
                <w:sz w:val="20"/>
              </w:rPr>
            </w:pPr>
            <w:r w:rsidRPr="00476027">
              <w:rPr>
                <w:bCs/>
                <w:iCs/>
                <w:color w:val="000000"/>
                <w:sz w:val="20"/>
              </w:rPr>
              <w:t>10</w:t>
            </w:r>
          </w:p>
        </w:tc>
      </w:tr>
      <w:tr w:rsidR="008457DF" w:rsidTr="00D058A1">
        <w:trPr>
          <w:trHeight w:val="300"/>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Подпрог</w:t>
            </w:r>
            <w:r w:rsidR="00C04DA1">
              <w:rPr>
                <w:b/>
                <w:bCs/>
                <w:color w:val="000000"/>
                <w:sz w:val="20"/>
              </w:rPr>
              <w:t>-</w:t>
            </w:r>
            <w:r>
              <w:rPr>
                <w:b/>
                <w:bCs/>
                <w:color w:val="000000"/>
                <w:sz w:val="20"/>
              </w:rPr>
              <w:t>рамма 6</w:t>
            </w:r>
          </w:p>
        </w:tc>
        <w:tc>
          <w:tcPr>
            <w:tcW w:w="295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«Формирование и подготовка резерва управленческих кадров Республики Карелия» на 2014 – 2020 годы</w:t>
            </w: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D058A1">
            <w:pPr>
              <w:rPr>
                <w:b/>
                <w:bCs/>
                <w:color w:val="000000"/>
                <w:sz w:val="20"/>
              </w:rPr>
            </w:pPr>
            <w:r>
              <w:rPr>
                <w:b/>
                <w:bCs/>
                <w:color w:val="000000"/>
                <w:sz w:val="20"/>
              </w:rPr>
              <w:t>всего</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b/>
                <w:bCs/>
                <w:color w:val="000000"/>
                <w:sz w:val="20"/>
              </w:rPr>
            </w:pPr>
            <w:r>
              <w:rPr>
                <w:b/>
                <w:bCs/>
                <w:color w:val="000000"/>
                <w:sz w:val="20"/>
              </w:rPr>
              <w:t>60,00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b/>
                <w:bCs/>
                <w:color w:val="000000"/>
                <w:sz w:val="20"/>
              </w:rPr>
            </w:pPr>
            <w:r>
              <w:rPr>
                <w:b/>
                <w:bCs/>
                <w:color w:val="000000"/>
                <w:sz w:val="20"/>
              </w:rPr>
              <w:t>60,00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b/>
                <w:bCs/>
                <w:color w:val="000000"/>
                <w:sz w:val="20"/>
              </w:rPr>
            </w:pPr>
            <w:r>
              <w:rPr>
                <w:b/>
                <w:bCs/>
                <w:color w:val="000000"/>
                <w:sz w:val="20"/>
              </w:rPr>
              <w:t>63,00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b/>
                <w:bCs/>
                <w:color w:val="000000"/>
                <w:sz w:val="20"/>
              </w:rPr>
            </w:pPr>
            <w:r>
              <w:rPr>
                <w:b/>
                <w:bCs/>
                <w:color w:val="000000"/>
                <w:sz w:val="20"/>
              </w:rPr>
              <w:t>66,20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b/>
                <w:bCs/>
                <w:color w:val="000000"/>
                <w:sz w:val="20"/>
              </w:rPr>
            </w:pPr>
            <w:r>
              <w:rPr>
                <w:b/>
                <w:bCs/>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D058A1">
            <w:pPr>
              <w:jc w:val="center"/>
              <w:rPr>
                <w:b/>
                <w:bCs/>
                <w:color w:val="000000"/>
                <w:sz w:val="20"/>
              </w:rPr>
            </w:pPr>
            <w:r>
              <w:rPr>
                <w:b/>
                <w:bCs/>
                <w:color w:val="000000"/>
                <w:sz w:val="20"/>
              </w:rPr>
              <w:t>0,00</w:t>
            </w:r>
          </w:p>
        </w:tc>
      </w:tr>
      <w:tr w:rsidR="008457DF" w:rsidTr="00D058A1">
        <w:trPr>
          <w:trHeight w:val="2005"/>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бюджет Респуб</w:t>
            </w:r>
            <w:r w:rsidR="00D058A1">
              <w:rPr>
                <w:color w:val="000000"/>
                <w:sz w:val="20"/>
              </w:rPr>
              <w:t>-</w:t>
            </w:r>
            <w:r>
              <w:rPr>
                <w:color w:val="000000"/>
                <w:sz w:val="20"/>
              </w:rPr>
              <w:t>лики Карелия</w:t>
            </w:r>
          </w:p>
        </w:tc>
        <w:tc>
          <w:tcPr>
            <w:tcW w:w="2268" w:type="dxa"/>
            <w:tcBorders>
              <w:top w:val="nil"/>
              <w:left w:val="nil"/>
              <w:bottom w:val="single" w:sz="4" w:space="0" w:color="auto"/>
              <w:right w:val="single" w:sz="4" w:space="0" w:color="auto"/>
            </w:tcBorders>
            <w:hideMark/>
          </w:tcPr>
          <w:p w:rsidR="008457DF" w:rsidRDefault="008457DF" w:rsidP="00D058A1">
            <w:pPr>
              <w:rPr>
                <w:color w:val="000000"/>
                <w:sz w:val="20"/>
              </w:rPr>
            </w:pPr>
            <w:r>
              <w:rPr>
                <w:color w:val="000000"/>
                <w:sz w:val="20"/>
              </w:rPr>
              <w:t>средства бюджета Республики Карелия, за исключением целевых федеральных средств</w:t>
            </w:r>
            <w:r w:rsidR="003F5CD3">
              <w:rPr>
                <w:color w:val="000000"/>
                <w:sz w:val="20"/>
              </w:rPr>
              <w:t>;</w:t>
            </w:r>
            <w:r>
              <w:rPr>
                <w:color w:val="000000"/>
                <w:sz w:val="20"/>
              </w:rPr>
              <w:t xml:space="preserve"> средства, поступающие в бюджет Республики Карелия из федераль</w:t>
            </w:r>
            <w:r w:rsidR="00D058A1">
              <w:rPr>
                <w:color w:val="000000"/>
                <w:sz w:val="20"/>
              </w:rPr>
              <w:t>-</w:t>
            </w:r>
            <w:r>
              <w:rPr>
                <w:color w:val="000000"/>
                <w:sz w:val="20"/>
              </w:rPr>
              <w:t>ного бюджета</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60,00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60,00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63,00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66,20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r>
      <w:tr w:rsidR="008457DF" w:rsidTr="00D058A1">
        <w:trPr>
          <w:trHeight w:val="2401"/>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8457DF" w:rsidRDefault="008457DF" w:rsidP="0022234C">
            <w:pPr>
              <w:rPr>
                <w:color w:val="000000"/>
                <w:sz w:val="20"/>
              </w:rPr>
            </w:pPr>
            <w:r>
              <w:rPr>
                <w:color w:val="000000"/>
                <w:sz w:val="20"/>
              </w:rPr>
              <w:t>безвозмездные поступления в бюджет Республики Карелия от государственной корпорации –</w:t>
            </w:r>
            <w:r w:rsidR="00D058A1">
              <w:rPr>
                <w:color w:val="000000"/>
                <w:sz w:val="20"/>
              </w:rPr>
              <w:t xml:space="preserve"> </w:t>
            </w:r>
            <w:r>
              <w:rPr>
                <w:color w:val="000000"/>
                <w:sz w:val="20"/>
              </w:rPr>
              <w:t>Фонда содействия реформи</w:t>
            </w:r>
            <w:r w:rsidR="0022234C">
              <w:rPr>
                <w:color w:val="000000"/>
                <w:sz w:val="20"/>
              </w:rPr>
              <w:t>-</w:t>
            </w:r>
            <w:r>
              <w:rPr>
                <w:color w:val="000000"/>
                <w:sz w:val="20"/>
              </w:rPr>
              <w:t>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r>
      <w:tr w:rsidR="008457DF" w:rsidTr="00D058A1">
        <w:trPr>
          <w:trHeight w:val="72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D058A1">
            <w:pPr>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r>
      <w:tr w:rsidR="008457DF" w:rsidTr="00D058A1">
        <w:trPr>
          <w:trHeight w:val="63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D058A1">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r>
      <w:tr w:rsidR="008457DF" w:rsidTr="00D058A1">
        <w:trPr>
          <w:trHeight w:val="66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D058A1">
            <w:pPr>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r>
      <w:tr w:rsidR="008457DF" w:rsidTr="00D058A1">
        <w:trPr>
          <w:trHeight w:val="30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D058A1">
            <w:pPr>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D058A1">
            <w:pPr>
              <w:jc w:val="center"/>
              <w:rPr>
                <w:color w:val="000000"/>
                <w:sz w:val="20"/>
              </w:rPr>
            </w:pPr>
            <w:r>
              <w:rPr>
                <w:color w:val="000000"/>
                <w:sz w:val="20"/>
              </w:rPr>
              <w:t>0,00</w:t>
            </w:r>
          </w:p>
        </w:tc>
      </w:tr>
    </w:tbl>
    <w:p w:rsidR="0086782C" w:rsidRDefault="0086782C"/>
    <w:p w:rsidR="0086782C" w:rsidRDefault="0086782C"/>
    <w:p w:rsidR="0086782C" w:rsidRDefault="0086782C"/>
    <w:p w:rsidR="0086782C" w:rsidRDefault="0086782C"/>
    <w:p w:rsidR="0086782C" w:rsidRDefault="0086782C"/>
    <w:tbl>
      <w:tblPr>
        <w:tblW w:w="15383" w:type="dxa"/>
        <w:tblInd w:w="108" w:type="dxa"/>
        <w:tblLayout w:type="fixed"/>
        <w:tblLook w:val="04A0" w:firstRow="1" w:lastRow="0" w:firstColumn="1" w:lastColumn="0" w:noHBand="0" w:noVBand="1"/>
      </w:tblPr>
      <w:tblGrid>
        <w:gridCol w:w="1276"/>
        <w:gridCol w:w="2958"/>
        <w:gridCol w:w="1011"/>
        <w:gridCol w:w="2268"/>
        <w:gridCol w:w="1134"/>
        <w:gridCol w:w="1134"/>
        <w:gridCol w:w="1134"/>
        <w:gridCol w:w="1134"/>
        <w:gridCol w:w="1134"/>
        <w:gridCol w:w="1134"/>
        <w:gridCol w:w="1066"/>
      </w:tblGrid>
      <w:tr w:rsidR="0086782C" w:rsidRPr="00476027" w:rsidTr="0086782C">
        <w:trPr>
          <w:trHeight w:val="368"/>
        </w:trPr>
        <w:tc>
          <w:tcPr>
            <w:tcW w:w="1276" w:type="dxa"/>
            <w:tcBorders>
              <w:top w:val="single" w:sz="4" w:space="0" w:color="auto"/>
              <w:left w:val="single" w:sz="4" w:space="0" w:color="auto"/>
              <w:bottom w:val="single" w:sz="4" w:space="0" w:color="000000"/>
              <w:right w:val="single" w:sz="4" w:space="0" w:color="auto"/>
            </w:tcBorders>
          </w:tcPr>
          <w:p w:rsidR="0086782C" w:rsidRPr="00476027" w:rsidRDefault="0086782C" w:rsidP="0038007A">
            <w:pPr>
              <w:jc w:val="center"/>
              <w:rPr>
                <w:bCs/>
                <w:iCs/>
                <w:color w:val="000000"/>
                <w:sz w:val="20"/>
              </w:rPr>
            </w:pPr>
            <w:r w:rsidRPr="00476027">
              <w:rPr>
                <w:bCs/>
                <w:iCs/>
                <w:color w:val="000000"/>
                <w:sz w:val="20"/>
              </w:rPr>
              <w:lastRenderedPageBreak/>
              <w:t>1</w:t>
            </w:r>
          </w:p>
        </w:tc>
        <w:tc>
          <w:tcPr>
            <w:tcW w:w="2958" w:type="dxa"/>
            <w:tcBorders>
              <w:top w:val="single" w:sz="4" w:space="0" w:color="auto"/>
              <w:left w:val="single" w:sz="4" w:space="0" w:color="auto"/>
              <w:bottom w:val="single" w:sz="4" w:space="0" w:color="000000"/>
              <w:right w:val="single" w:sz="4" w:space="0" w:color="auto"/>
            </w:tcBorders>
          </w:tcPr>
          <w:p w:rsidR="0086782C" w:rsidRPr="00476027" w:rsidRDefault="0086782C" w:rsidP="0038007A">
            <w:pPr>
              <w:jc w:val="center"/>
              <w:rPr>
                <w:bCs/>
                <w:iCs/>
                <w:color w:val="000000"/>
                <w:sz w:val="20"/>
              </w:rPr>
            </w:pPr>
            <w:r w:rsidRPr="00476027">
              <w:rPr>
                <w:bCs/>
                <w:iCs/>
                <w:color w:val="000000"/>
                <w:sz w:val="20"/>
              </w:rPr>
              <w:t>2</w:t>
            </w:r>
          </w:p>
        </w:tc>
        <w:tc>
          <w:tcPr>
            <w:tcW w:w="3279" w:type="dxa"/>
            <w:gridSpan w:val="2"/>
            <w:tcBorders>
              <w:top w:val="single" w:sz="4" w:space="0" w:color="auto"/>
              <w:left w:val="nil"/>
              <w:bottom w:val="single" w:sz="4" w:space="0" w:color="auto"/>
              <w:right w:val="single" w:sz="4" w:space="0" w:color="000000"/>
            </w:tcBorders>
          </w:tcPr>
          <w:p w:rsidR="0086782C" w:rsidRPr="00476027" w:rsidRDefault="0086782C" w:rsidP="0038007A">
            <w:pPr>
              <w:jc w:val="center"/>
              <w:rPr>
                <w:bCs/>
                <w:iCs/>
                <w:color w:val="000000"/>
                <w:sz w:val="20"/>
              </w:rPr>
            </w:pPr>
            <w:r w:rsidRPr="00476027">
              <w:rPr>
                <w:bCs/>
                <w:iCs/>
                <w:color w:val="000000"/>
                <w:sz w:val="20"/>
              </w:rPr>
              <w:t>3</w:t>
            </w:r>
          </w:p>
        </w:tc>
        <w:tc>
          <w:tcPr>
            <w:tcW w:w="1134" w:type="dxa"/>
            <w:tcBorders>
              <w:top w:val="single" w:sz="4" w:space="0" w:color="auto"/>
              <w:left w:val="nil"/>
              <w:bottom w:val="single" w:sz="4" w:space="0" w:color="auto"/>
              <w:right w:val="single" w:sz="4" w:space="0" w:color="auto"/>
            </w:tcBorders>
            <w:noWrap/>
          </w:tcPr>
          <w:p w:rsidR="0086782C" w:rsidRPr="00476027" w:rsidRDefault="0086782C" w:rsidP="0038007A">
            <w:pPr>
              <w:jc w:val="center"/>
              <w:rPr>
                <w:bCs/>
                <w:iCs/>
                <w:color w:val="000000"/>
                <w:sz w:val="20"/>
              </w:rPr>
            </w:pPr>
            <w:r w:rsidRPr="00476027">
              <w:rPr>
                <w:bCs/>
                <w:iCs/>
                <w:color w:val="000000"/>
                <w:sz w:val="20"/>
              </w:rPr>
              <w:t>4</w:t>
            </w:r>
          </w:p>
        </w:tc>
        <w:tc>
          <w:tcPr>
            <w:tcW w:w="1134" w:type="dxa"/>
            <w:tcBorders>
              <w:top w:val="single" w:sz="4" w:space="0" w:color="auto"/>
              <w:left w:val="nil"/>
              <w:bottom w:val="single" w:sz="4" w:space="0" w:color="auto"/>
              <w:right w:val="single" w:sz="4" w:space="0" w:color="auto"/>
            </w:tcBorders>
            <w:noWrap/>
          </w:tcPr>
          <w:p w:rsidR="0086782C" w:rsidRPr="00476027" w:rsidRDefault="0086782C" w:rsidP="0038007A">
            <w:pPr>
              <w:jc w:val="center"/>
              <w:rPr>
                <w:bCs/>
                <w:iCs/>
                <w:color w:val="000000"/>
                <w:sz w:val="20"/>
              </w:rPr>
            </w:pPr>
            <w:r w:rsidRPr="00476027">
              <w:rPr>
                <w:bCs/>
                <w:iCs/>
                <w:color w:val="000000"/>
                <w:sz w:val="20"/>
              </w:rPr>
              <w:t>5</w:t>
            </w:r>
          </w:p>
        </w:tc>
        <w:tc>
          <w:tcPr>
            <w:tcW w:w="1134" w:type="dxa"/>
            <w:tcBorders>
              <w:top w:val="single" w:sz="4" w:space="0" w:color="auto"/>
              <w:left w:val="nil"/>
              <w:bottom w:val="single" w:sz="4" w:space="0" w:color="auto"/>
              <w:right w:val="single" w:sz="4" w:space="0" w:color="auto"/>
            </w:tcBorders>
            <w:noWrap/>
          </w:tcPr>
          <w:p w:rsidR="0086782C" w:rsidRPr="00476027" w:rsidRDefault="0086782C" w:rsidP="0038007A">
            <w:pPr>
              <w:jc w:val="center"/>
              <w:rPr>
                <w:bCs/>
                <w:iCs/>
                <w:color w:val="000000"/>
                <w:sz w:val="20"/>
              </w:rPr>
            </w:pPr>
            <w:r w:rsidRPr="00476027">
              <w:rPr>
                <w:bCs/>
                <w:iCs/>
                <w:color w:val="000000"/>
                <w:sz w:val="20"/>
              </w:rPr>
              <w:t>6</w:t>
            </w:r>
          </w:p>
        </w:tc>
        <w:tc>
          <w:tcPr>
            <w:tcW w:w="1134" w:type="dxa"/>
            <w:tcBorders>
              <w:top w:val="single" w:sz="4" w:space="0" w:color="auto"/>
              <w:left w:val="nil"/>
              <w:bottom w:val="single" w:sz="4" w:space="0" w:color="auto"/>
              <w:right w:val="single" w:sz="4" w:space="0" w:color="auto"/>
            </w:tcBorders>
            <w:noWrap/>
          </w:tcPr>
          <w:p w:rsidR="0086782C" w:rsidRPr="00476027" w:rsidRDefault="0086782C" w:rsidP="0038007A">
            <w:pPr>
              <w:jc w:val="center"/>
              <w:rPr>
                <w:bCs/>
                <w:iCs/>
                <w:color w:val="000000"/>
                <w:sz w:val="20"/>
              </w:rPr>
            </w:pPr>
            <w:r w:rsidRPr="00476027">
              <w:rPr>
                <w:bCs/>
                <w:iCs/>
                <w:color w:val="000000"/>
                <w:sz w:val="20"/>
              </w:rPr>
              <w:t>7</w:t>
            </w:r>
          </w:p>
        </w:tc>
        <w:tc>
          <w:tcPr>
            <w:tcW w:w="1134" w:type="dxa"/>
            <w:tcBorders>
              <w:top w:val="single" w:sz="4" w:space="0" w:color="auto"/>
              <w:left w:val="nil"/>
              <w:bottom w:val="single" w:sz="4" w:space="0" w:color="auto"/>
              <w:right w:val="single" w:sz="4" w:space="0" w:color="auto"/>
            </w:tcBorders>
            <w:noWrap/>
          </w:tcPr>
          <w:p w:rsidR="0086782C" w:rsidRPr="00476027" w:rsidRDefault="0086782C" w:rsidP="0038007A">
            <w:pPr>
              <w:jc w:val="center"/>
              <w:rPr>
                <w:bCs/>
                <w:iCs/>
                <w:color w:val="000000"/>
                <w:sz w:val="20"/>
              </w:rPr>
            </w:pPr>
            <w:r w:rsidRPr="00476027">
              <w:rPr>
                <w:bCs/>
                <w:iCs/>
                <w:color w:val="000000"/>
                <w:sz w:val="20"/>
              </w:rPr>
              <w:t>8</w:t>
            </w:r>
          </w:p>
        </w:tc>
        <w:tc>
          <w:tcPr>
            <w:tcW w:w="1134" w:type="dxa"/>
            <w:tcBorders>
              <w:top w:val="single" w:sz="4" w:space="0" w:color="auto"/>
              <w:left w:val="nil"/>
              <w:bottom w:val="single" w:sz="4" w:space="0" w:color="auto"/>
              <w:right w:val="single" w:sz="4" w:space="0" w:color="auto"/>
            </w:tcBorders>
            <w:noWrap/>
          </w:tcPr>
          <w:p w:rsidR="0086782C" w:rsidRPr="00476027" w:rsidRDefault="0086782C" w:rsidP="0038007A">
            <w:pPr>
              <w:jc w:val="center"/>
              <w:rPr>
                <w:bCs/>
                <w:iCs/>
                <w:color w:val="000000"/>
                <w:sz w:val="20"/>
              </w:rPr>
            </w:pPr>
            <w:r w:rsidRPr="00476027">
              <w:rPr>
                <w:bCs/>
                <w:iCs/>
                <w:color w:val="000000"/>
                <w:sz w:val="20"/>
              </w:rPr>
              <w:t>9</w:t>
            </w:r>
          </w:p>
        </w:tc>
        <w:tc>
          <w:tcPr>
            <w:tcW w:w="1066" w:type="dxa"/>
            <w:tcBorders>
              <w:top w:val="single" w:sz="4" w:space="0" w:color="auto"/>
              <w:left w:val="nil"/>
              <w:bottom w:val="single" w:sz="4" w:space="0" w:color="auto"/>
              <w:right w:val="single" w:sz="4" w:space="0" w:color="auto"/>
            </w:tcBorders>
            <w:noWrap/>
          </w:tcPr>
          <w:p w:rsidR="0086782C" w:rsidRPr="00476027" w:rsidRDefault="0086782C" w:rsidP="0038007A">
            <w:pPr>
              <w:jc w:val="center"/>
              <w:rPr>
                <w:bCs/>
                <w:iCs/>
                <w:color w:val="000000"/>
                <w:sz w:val="20"/>
              </w:rPr>
            </w:pPr>
            <w:r w:rsidRPr="00476027">
              <w:rPr>
                <w:bCs/>
                <w:iCs/>
                <w:color w:val="000000"/>
                <w:sz w:val="20"/>
              </w:rPr>
              <w:t>10</w:t>
            </w:r>
          </w:p>
        </w:tc>
      </w:tr>
      <w:tr w:rsidR="008457DF" w:rsidTr="00D92853">
        <w:trPr>
          <w:trHeight w:val="484"/>
        </w:trPr>
        <w:tc>
          <w:tcPr>
            <w:tcW w:w="1276" w:type="dxa"/>
            <w:vMerge w:val="restart"/>
            <w:tcBorders>
              <w:top w:val="single" w:sz="4" w:space="0" w:color="000000"/>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 </w:t>
            </w:r>
          </w:p>
        </w:tc>
        <w:tc>
          <w:tcPr>
            <w:tcW w:w="2958" w:type="dxa"/>
            <w:vMerge w:val="restart"/>
            <w:tcBorders>
              <w:top w:val="nil"/>
              <w:left w:val="single" w:sz="4" w:space="0" w:color="auto"/>
              <w:bottom w:val="single" w:sz="4" w:space="0" w:color="000000"/>
              <w:right w:val="single" w:sz="4" w:space="0" w:color="auto"/>
            </w:tcBorders>
            <w:hideMark/>
          </w:tcPr>
          <w:p w:rsidR="008457DF" w:rsidRDefault="008457DF">
            <w:pPr>
              <w:rPr>
                <w:b/>
                <w:bCs/>
                <w:color w:val="000000"/>
                <w:sz w:val="20"/>
              </w:rPr>
            </w:pPr>
            <w:r>
              <w:rPr>
                <w:b/>
                <w:bCs/>
                <w:color w:val="000000"/>
                <w:sz w:val="20"/>
              </w:rPr>
              <w:t>Основное мероприятие 99.0. Обеспечение реализации государственной программы</w:t>
            </w: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380E90">
            <w:pPr>
              <w:rPr>
                <w:b/>
                <w:bCs/>
                <w:color w:val="000000"/>
                <w:sz w:val="20"/>
              </w:rPr>
            </w:pPr>
            <w:r>
              <w:rPr>
                <w:b/>
                <w:bCs/>
                <w:color w:val="000000"/>
                <w:sz w:val="20"/>
              </w:rPr>
              <w:t>всего</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b/>
                <w:bCs/>
                <w:color w:val="000000"/>
                <w:sz w:val="20"/>
              </w:rPr>
            </w:pPr>
            <w:r>
              <w:rPr>
                <w:b/>
                <w:bCs/>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b/>
                <w:bCs/>
                <w:color w:val="000000"/>
                <w:sz w:val="20"/>
              </w:rPr>
            </w:pPr>
            <w:r>
              <w:rPr>
                <w:b/>
                <w:bCs/>
                <w:color w:val="000000"/>
                <w:sz w:val="20"/>
              </w:rPr>
              <w:t>149666,30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b/>
                <w:bCs/>
                <w:color w:val="000000"/>
                <w:sz w:val="20"/>
              </w:rPr>
            </w:pPr>
            <w:r>
              <w:rPr>
                <w:b/>
                <w:bCs/>
                <w:color w:val="000000"/>
                <w:sz w:val="20"/>
              </w:rPr>
              <w:t>129301,90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b/>
                <w:bCs/>
                <w:color w:val="000000"/>
                <w:sz w:val="20"/>
              </w:rPr>
            </w:pPr>
            <w:r>
              <w:rPr>
                <w:b/>
                <w:bCs/>
                <w:color w:val="000000"/>
                <w:sz w:val="20"/>
              </w:rPr>
              <w:t>98668,00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b/>
                <w:bCs/>
                <w:color w:val="000000"/>
                <w:sz w:val="20"/>
              </w:rPr>
            </w:pPr>
            <w:r>
              <w:rPr>
                <w:b/>
                <w:bCs/>
                <w:color w:val="000000"/>
                <w:sz w:val="20"/>
              </w:rPr>
              <w:t>94076,20</w:t>
            </w:r>
          </w:p>
        </w:tc>
        <w:tc>
          <w:tcPr>
            <w:tcW w:w="1066" w:type="dxa"/>
            <w:tcBorders>
              <w:top w:val="nil"/>
              <w:left w:val="nil"/>
              <w:bottom w:val="single" w:sz="4" w:space="0" w:color="auto"/>
              <w:right w:val="single" w:sz="4" w:space="0" w:color="auto"/>
            </w:tcBorders>
            <w:noWrap/>
            <w:hideMark/>
          </w:tcPr>
          <w:p w:rsidR="008457DF" w:rsidRDefault="008457DF" w:rsidP="003033EA">
            <w:pPr>
              <w:jc w:val="center"/>
              <w:rPr>
                <w:b/>
                <w:bCs/>
                <w:color w:val="000000"/>
                <w:sz w:val="20"/>
              </w:rPr>
            </w:pPr>
            <w:r>
              <w:rPr>
                <w:b/>
                <w:bCs/>
                <w:color w:val="000000"/>
                <w:sz w:val="20"/>
              </w:rPr>
              <w:t>94076,20</w:t>
            </w:r>
          </w:p>
        </w:tc>
      </w:tr>
      <w:tr w:rsidR="008457DF" w:rsidTr="003033EA">
        <w:trPr>
          <w:trHeight w:val="2005"/>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val="restart"/>
            <w:tcBorders>
              <w:top w:val="nil"/>
              <w:left w:val="single" w:sz="4" w:space="0" w:color="auto"/>
              <w:bottom w:val="single" w:sz="4" w:space="0" w:color="000000"/>
              <w:right w:val="single" w:sz="4" w:space="0" w:color="auto"/>
            </w:tcBorders>
            <w:hideMark/>
          </w:tcPr>
          <w:p w:rsidR="008457DF" w:rsidRDefault="008457DF">
            <w:pPr>
              <w:rPr>
                <w:color w:val="000000"/>
                <w:sz w:val="20"/>
              </w:rPr>
            </w:pPr>
            <w:r>
              <w:rPr>
                <w:color w:val="000000"/>
                <w:sz w:val="20"/>
              </w:rPr>
              <w:t>бюджет Респуб</w:t>
            </w:r>
            <w:r w:rsidR="0086782C">
              <w:rPr>
                <w:color w:val="000000"/>
                <w:sz w:val="20"/>
              </w:rPr>
              <w:t>-</w:t>
            </w:r>
            <w:r>
              <w:rPr>
                <w:color w:val="000000"/>
                <w:sz w:val="20"/>
              </w:rPr>
              <w:t>лики Карелия</w:t>
            </w:r>
          </w:p>
        </w:tc>
        <w:tc>
          <w:tcPr>
            <w:tcW w:w="2268" w:type="dxa"/>
            <w:tcBorders>
              <w:top w:val="nil"/>
              <w:left w:val="nil"/>
              <w:bottom w:val="single" w:sz="4" w:space="0" w:color="auto"/>
              <w:right w:val="single" w:sz="4" w:space="0" w:color="auto"/>
            </w:tcBorders>
            <w:hideMark/>
          </w:tcPr>
          <w:p w:rsidR="008457DF" w:rsidRDefault="008457DF" w:rsidP="00380E90">
            <w:pPr>
              <w:rPr>
                <w:color w:val="000000"/>
                <w:sz w:val="20"/>
              </w:rPr>
            </w:pPr>
            <w:r>
              <w:rPr>
                <w:color w:val="000000"/>
                <w:sz w:val="20"/>
              </w:rPr>
              <w:t>средства бюджета Республики Карелия, за исключением целевых федеральных средств</w:t>
            </w:r>
            <w:r w:rsidR="003F5CD3">
              <w:rPr>
                <w:color w:val="000000"/>
                <w:sz w:val="20"/>
              </w:rPr>
              <w:t>;</w:t>
            </w:r>
            <w:r>
              <w:rPr>
                <w:color w:val="000000"/>
                <w:sz w:val="20"/>
              </w:rPr>
              <w:t xml:space="preserve"> средства, поступающие в бюджет Республики Карелия из федераль</w:t>
            </w:r>
            <w:r w:rsidR="00380E90">
              <w:rPr>
                <w:color w:val="000000"/>
                <w:sz w:val="20"/>
              </w:rPr>
              <w:t>-</w:t>
            </w:r>
            <w:r>
              <w:rPr>
                <w:color w:val="000000"/>
                <w:sz w:val="20"/>
              </w:rPr>
              <w:t>ного бюджета</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149666,30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bookmarkStart w:id="38" w:name="OLE_LINK7"/>
            <w:bookmarkStart w:id="39" w:name="OLE_LINK8"/>
            <w:r>
              <w:rPr>
                <w:color w:val="000000"/>
                <w:sz w:val="20"/>
              </w:rPr>
              <w:t>129301,90</w:t>
            </w:r>
            <w:bookmarkEnd w:id="38"/>
            <w:bookmarkEnd w:id="39"/>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98668,00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94076,20</w:t>
            </w:r>
          </w:p>
        </w:tc>
        <w:tc>
          <w:tcPr>
            <w:tcW w:w="1066"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94076,20</w:t>
            </w:r>
          </w:p>
        </w:tc>
      </w:tr>
      <w:tr w:rsidR="008457DF" w:rsidTr="003033EA">
        <w:trPr>
          <w:trHeight w:val="2118"/>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1011" w:type="dxa"/>
            <w:vMerge/>
            <w:tcBorders>
              <w:top w:val="nil"/>
              <w:left w:val="single" w:sz="4" w:space="0" w:color="auto"/>
              <w:bottom w:val="single" w:sz="4" w:space="0" w:color="000000"/>
              <w:right w:val="single" w:sz="4" w:space="0" w:color="auto"/>
            </w:tcBorders>
            <w:vAlign w:val="center"/>
            <w:hideMark/>
          </w:tcPr>
          <w:p w:rsidR="008457DF" w:rsidRDefault="008457DF">
            <w:pPr>
              <w:rPr>
                <w:color w:val="000000"/>
                <w:sz w:val="20"/>
              </w:rPr>
            </w:pPr>
          </w:p>
        </w:tc>
        <w:tc>
          <w:tcPr>
            <w:tcW w:w="2268" w:type="dxa"/>
            <w:tcBorders>
              <w:top w:val="nil"/>
              <w:left w:val="nil"/>
              <w:bottom w:val="single" w:sz="4" w:space="0" w:color="auto"/>
              <w:right w:val="single" w:sz="4" w:space="0" w:color="auto"/>
            </w:tcBorders>
            <w:hideMark/>
          </w:tcPr>
          <w:p w:rsidR="008457DF" w:rsidRDefault="008457DF" w:rsidP="00380E90">
            <w:pPr>
              <w:rPr>
                <w:color w:val="000000"/>
                <w:sz w:val="20"/>
              </w:rPr>
            </w:pPr>
            <w:r>
              <w:rPr>
                <w:color w:val="000000"/>
                <w:sz w:val="20"/>
              </w:rPr>
              <w:t>безвозмездные поступления в бюджет Республики Карелия от государственной корпорации –</w:t>
            </w:r>
            <w:r w:rsidR="00380E90">
              <w:rPr>
                <w:color w:val="000000"/>
                <w:sz w:val="20"/>
              </w:rPr>
              <w:t xml:space="preserve"> </w:t>
            </w:r>
            <w:r>
              <w:rPr>
                <w:color w:val="000000"/>
                <w:sz w:val="20"/>
              </w:rPr>
              <w:t>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r>
      <w:tr w:rsidR="008457DF" w:rsidTr="003033EA">
        <w:trPr>
          <w:trHeight w:val="419"/>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3033EA">
            <w:pPr>
              <w:spacing w:after="120"/>
              <w:rPr>
                <w:color w:val="000000"/>
                <w:sz w:val="20"/>
              </w:rPr>
            </w:pPr>
            <w:r>
              <w:rPr>
                <w:color w:val="000000"/>
                <w:sz w:val="20"/>
              </w:rPr>
              <w:t>бюджеты муниципальных образований</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r>
      <w:tr w:rsidR="008457DF" w:rsidTr="003033EA">
        <w:trPr>
          <w:trHeight w:val="525"/>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3033EA">
            <w:pPr>
              <w:rPr>
                <w:color w:val="000000"/>
                <w:sz w:val="20"/>
              </w:rPr>
            </w:pPr>
            <w:r>
              <w:rPr>
                <w:color w:val="000000"/>
                <w:sz w:val="20"/>
              </w:rPr>
              <w:t>государственные внебюджетные фонды Российской Федерации</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r>
      <w:tr w:rsidR="008457DF" w:rsidTr="003033EA">
        <w:trPr>
          <w:trHeight w:val="449"/>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hideMark/>
          </w:tcPr>
          <w:p w:rsidR="008457DF" w:rsidRDefault="008457DF" w:rsidP="003033EA">
            <w:pPr>
              <w:spacing w:after="120"/>
              <w:rPr>
                <w:color w:val="000000"/>
                <w:sz w:val="20"/>
              </w:rPr>
            </w:pPr>
            <w:r>
              <w:rPr>
                <w:color w:val="000000"/>
                <w:sz w:val="20"/>
              </w:rPr>
              <w:t>территориальные государственные внебюджетные фонды</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r>
      <w:tr w:rsidR="008457DF" w:rsidTr="003033EA">
        <w:trPr>
          <w:trHeight w:val="300"/>
        </w:trPr>
        <w:tc>
          <w:tcPr>
            <w:tcW w:w="1276" w:type="dxa"/>
            <w:vMerge/>
            <w:tcBorders>
              <w:top w:val="single" w:sz="4" w:space="0" w:color="000000"/>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2958" w:type="dxa"/>
            <w:vMerge/>
            <w:tcBorders>
              <w:top w:val="nil"/>
              <w:left w:val="single" w:sz="4" w:space="0" w:color="auto"/>
              <w:bottom w:val="single" w:sz="4" w:space="0" w:color="000000"/>
              <w:right w:val="single" w:sz="4" w:space="0" w:color="auto"/>
            </w:tcBorders>
            <w:vAlign w:val="center"/>
            <w:hideMark/>
          </w:tcPr>
          <w:p w:rsidR="008457DF" w:rsidRDefault="008457DF">
            <w:pPr>
              <w:rPr>
                <w:b/>
                <w:bCs/>
                <w:color w:val="000000"/>
                <w:sz w:val="20"/>
              </w:rPr>
            </w:pPr>
          </w:p>
        </w:tc>
        <w:tc>
          <w:tcPr>
            <w:tcW w:w="3279" w:type="dxa"/>
            <w:gridSpan w:val="2"/>
            <w:tcBorders>
              <w:top w:val="single" w:sz="4" w:space="0" w:color="auto"/>
              <w:left w:val="nil"/>
              <w:bottom w:val="single" w:sz="4" w:space="0" w:color="auto"/>
              <w:right w:val="single" w:sz="4" w:space="0" w:color="000000"/>
            </w:tcBorders>
            <w:noWrap/>
            <w:hideMark/>
          </w:tcPr>
          <w:p w:rsidR="008457DF" w:rsidRDefault="008457DF" w:rsidP="003033EA">
            <w:pPr>
              <w:rPr>
                <w:color w:val="000000"/>
                <w:sz w:val="20"/>
              </w:rPr>
            </w:pPr>
            <w:r>
              <w:rPr>
                <w:color w:val="000000"/>
                <w:sz w:val="20"/>
              </w:rPr>
              <w:t>юридические лица</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134"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c>
          <w:tcPr>
            <w:tcW w:w="1066" w:type="dxa"/>
            <w:tcBorders>
              <w:top w:val="nil"/>
              <w:left w:val="nil"/>
              <w:bottom w:val="single" w:sz="4" w:space="0" w:color="auto"/>
              <w:right w:val="single" w:sz="4" w:space="0" w:color="auto"/>
            </w:tcBorders>
            <w:noWrap/>
            <w:hideMark/>
          </w:tcPr>
          <w:p w:rsidR="008457DF" w:rsidRDefault="008457DF" w:rsidP="003033EA">
            <w:pPr>
              <w:jc w:val="center"/>
              <w:rPr>
                <w:color w:val="000000"/>
                <w:sz w:val="20"/>
              </w:rPr>
            </w:pPr>
            <w:r>
              <w:rPr>
                <w:color w:val="000000"/>
                <w:sz w:val="20"/>
              </w:rPr>
              <w:t>0,00</w:t>
            </w:r>
          </w:p>
        </w:tc>
      </w:tr>
    </w:tbl>
    <w:p w:rsidR="008457DF" w:rsidRPr="00985F34" w:rsidRDefault="008457DF" w:rsidP="008457DF">
      <w:pPr>
        <w:pStyle w:val="ConsPlusNormal"/>
        <w:ind w:firstLine="0"/>
        <w:jc w:val="right"/>
        <w:rPr>
          <w:rFonts w:ascii="Times New Roman" w:hAnsi="Times New Roman" w:cs="Times New Roman"/>
          <w:sz w:val="26"/>
          <w:szCs w:val="26"/>
        </w:rPr>
      </w:pPr>
      <w:r>
        <w:rPr>
          <w:sz w:val="24"/>
          <w:szCs w:val="24"/>
        </w:rPr>
        <w:br w:type="page"/>
      </w:r>
      <w:r w:rsidRPr="00985F34">
        <w:rPr>
          <w:rFonts w:ascii="Times New Roman" w:hAnsi="Times New Roman" w:cs="Times New Roman"/>
          <w:sz w:val="26"/>
          <w:szCs w:val="26"/>
        </w:rPr>
        <w:lastRenderedPageBreak/>
        <w:t>Приложение 6</w:t>
      </w:r>
    </w:p>
    <w:p w:rsidR="008457DF" w:rsidRPr="00985F34" w:rsidRDefault="008457DF" w:rsidP="008457DF">
      <w:pPr>
        <w:pStyle w:val="ConsPlusNormal"/>
        <w:ind w:firstLine="0"/>
        <w:jc w:val="right"/>
        <w:rPr>
          <w:rFonts w:ascii="Times New Roman" w:hAnsi="Times New Roman" w:cs="Times New Roman"/>
          <w:sz w:val="26"/>
          <w:szCs w:val="26"/>
        </w:rPr>
      </w:pPr>
      <w:r w:rsidRPr="00985F34">
        <w:rPr>
          <w:rFonts w:ascii="Times New Roman" w:hAnsi="Times New Roman" w:cs="Times New Roman"/>
          <w:sz w:val="26"/>
          <w:szCs w:val="26"/>
        </w:rPr>
        <w:t>к государственной программе</w:t>
      </w:r>
    </w:p>
    <w:p w:rsidR="008457DF" w:rsidRPr="00985F34" w:rsidRDefault="008457DF" w:rsidP="008457DF">
      <w:pPr>
        <w:pStyle w:val="ConsPlusTitle"/>
        <w:jc w:val="center"/>
        <w:rPr>
          <w:rFonts w:ascii="Times New Roman" w:hAnsi="Times New Roman" w:cs="Times New Roman"/>
          <w:sz w:val="26"/>
          <w:szCs w:val="26"/>
        </w:rPr>
      </w:pPr>
      <w:bookmarkStart w:id="40" w:name="P3244"/>
      <w:bookmarkEnd w:id="40"/>
      <w:r w:rsidRPr="00985F34">
        <w:rPr>
          <w:rFonts w:ascii="Times New Roman" w:hAnsi="Times New Roman" w:cs="Times New Roman"/>
          <w:sz w:val="26"/>
          <w:szCs w:val="26"/>
        </w:rPr>
        <w:t>СВЕДЕНИЯ</w:t>
      </w:r>
    </w:p>
    <w:p w:rsidR="008457DF" w:rsidRPr="00985F34" w:rsidRDefault="008457DF" w:rsidP="008457DF">
      <w:pPr>
        <w:pStyle w:val="ConsPlusTitle"/>
        <w:jc w:val="center"/>
        <w:rPr>
          <w:rFonts w:ascii="Times New Roman" w:hAnsi="Times New Roman" w:cs="Times New Roman"/>
          <w:sz w:val="26"/>
          <w:szCs w:val="26"/>
        </w:rPr>
      </w:pPr>
      <w:r w:rsidRPr="00985F34">
        <w:rPr>
          <w:rFonts w:ascii="Times New Roman" w:hAnsi="Times New Roman" w:cs="Times New Roman"/>
          <w:sz w:val="26"/>
          <w:szCs w:val="26"/>
        </w:rPr>
        <w:t>О ПОКАЗАТЕЛЯХ (ИНДИКАТОРАХ) В РАЗРЕЗЕ</w:t>
      </w:r>
      <w:r w:rsidR="00985F34">
        <w:rPr>
          <w:rFonts w:ascii="Times New Roman" w:hAnsi="Times New Roman" w:cs="Times New Roman"/>
          <w:sz w:val="26"/>
          <w:szCs w:val="26"/>
        </w:rPr>
        <w:t xml:space="preserve"> </w:t>
      </w:r>
      <w:r w:rsidRPr="00985F34">
        <w:rPr>
          <w:rFonts w:ascii="Times New Roman" w:hAnsi="Times New Roman" w:cs="Times New Roman"/>
          <w:sz w:val="26"/>
          <w:szCs w:val="26"/>
        </w:rPr>
        <w:t>МУНИЦИПАЛЬНЫХ ОБРАЗОВАНИЙ</w:t>
      </w:r>
    </w:p>
    <w:p w:rsidR="008457DF" w:rsidRPr="00985F34" w:rsidRDefault="008457DF" w:rsidP="008457DF">
      <w:pPr>
        <w:pStyle w:val="ConsPlusNormal"/>
        <w:ind w:firstLine="0"/>
        <w:jc w:val="both"/>
        <w:rPr>
          <w:rFonts w:ascii="Times New Roman" w:hAnsi="Times New Roman" w:cs="Times New Roman"/>
          <w:sz w:val="26"/>
          <w:szCs w:val="26"/>
        </w:rPr>
      </w:pPr>
    </w:p>
    <w:tbl>
      <w:tblPr>
        <w:tblW w:w="15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95"/>
        <w:gridCol w:w="5670"/>
        <w:gridCol w:w="993"/>
        <w:gridCol w:w="1134"/>
        <w:gridCol w:w="850"/>
        <w:gridCol w:w="992"/>
        <w:gridCol w:w="993"/>
        <w:gridCol w:w="850"/>
        <w:gridCol w:w="983"/>
      </w:tblGrid>
      <w:tr w:rsidR="008457DF" w:rsidTr="00985F34">
        <w:tc>
          <w:tcPr>
            <w:tcW w:w="2895" w:type="dxa"/>
            <w:vMerge w:val="restart"/>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tc>
        <w:tc>
          <w:tcPr>
            <w:tcW w:w="5670" w:type="dxa"/>
            <w:vMerge w:val="restart"/>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единица измерения</w:t>
            </w:r>
          </w:p>
        </w:tc>
        <w:tc>
          <w:tcPr>
            <w:tcW w:w="6795" w:type="dxa"/>
            <w:gridSpan w:val="7"/>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Значения показателей, годы</w:t>
            </w:r>
          </w:p>
        </w:tc>
      </w:tr>
      <w:tr w:rsidR="008457DF" w:rsidTr="00985F34">
        <w:tc>
          <w:tcPr>
            <w:tcW w:w="2895" w:type="dxa"/>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8457DF" w:rsidRDefault="008457DF">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2016 </w:t>
            </w:r>
          </w:p>
        </w:tc>
        <w:tc>
          <w:tcPr>
            <w:tcW w:w="992"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2019 </w:t>
            </w:r>
          </w:p>
        </w:tc>
        <w:tc>
          <w:tcPr>
            <w:tcW w:w="98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2020 </w:t>
            </w:r>
          </w:p>
        </w:tc>
      </w:tr>
      <w:tr w:rsidR="008457DF" w:rsidTr="008457DF">
        <w:tc>
          <w:tcPr>
            <w:tcW w:w="15360" w:type="dxa"/>
            <w:gridSpan w:val="9"/>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Подпрограмма 3 «Сохранение единства народов и этнических общностей Карелии» на 2014 – 2020 годы («Карьяла – наш дом»)</w:t>
            </w:r>
          </w:p>
        </w:tc>
      </w:tr>
      <w:tr w:rsidR="008457DF" w:rsidTr="008457DF">
        <w:tc>
          <w:tcPr>
            <w:tcW w:w="15360" w:type="dxa"/>
            <w:gridSpan w:val="9"/>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Задача. Создание условий для сохранения и свободного развития народов и этнических общностей Республики Карелия, укрепления межнационального и межконфессионального согласия в Республике Карелия, реализации конституционных прав граждан на свободу совести и вероисповедания, противодействие этническому и религиозному экстремизму</w:t>
            </w:r>
          </w:p>
        </w:tc>
      </w:tr>
      <w:tr w:rsidR="008457DF" w:rsidTr="005A7DE6">
        <w:tc>
          <w:tcPr>
            <w:tcW w:w="2895" w:type="dxa"/>
            <w:tcBorders>
              <w:top w:val="single" w:sz="4" w:space="0" w:color="auto"/>
              <w:left w:val="single" w:sz="4" w:space="0" w:color="auto"/>
              <w:bottom w:val="single" w:sz="4" w:space="0" w:color="auto"/>
              <w:right w:val="single" w:sz="4" w:space="0" w:color="auto"/>
            </w:tcBorders>
            <w:hideMark/>
          </w:tcPr>
          <w:p w:rsidR="008457DF" w:rsidRDefault="008457DF" w:rsidP="00985F34">
            <w:pPr>
              <w:rPr>
                <w:sz w:val="24"/>
                <w:szCs w:val="24"/>
              </w:rPr>
            </w:pPr>
            <w:r>
              <w:rPr>
                <w:sz w:val="24"/>
                <w:szCs w:val="24"/>
              </w:rPr>
              <w:t>Прионежский муниципальный район</w:t>
            </w:r>
          </w:p>
        </w:tc>
        <w:tc>
          <w:tcPr>
            <w:tcW w:w="567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rPr>
                <w:sz w:val="24"/>
                <w:szCs w:val="24"/>
              </w:rPr>
            </w:pPr>
            <w:bookmarkStart w:id="41" w:name="OLE_LINK12"/>
            <w:bookmarkStart w:id="42" w:name="OLE_LINK13"/>
            <w:bookmarkStart w:id="43" w:name="OLE_LINK14"/>
            <w:r>
              <w:rPr>
                <w:sz w:val="24"/>
                <w:szCs w:val="24"/>
              </w:rPr>
              <w:t>Показатель 1.3.1.1.3</w:t>
            </w:r>
            <w:r w:rsidR="003F5CD3">
              <w:rPr>
                <w:sz w:val="24"/>
                <w:szCs w:val="24"/>
              </w:rPr>
              <w:t>.</w:t>
            </w:r>
          </w:p>
          <w:p w:rsidR="008457DF" w:rsidRDefault="008457DF" w:rsidP="003F5CD3">
            <w:pPr>
              <w:rPr>
                <w:sz w:val="24"/>
                <w:szCs w:val="24"/>
              </w:rPr>
            </w:pPr>
            <w:r>
              <w:rPr>
                <w:sz w:val="24"/>
                <w:szCs w:val="24"/>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w:t>
            </w:r>
            <w:r w:rsidR="003F5CD3">
              <w:rPr>
                <w:sz w:val="24"/>
                <w:szCs w:val="24"/>
              </w:rPr>
              <w:t>.</w:t>
            </w:r>
            <w:bookmarkEnd w:id="41"/>
            <w:bookmarkEnd w:id="42"/>
            <w:bookmarkEnd w:id="43"/>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27,4</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983"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30,1</w:t>
            </w:r>
          </w:p>
        </w:tc>
      </w:tr>
      <w:tr w:rsidR="008457DF" w:rsidTr="005A7DE6">
        <w:tc>
          <w:tcPr>
            <w:tcW w:w="2895" w:type="dxa"/>
            <w:tcBorders>
              <w:top w:val="single" w:sz="4" w:space="0" w:color="auto"/>
              <w:left w:val="single" w:sz="4" w:space="0" w:color="auto"/>
              <w:bottom w:val="single" w:sz="4" w:space="0" w:color="auto"/>
              <w:right w:val="single" w:sz="4" w:space="0" w:color="auto"/>
            </w:tcBorders>
            <w:hideMark/>
          </w:tcPr>
          <w:p w:rsidR="008457DF" w:rsidRDefault="008457DF" w:rsidP="00985F34">
            <w:pPr>
              <w:rPr>
                <w:sz w:val="24"/>
                <w:szCs w:val="24"/>
              </w:rPr>
            </w:pPr>
            <w:r>
              <w:rPr>
                <w:sz w:val="24"/>
                <w:szCs w:val="24"/>
              </w:rPr>
              <w:t>Прионежский муниципальный район</w:t>
            </w:r>
          </w:p>
        </w:tc>
        <w:tc>
          <w:tcPr>
            <w:tcW w:w="567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rPr>
                <w:sz w:val="24"/>
                <w:szCs w:val="24"/>
              </w:rPr>
            </w:pPr>
            <w:bookmarkStart w:id="44" w:name="OLE_LINK15"/>
            <w:bookmarkStart w:id="45" w:name="OLE_LINK16"/>
            <w:bookmarkStart w:id="46" w:name="OLE_LINK17"/>
            <w:r>
              <w:rPr>
                <w:sz w:val="24"/>
                <w:szCs w:val="24"/>
              </w:rPr>
              <w:t>Показатель 1.3.1.1.4</w:t>
            </w:r>
            <w:r w:rsidR="003F5CD3">
              <w:rPr>
                <w:sz w:val="24"/>
                <w:szCs w:val="24"/>
              </w:rPr>
              <w:t>.</w:t>
            </w:r>
          </w:p>
          <w:p w:rsidR="008457DF" w:rsidRDefault="008457DF" w:rsidP="003F5CD3">
            <w:pPr>
              <w:rPr>
                <w:sz w:val="24"/>
                <w:szCs w:val="24"/>
              </w:rPr>
            </w:pPr>
            <w:r>
              <w:rPr>
                <w:sz w:val="24"/>
                <w:szCs w:val="24"/>
              </w:rPr>
              <w:t>Прирост численности занятого населения в местах традиционного проживания и традиционной хозяй</w:t>
            </w:r>
            <w:r w:rsidR="00985F34">
              <w:rPr>
                <w:sz w:val="24"/>
                <w:szCs w:val="24"/>
              </w:rPr>
              <w:t>-</w:t>
            </w:r>
            <w:r>
              <w:rPr>
                <w:sz w:val="24"/>
                <w:szCs w:val="24"/>
              </w:rPr>
              <w:t>ственной деятельности коренных малочисленных народов Севера, Сибири и Дальнего Востока Россий</w:t>
            </w:r>
            <w:r w:rsidR="00985F34">
              <w:rPr>
                <w:sz w:val="24"/>
                <w:szCs w:val="24"/>
              </w:rPr>
              <w:t>-</w:t>
            </w:r>
            <w:r>
              <w:rPr>
                <w:sz w:val="24"/>
                <w:szCs w:val="24"/>
              </w:rPr>
              <w:t xml:space="preserve">ской Федерации по отношению к соответствующему показателю 2016 года, </w:t>
            </w:r>
            <w:bookmarkEnd w:id="44"/>
            <w:bookmarkEnd w:id="45"/>
            <w:bookmarkEnd w:id="46"/>
            <w:r w:rsidR="003F5CD3">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83" w:type="dxa"/>
            <w:tcBorders>
              <w:top w:val="single" w:sz="4" w:space="0" w:color="auto"/>
              <w:left w:val="single" w:sz="4" w:space="0" w:color="auto"/>
              <w:bottom w:val="single" w:sz="4" w:space="0" w:color="auto"/>
              <w:right w:val="single" w:sz="4" w:space="0" w:color="auto"/>
            </w:tcBorders>
            <w:vAlign w:val="center"/>
            <w:hideMark/>
          </w:tcPr>
          <w:p w:rsidR="008457DF" w:rsidRDefault="008457DF" w:rsidP="005A7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8457DF" w:rsidTr="008457DF">
        <w:tc>
          <w:tcPr>
            <w:tcW w:w="15360" w:type="dxa"/>
            <w:gridSpan w:val="9"/>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 – 2020 годы</w:t>
            </w:r>
          </w:p>
        </w:tc>
      </w:tr>
    </w:tbl>
    <w:p w:rsidR="00985F34" w:rsidRDefault="00985F34"/>
    <w:tbl>
      <w:tblPr>
        <w:tblW w:w="15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95"/>
        <w:gridCol w:w="5670"/>
        <w:gridCol w:w="993"/>
        <w:gridCol w:w="1134"/>
        <w:gridCol w:w="850"/>
        <w:gridCol w:w="992"/>
        <w:gridCol w:w="993"/>
        <w:gridCol w:w="850"/>
        <w:gridCol w:w="983"/>
      </w:tblGrid>
      <w:tr w:rsidR="008457DF" w:rsidTr="008457DF">
        <w:tc>
          <w:tcPr>
            <w:tcW w:w="15360" w:type="dxa"/>
            <w:gridSpan w:val="9"/>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Задача 1. Повышение уровня гражданской активности, вовлечение жителей в деятельность ТОС и иных форм осуществления местного самоуправления</w:t>
            </w:r>
          </w:p>
        </w:tc>
      </w:tr>
      <w:tr w:rsidR="008457DF" w:rsidTr="00985F34">
        <w:trPr>
          <w:trHeight w:val="444"/>
        </w:trPr>
        <w:tc>
          <w:tcPr>
            <w:tcW w:w="2895" w:type="dxa"/>
            <w:tcBorders>
              <w:top w:val="single" w:sz="4" w:space="0" w:color="auto"/>
              <w:left w:val="single" w:sz="4" w:space="0" w:color="auto"/>
              <w:bottom w:val="single" w:sz="4" w:space="0" w:color="auto"/>
              <w:right w:val="single" w:sz="4" w:space="0" w:color="auto"/>
            </w:tcBorders>
            <w:hideMark/>
          </w:tcPr>
          <w:p w:rsidR="008457DF" w:rsidRDefault="008457DF" w:rsidP="00985F3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районы и городские округа</w:t>
            </w:r>
            <w:r w:rsidR="003F5CD3">
              <w:rPr>
                <w:rFonts w:ascii="Times New Roman" w:hAnsi="Times New Roman" w:cs="Times New Roman"/>
                <w:sz w:val="24"/>
                <w:szCs w:val="24"/>
              </w:rPr>
              <w:t xml:space="preserve"> в Республике Карелия</w:t>
            </w:r>
            <w:r w:rsidRPr="00985F34">
              <w:rPr>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right="79" w:firstLine="0"/>
              <w:jc w:val="both"/>
              <w:rPr>
                <w:rFonts w:ascii="Times New Roman" w:hAnsi="Times New Roman" w:cs="Times New Roman"/>
                <w:sz w:val="24"/>
                <w:szCs w:val="24"/>
              </w:rPr>
            </w:pPr>
            <w:r>
              <w:rPr>
                <w:rFonts w:ascii="Times New Roman" w:hAnsi="Times New Roman" w:cs="Times New Roman"/>
                <w:sz w:val="24"/>
                <w:szCs w:val="24"/>
              </w:rPr>
              <w:t xml:space="preserve">Показатель 1.4.1.1.4. </w:t>
            </w:r>
          </w:p>
          <w:p w:rsidR="008457DF" w:rsidRDefault="008457DF" w:rsidP="003F5CD3">
            <w:pPr>
              <w:pStyle w:val="ConsPlusNormal"/>
              <w:ind w:right="79" w:firstLine="0"/>
              <w:jc w:val="both"/>
              <w:rPr>
                <w:rFonts w:ascii="Times New Roman" w:hAnsi="Times New Roman" w:cs="Times New Roman"/>
                <w:sz w:val="24"/>
                <w:szCs w:val="24"/>
              </w:rPr>
            </w:pPr>
            <w:r>
              <w:rPr>
                <w:rFonts w:ascii="Times New Roman" w:hAnsi="Times New Roman" w:cs="Times New Roman"/>
                <w:sz w:val="24"/>
                <w:szCs w:val="24"/>
              </w:rPr>
              <w:t>Удельный вес проектов, реализованных в соответ</w:t>
            </w:r>
            <w:r w:rsidR="00985F34">
              <w:rPr>
                <w:rFonts w:ascii="Times New Roman" w:hAnsi="Times New Roman" w:cs="Times New Roman"/>
                <w:sz w:val="24"/>
                <w:szCs w:val="24"/>
              </w:rPr>
              <w:t>-</w:t>
            </w:r>
            <w:r>
              <w:rPr>
                <w:rFonts w:ascii="Times New Roman" w:hAnsi="Times New Roman" w:cs="Times New Roman"/>
                <w:sz w:val="24"/>
                <w:szCs w:val="24"/>
              </w:rPr>
              <w:t>ствии с постановлением Правительства Республики Карелия от 4 апреля 2014 года № 86-П «Об утверждении Порядка проведения конкурсного отбора проектов для предоставления субсидий на поддержку местных инициатив граждан, проживаю</w:t>
            </w:r>
            <w:r w:rsidR="00985F34">
              <w:rPr>
                <w:rFonts w:ascii="Times New Roman" w:hAnsi="Times New Roman" w:cs="Times New Roman"/>
                <w:sz w:val="24"/>
                <w:szCs w:val="24"/>
              </w:rPr>
              <w:t>-</w:t>
            </w:r>
            <w:r>
              <w:rPr>
                <w:rFonts w:ascii="Times New Roman" w:hAnsi="Times New Roman" w:cs="Times New Roman"/>
                <w:sz w:val="24"/>
                <w:szCs w:val="24"/>
              </w:rPr>
              <w:t xml:space="preserve">щих в муниципальных образованиях в Республике Карелия», в общем числе запланированных проектов, </w:t>
            </w:r>
            <w:r w:rsidR="003F5CD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8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57DF" w:rsidTr="008457DF">
        <w:trPr>
          <w:trHeight w:val="444"/>
        </w:trPr>
        <w:tc>
          <w:tcPr>
            <w:tcW w:w="15360" w:type="dxa"/>
            <w:gridSpan w:val="9"/>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Задача 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tc>
      </w:tr>
      <w:tr w:rsidR="008457DF" w:rsidTr="00985F34">
        <w:trPr>
          <w:trHeight w:val="444"/>
        </w:trPr>
        <w:tc>
          <w:tcPr>
            <w:tcW w:w="2895" w:type="dxa"/>
            <w:tcBorders>
              <w:top w:val="single" w:sz="4" w:space="0" w:color="auto"/>
              <w:left w:val="single" w:sz="4" w:space="0" w:color="auto"/>
              <w:bottom w:val="single" w:sz="4" w:space="0" w:color="auto"/>
              <w:right w:val="single" w:sz="4" w:space="0" w:color="auto"/>
            </w:tcBorders>
            <w:hideMark/>
          </w:tcPr>
          <w:p w:rsidR="008457DF" w:rsidRDefault="008457DF" w:rsidP="00985F3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районы и городские округа</w:t>
            </w:r>
            <w:r w:rsidR="003F5CD3">
              <w:rPr>
                <w:rFonts w:ascii="Times New Roman" w:hAnsi="Times New Roman" w:cs="Times New Roman"/>
                <w:sz w:val="24"/>
                <w:szCs w:val="24"/>
              </w:rPr>
              <w:t xml:space="preserve"> в Республике Карелия</w:t>
            </w:r>
            <w:r w:rsidRPr="00985F34">
              <w:rPr>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8457DF" w:rsidRDefault="008457DF">
            <w:pPr>
              <w:pStyle w:val="ConsPlusNormal"/>
              <w:ind w:firstLine="0"/>
              <w:rPr>
                <w:rFonts w:ascii="Times New Roman" w:hAnsi="Times New Roman" w:cs="Times New Roman"/>
                <w:sz w:val="24"/>
                <w:szCs w:val="24"/>
              </w:rPr>
            </w:pPr>
            <w:r>
              <w:rPr>
                <w:rFonts w:ascii="Times New Roman" w:hAnsi="Times New Roman" w:cs="Times New Roman"/>
                <w:sz w:val="24"/>
                <w:szCs w:val="24"/>
              </w:rPr>
              <w:t>Показатель 1.4.1.2.1.</w:t>
            </w:r>
          </w:p>
          <w:p w:rsidR="008457DF" w:rsidRDefault="008457DF" w:rsidP="003F5CD3">
            <w:pPr>
              <w:pStyle w:val="ConsPlusNormal"/>
              <w:ind w:right="79"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реализованных мероприятий по подготовке к проведению Дня Республики Карелия в общем числе запланированных мероприятий, </w:t>
            </w:r>
            <w:r w:rsidR="003F5CD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83" w:type="dxa"/>
            <w:tcBorders>
              <w:top w:val="single" w:sz="4" w:space="0" w:color="auto"/>
              <w:left w:val="single" w:sz="4" w:space="0" w:color="auto"/>
              <w:bottom w:val="single" w:sz="4" w:space="0" w:color="auto"/>
              <w:right w:val="single" w:sz="4" w:space="0" w:color="auto"/>
            </w:tcBorders>
            <w:vAlign w:val="center"/>
            <w:hideMark/>
          </w:tcPr>
          <w:p w:rsidR="008457DF" w:rsidRDefault="008457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8457DF" w:rsidRDefault="008457DF" w:rsidP="008457DF">
      <w:pPr>
        <w:pStyle w:val="ConsPlusNormal"/>
        <w:ind w:firstLine="0"/>
        <w:jc w:val="both"/>
        <w:rPr>
          <w:rFonts w:ascii="Times New Roman" w:hAnsi="Times New Roman" w:cs="Times New Roman"/>
          <w:sz w:val="24"/>
          <w:szCs w:val="24"/>
        </w:rPr>
      </w:pPr>
    </w:p>
    <w:p w:rsidR="008457DF" w:rsidRPr="00985F34" w:rsidRDefault="008457DF" w:rsidP="008457DF">
      <w:pPr>
        <w:pStyle w:val="ConsPlusNormal"/>
        <w:ind w:firstLine="0"/>
        <w:jc w:val="both"/>
        <w:rPr>
          <w:rFonts w:ascii="Times New Roman" w:hAnsi="Times New Roman" w:cs="Times New Roman"/>
          <w:sz w:val="22"/>
          <w:szCs w:val="22"/>
        </w:rPr>
      </w:pPr>
      <w:r w:rsidRPr="00985F34">
        <w:rPr>
          <w:rFonts w:ascii="Times New Roman" w:hAnsi="Times New Roman" w:cs="Times New Roman"/>
          <w:sz w:val="22"/>
          <w:szCs w:val="22"/>
        </w:rPr>
        <w:t>* Муниципальный район или городской округ определяется по результатам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p>
    <w:p w:rsidR="008457DF" w:rsidRPr="00985F34" w:rsidRDefault="008457DF" w:rsidP="008457DF">
      <w:pPr>
        <w:pStyle w:val="ConsPlusNormal"/>
        <w:ind w:firstLine="0"/>
        <w:jc w:val="both"/>
        <w:rPr>
          <w:rFonts w:ascii="Times New Roman" w:hAnsi="Times New Roman" w:cs="Times New Roman"/>
          <w:sz w:val="22"/>
          <w:szCs w:val="22"/>
        </w:rPr>
      </w:pPr>
      <w:r w:rsidRPr="00985F34">
        <w:rPr>
          <w:rFonts w:ascii="Times New Roman" w:hAnsi="Times New Roman" w:cs="Times New Roman"/>
          <w:sz w:val="22"/>
          <w:szCs w:val="22"/>
        </w:rPr>
        <w:t>** Муниципальный район или городской округ определяется по результатам ежегодного конкурса среди муниципальных районов и городских округов в Республике Карелия на право проведения праздничных мероприятий, посвященных Дню Республики Карелия (постановление Правительства Республики Карелия от 13 мая 2014 года № 135-П).</w:t>
      </w:r>
      <w:r w:rsidR="003F5CD3">
        <w:rPr>
          <w:rFonts w:ascii="Times New Roman" w:hAnsi="Times New Roman" w:cs="Times New Roman"/>
          <w:sz w:val="22"/>
          <w:szCs w:val="22"/>
        </w:rPr>
        <w:t>».</w:t>
      </w:r>
      <w:r w:rsidRPr="00985F34">
        <w:rPr>
          <w:rFonts w:ascii="Times New Roman" w:hAnsi="Times New Roman" w:cs="Times New Roman"/>
          <w:sz w:val="22"/>
          <w:szCs w:val="22"/>
        </w:rPr>
        <w:t xml:space="preserve"> </w:t>
      </w:r>
    </w:p>
    <w:p w:rsidR="004A0780" w:rsidRDefault="004A0780" w:rsidP="000954F8">
      <w:pPr>
        <w:jc w:val="both"/>
        <w:rPr>
          <w:szCs w:val="28"/>
        </w:rPr>
      </w:pPr>
    </w:p>
    <w:p w:rsidR="000B2804" w:rsidRPr="000B2804" w:rsidRDefault="000B2804" w:rsidP="00E42FCD">
      <w:pPr>
        <w:ind w:left="284" w:right="395"/>
        <w:jc w:val="both"/>
        <w:rPr>
          <w:szCs w:val="28"/>
        </w:rPr>
      </w:pPr>
    </w:p>
    <w:p w:rsidR="000954F8" w:rsidRDefault="00985F34" w:rsidP="00985F34">
      <w:pPr>
        <w:pStyle w:val="ConsPlusNormal"/>
        <w:ind w:right="395" w:firstLine="0"/>
        <w:rPr>
          <w:rFonts w:ascii="Times New Roman" w:hAnsi="Times New Roman" w:cs="Times New Roman"/>
          <w:sz w:val="27"/>
          <w:szCs w:val="27"/>
        </w:rPr>
      </w:pPr>
      <w:r>
        <w:rPr>
          <w:rFonts w:ascii="Times New Roman" w:hAnsi="Times New Roman" w:cs="Times New Roman"/>
          <w:sz w:val="28"/>
          <w:szCs w:val="28"/>
        </w:rPr>
        <w:t xml:space="preserve">                              </w:t>
      </w:r>
      <w:r w:rsidR="00317979" w:rsidRPr="000B2804">
        <w:rPr>
          <w:rFonts w:ascii="Times New Roman" w:hAnsi="Times New Roman" w:cs="Times New Roman"/>
          <w:sz w:val="28"/>
          <w:szCs w:val="28"/>
        </w:rPr>
        <w:t>Временно исполняющий обязанности</w:t>
      </w:r>
      <w:r w:rsidR="00317979" w:rsidRPr="000B2804">
        <w:rPr>
          <w:rFonts w:ascii="Times New Roman" w:hAnsi="Times New Roman" w:cs="Times New Roman"/>
          <w:sz w:val="28"/>
          <w:szCs w:val="28"/>
        </w:rPr>
        <w:br/>
      </w:r>
      <w:r>
        <w:rPr>
          <w:rFonts w:ascii="Times New Roman" w:hAnsi="Times New Roman" w:cs="Times New Roman"/>
          <w:sz w:val="28"/>
          <w:szCs w:val="28"/>
        </w:rPr>
        <w:t xml:space="preserve">                              </w:t>
      </w:r>
      <w:r w:rsidR="00317979" w:rsidRPr="000B2804">
        <w:rPr>
          <w:rFonts w:ascii="Times New Roman" w:hAnsi="Times New Roman" w:cs="Times New Roman"/>
          <w:sz w:val="28"/>
          <w:szCs w:val="28"/>
        </w:rPr>
        <w:t xml:space="preserve">Главы Республики Карелия                                       </w:t>
      </w:r>
      <w:r w:rsidR="000B2804">
        <w:rPr>
          <w:rFonts w:ascii="Times New Roman" w:hAnsi="Times New Roman" w:cs="Times New Roman"/>
          <w:sz w:val="28"/>
          <w:szCs w:val="28"/>
        </w:rPr>
        <w:t xml:space="preserve">            </w:t>
      </w:r>
      <w:r>
        <w:rPr>
          <w:rFonts w:ascii="Times New Roman" w:hAnsi="Times New Roman" w:cs="Times New Roman"/>
          <w:sz w:val="28"/>
          <w:szCs w:val="28"/>
        </w:rPr>
        <w:t xml:space="preserve">                </w:t>
      </w:r>
      <w:r w:rsidR="000B2804">
        <w:rPr>
          <w:rFonts w:ascii="Times New Roman" w:hAnsi="Times New Roman" w:cs="Times New Roman"/>
          <w:sz w:val="28"/>
          <w:szCs w:val="28"/>
        </w:rPr>
        <w:t xml:space="preserve">    </w:t>
      </w:r>
      <w:r w:rsidR="00317979" w:rsidRPr="000B2804">
        <w:rPr>
          <w:rFonts w:ascii="Times New Roman" w:hAnsi="Times New Roman" w:cs="Times New Roman"/>
          <w:sz w:val="28"/>
          <w:szCs w:val="28"/>
        </w:rPr>
        <w:t>А.О. Парфенчиков</w:t>
      </w:r>
    </w:p>
    <w:p w:rsidR="000954F8" w:rsidRDefault="000954F8" w:rsidP="00E42FCD">
      <w:pPr>
        <w:pStyle w:val="ConsPlusNormal"/>
        <w:ind w:left="284" w:right="395" w:firstLine="0"/>
        <w:outlineLvl w:val="1"/>
        <w:rPr>
          <w:rFonts w:ascii="Times New Roman" w:hAnsi="Times New Roman"/>
          <w:sz w:val="28"/>
          <w:szCs w:val="28"/>
        </w:rPr>
      </w:pPr>
    </w:p>
    <w:sectPr w:rsidR="000954F8" w:rsidSect="00200B28">
      <w:pgSz w:w="16838" w:h="11906" w:orient="landscape"/>
      <w:pgMar w:top="1134" w:right="680" w:bottom="851" w:left="6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96" w:rsidRDefault="00331096" w:rsidP="00CE0D98">
      <w:r>
        <w:separator/>
      </w:r>
    </w:p>
  </w:endnote>
  <w:endnote w:type="continuationSeparator" w:id="0">
    <w:p w:rsidR="00331096" w:rsidRDefault="00331096"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96" w:rsidRDefault="00331096" w:rsidP="00CE0D98">
      <w:r>
        <w:separator/>
      </w:r>
    </w:p>
  </w:footnote>
  <w:footnote w:type="continuationSeparator" w:id="0">
    <w:p w:rsidR="00331096" w:rsidRDefault="00331096"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83264"/>
      <w:docPartObj>
        <w:docPartGallery w:val="Page Numbers (Top of Page)"/>
        <w:docPartUnique/>
      </w:docPartObj>
    </w:sdtPr>
    <w:sdtEndPr/>
    <w:sdtContent>
      <w:p w:rsidR="00331096" w:rsidRDefault="00331096">
        <w:pPr>
          <w:pStyle w:val="a8"/>
          <w:jc w:val="center"/>
        </w:pPr>
      </w:p>
      <w:p w:rsidR="00331096" w:rsidRDefault="00AD2B88">
        <w:pPr>
          <w:pStyle w:val="a8"/>
          <w:jc w:val="center"/>
        </w:pPr>
        <w:r>
          <w:fldChar w:fldCharType="begin"/>
        </w:r>
        <w:r>
          <w:instrText>PAGE   \* MERGEFORMAT</w:instrText>
        </w:r>
        <w:r>
          <w:fldChar w:fldCharType="separate"/>
        </w:r>
        <w:r>
          <w:rPr>
            <w:noProof/>
          </w:rPr>
          <w:t>27</w:t>
        </w:r>
        <w:r>
          <w:rPr>
            <w:noProof/>
          </w:rPr>
          <w:fldChar w:fldCharType="end"/>
        </w:r>
      </w:p>
    </w:sdtContent>
  </w:sdt>
  <w:p w:rsidR="00331096" w:rsidRDefault="003310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5C1DE7"/>
    <w:multiLevelType w:val="hybridMultilevel"/>
    <w:tmpl w:val="AE9AFC7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04AAA"/>
    <w:rsid w:val="00012E50"/>
    <w:rsid w:val="000306BC"/>
    <w:rsid w:val="0003591E"/>
    <w:rsid w:val="00040246"/>
    <w:rsid w:val="000445B4"/>
    <w:rsid w:val="00067D81"/>
    <w:rsid w:val="0007217A"/>
    <w:rsid w:val="000729CC"/>
    <w:rsid w:val="00093735"/>
    <w:rsid w:val="000954F8"/>
    <w:rsid w:val="000A24AA"/>
    <w:rsid w:val="000A6E77"/>
    <w:rsid w:val="000B2804"/>
    <w:rsid w:val="000C4274"/>
    <w:rsid w:val="000D32E1"/>
    <w:rsid w:val="000E0EA4"/>
    <w:rsid w:val="000E704F"/>
    <w:rsid w:val="000F4138"/>
    <w:rsid w:val="00101C3A"/>
    <w:rsid w:val="00103C69"/>
    <w:rsid w:val="0013077C"/>
    <w:rsid w:val="001348C3"/>
    <w:rsid w:val="001605B0"/>
    <w:rsid w:val="001614A7"/>
    <w:rsid w:val="00186F20"/>
    <w:rsid w:val="00195D34"/>
    <w:rsid w:val="001A000A"/>
    <w:rsid w:val="001A5AAE"/>
    <w:rsid w:val="001B3D79"/>
    <w:rsid w:val="001B47B2"/>
    <w:rsid w:val="001C34DC"/>
    <w:rsid w:val="001D1CF8"/>
    <w:rsid w:val="001D437C"/>
    <w:rsid w:val="001F4355"/>
    <w:rsid w:val="001F6093"/>
    <w:rsid w:val="00200B28"/>
    <w:rsid w:val="002073C3"/>
    <w:rsid w:val="0022234C"/>
    <w:rsid w:val="002228D7"/>
    <w:rsid w:val="00265050"/>
    <w:rsid w:val="002664A6"/>
    <w:rsid w:val="00271215"/>
    <w:rsid w:val="002A6B23"/>
    <w:rsid w:val="002C5979"/>
    <w:rsid w:val="002D03C7"/>
    <w:rsid w:val="002E3451"/>
    <w:rsid w:val="002F2B93"/>
    <w:rsid w:val="003033EA"/>
    <w:rsid w:val="00307849"/>
    <w:rsid w:val="00314D57"/>
    <w:rsid w:val="0031589D"/>
    <w:rsid w:val="00317979"/>
    <w:rsid w:val="00330B89"/>
    <w:rsid w:val="00331096"/>
    <w:rsid w:val="00334114"/>
    <w:rsid w:val="00351734"/>
    <w:rsid w:val="003525C6"/>
    <w:rsid w:val="00363104"/>
    <w:rsid w:val="00366E3D"/>
    <w:rsid w:val="0038007A"/>
    <w:rsid w:val="00380E90"/>
    <w:rsid w:val="0038487A"/>
    <w:rsid w:val="00387787"/>
    <w:rsid w:val="0039098C"/>
    <w:rsid w:val="0039366E"/>
    <w:rsid w:val="003970D7"/>
    <w:rsid w:val="003B48BA"/>
    <w:rsid w:val="003B5129"/>
    <w:rsid w:val="003B6E44"/>
    <w:rsid w:val="003B744B"/>
    <w:rsid w:val="003C253C"/>
    <w:rsid w:val="003C4D42"/>
    <w:rsid w:val="003C6BBF"/>
    <w:rsid w:val="003D3F0D"/>
    <w:rsid w:val="003E164F"/>
    <w:rsid w:val="003E6C5B"/>
    <w:rsid w:val="003E6EA6"/>
    <w:rsid w:val="003F5CD3"/>
    <w:rsid w:val="003F7195"/>
    <w:rsid w:val="00421A1A"/>
    <w:rsid w:val="0043725E"/>
    <w:rsid w:val="00453BCB"/>
    <w:rsid w:val="00460FD8"/>
    <w:rsid w:val="004653C9"/>
    <w:rsid w:val="00465C76"/>
    <w:rsid w:val="004731EA"/>
    <w:rsid w:val="00476027"/>
    <w:rsid w:val="00481BFF"/>
    <w:rsid w:val="004920FB"/>
    <w:rsid w:val="00494C6B"/>
    <w:rsid w:val="004A0568"/>
    <w:rsid w:val="004A0780"/>
    <w:rsid w:val="004A24AD"/>
    <w:rsid w:val="004B1F0A"/>
    <w:rsid w:val="004C5199"/>
    <w:rsid w:val="004D445C"/>
    <w:rsid w:val="004D5805"/>
    <w:rsid w:val="004E2056"/>
    <w:rsid w:val="004E4C41"/>
    <w:rsid w:val="004F1DCE"/>
    <w:rsid w:val="004F52F4"/>
    <w:rsid w:val="00501515"/>
    <w:rsid w:val="00507F09"/>
    <w:rsid w:val="00533557"/>
    <w:rsid w:val="00536134"/>
    <w:rsid w:val="005424ED"/>
    <w:rsid w:val="005721D8"/>
    <w:rsid w:val="00574808"/>
    <w:rsid w:val="005A7DE6"/>
    <w:rsid w:val="005B254A"/>
    <w:rsid w:val="005B260F"/>
    <w:rsid w:val="005B338B"/>
    <w:rsid w:val="005C16D8"/>
    <w:rsid w:val="005C332A"/>
    <w:rsid w:val="005C45D2"/>
    <w:rsid w:val="005C5039"/>
    <w:rsid w:val="005C6C28"/>
    <w:rsid w:val="005D7CDB"/>
    <w:rsid w:val="005E6921"/>
    <w:rsid w:val="005F0A11"/>
    <w:rsid w:val="006055A2"/>
    <w:rsid w:val="00605DD7"/>
    <w:rsid w:val="00610B10"/>
    <w:rsid w:val="00611401"/>
    <w:rsid w:val="006259BC"/>
    <w:rsid w:val="00634591"/>
    <w:rsid w:val="00640893"/>
    <w:rsid w:val="006429B5"/>
    <w:rsid w:val="0064656C"/>
    <w:rsid w:val="006517F8"/>
    <w:rsid w:val="00653398"/>
    <w:rsid w:val="0067591A"/>
    <w:rsid w:val="00683518"/>
    <w:rsid w:val="006A4908"/>
    <w:rsid w:val="006D5678"/>
    <w:rsid w:val="006E62B9"/>
    <w:rsid w:val="006E64E6"/>
    <w:rsid w:val="006F076E"/>
    <w:rsid w:val="006F77A9"/>
    <w:rsid w:val="00705DCF"/>
    <w:rsid w:val="007072B5"/>
    <w:rsid w:val="00726286"/>
    <w:rsid w:val="007318BE"/>
    <w:rsid w:val="00735F8F"/>
    <w:rsid w:val="007368E7"/>
    <w:rsid w:val="00756C1D"/>
    <w:rsid w:val="00757706"/>
    <w:rsid w:val="007705AD"/>
    <w:rsid w:val="007771A7"/>
    <w:rsid w:val="00780E7D"/>
    <w:rsid w:val="00797137"/>
    <w:rsid w:val="007979F6"/>
    <w:rsid w:val="007A5254"/>
    <w:rsid w:val="007B25CA"/>
    <w:rsid w:val="007C2C1F"/>
    <w:rsid w:val="007C3FE9"/>
    <w:rsid w:val="007C7486"/>
    <w:rsid w:val="007E49A9"/>
    <w:rsid w:val="008078A5"/>
    <w:rsid w:val="008124BC"/>
    <w:rsid w:val="008333C2"/>
    <w:rsid w:val="008457DF"/>
    <w:rsid w:val="008573B7"/>
    <w:rsid w:val="00860B53"/>
    <w:rsid w:val="00866909"/>
    <w:rsid w:val="0086782C"/>
    <w:rsid w:val="00871267"/>
    <w:rsid w:val="00873934"/>
    <w:rsid w:val="00884F2A"/>
    <w:rsid w:val="00887E6D"/>
    <w:rsid w:val="008923C7"/>
    <w:rsid w:val="008951E0"/>
    <w:rsid w:val="008A1AF8"/>
    <w:rsid w:val="008A3180"/>
    <w:rsid w:val="008C4631"/>
    <w:rsid w:val="008C5A4D"/>
    <w:rsid w:val="008D3EBF"/>
    <w:rsid w:val="008F0451"/>
    <w:rsid w:val="00901FCD"/>
    <w:rsid w:val="00907DB7"/>
    <w:rsid w:val="009228A5"/>
    <w:rsid w:val="009238D6"/>
    <w:rsid w:val="00927C66"/>
    <w:rsid w:val="00937743"/>
    <w:rsid w:val="00955FE7"/>
    <w:rsid w:val="00961BBC"/>
    <w:rsid w:val="00985F34"/>
    <w:rsid w:val="009B1744"/>
    <w:rsid w:val="009B1FE7"/>
    <w:rsid w:val="009C30FC"/>
    <w:rsid w:val="009D2DE2"/>
    <w:rsid w:val="009E192A"/>
    <w:rsid w:val="009E793E"/>
    <w:rsid w:val="00A03624"/>
    <w:rsid w:val="00A1479B"/>
    <w:rsid w:val="00A2446E"/>
    <w:rsid w:val="00A26500"/>
    <w:rsid w:val="00A272A0"/>
    <w:rsid w:val="00A36C25"/>
    <w:rsid w:val="00A4439C"/>
    <w:rsid w:val="00A545D1"/>
    <w:rsid w:val="00A72BAF"/>
    <w:rsid w:val="00A9267C"/>
    <w:rsid w:val="00A92C19"/>
    <w:rsid w:val="00A92C29"/>
    <w:rsid w:val="00A93519"/>
    <w:rsid w:val="00AA36E4"/>
    <w:rsid w:val="00AA4F6A"/>
    <w:rsid w:val="00AB6E2A"/>
    <w:rsid w:val="00AC226B"/>
    <w:rsid w:val="00AC3683"/>
    <w:rsid w:val="00AC72DD"/>
    <w:rsid w:val="00AC7D1C"/>
    <w:rsid w:val="00AD2B88"/>
    <w:rsid w:val="00AD6FA7"/>
    <w:rsid w:val="00AE3683"/>
    <w:rsid w:val="00B02337"/>
    <w:rsid w:val="00B168AD"/>
    <w:rsid w:val="00B35D4D"/>
    <w:rsid w:val="00B378FE"/>
    <w:rsid w:val="00B42377"/>
    <w:rsid w:val="00B56613"/>
    <w:rsid w:val="00B62F7E"/>
    <w:rsid w:val="00B74F90"/>
    <w:rsid w:val="00B851BC"/>
    <w:rsid w:val="00B86ED4"/>
    <w:rsid w:val="00B901D8"/>
    <w:rsid w:val="00B91238"/>
    <w:rsid w:val="00BA1074"/>
    <w:rsid w:val="00BA330E"/>
    <w:rsid w:val="00BA3DB4"/>
    <w:rsid w:val="00BA52E2"/>
    <w:rsid w:val="00BB2941"/>
    <w:rsid w:val="00BB5536"/>
    <w:rsid w:val="00BC0019"/>
    <w:rsid w:val="00BD2EB2"/>
    <w:rsid w:val="00BF32CC"/>
    <w:rsid w:val="00BF73CD"/>
    <w:rsid w:val="00C001C3"/>
    <w:rsid w:val="00C0029F"/>
    <w:rsid w:val="00C03D36"/>
    <w:rsid w:val="00C04DA1"/>
    <w:rsid w:val="00C24172"/>
    <w:rsid w:val="00C26937"/>
    <w:rsid w:val="00C311EB"/>
    <w:rsid w:val="00C42608"/>
    <w:rsid w:val="00C770FA"/>
    <w:rsid w:val="00C86815"/>
    <w:rsid w:val="00C92BA5"/>
    <w:rsid w:val="00C95FDB"/>
    <w:rsid w:val="00C97F75"/>
    <w:rsid w:val="00CA3156"/>
    <w:rsid w:val="00CB0A0A"/>
    <w:rsid w:val="00CB3FDE"/>
    <w:rsid w:val="00CB425D"/>
    <w:rsid w:val="00CB587E"/>
    <w:rsid w:val="00CC0C47"/>
    <w:rsid w:val="00CC1D45"/>
    <w:rsid w:val="00CC49BC"/>
    <w:rsid w:val="00CC60D0"/>
    <w:rsid w:val="00CD1519"/>
    <w:rsid w:val="00CD30A4"/>
    <w:rsid w:val="00CE0D98"/>
    <w:rsid w:val="00CE2362"/>
    <w:rsid w:val="00CE4E32"/>
    <w:rsid w:val="00CF001D"/>
    <w:rsid w:val="00CF5812"/>
    <w:rsid w:val="00D058A1"/>
    <w:rsid w:val="00D22F40"/>
    <w:rsid w:val="00D42F13"/>
    <w:rsid w:val="00D461F3"/>
    <w:rsid w:val="00D52AAD"/>
    <w:rsid w:val="00D57AD5"/>
    <w:rsid w:val="00D87B51"/>
    <w:rsid w:val="00D92853"/>
    <w:rsid w:val="00D93CF5"/>
    <w:rsid w:val="00DA22F0"/>
    <w:rsid w:val="00DB34EF"/>
    <w:rsid w:val="00DB65BA"/>
    <w:rsid w:val="00DB77B6"/>
    <w:rsid w:val="00DC600E"/>
    <w:rsid w:val="00DD0D9C"/>
    <w:rsid w:val="00DF3DAD"/>
    <w:rsid w:val="00E01561"/>
    <w:rsid w:val="00E04B0E"/>
    <w:rsid w:val="00E23820"/>
    <w:rsid w:val="00E24D47"/>
    <w:rsid w:val="00E356BC"/>
    <w:rsid w:val="00E4256C"/>
    <w:rsid w:val="00E42FCD"/>
    <w:rsid w:val="00E46AAE"/>
    <w:rsid w:val="00E775CF"/>
    <w:rsid w:val="00E86860"/>
    <w:rsid w:val="00E93DD3"/>
    <w:rsid w:val="00EA0821"/>
    <w:rsid w:val="00EB7677"/>
    <w:rsid w:val="00EC3800"/>
    <w:rsid w:val="00EC4208"/>
    <w:rsid w:val="00EC66A4"/>
    <w:rsid w:val="00EC6C74"/>
    <w:rsid w:val="00ED3468"/>
    <w:rsid w:val="00ED69B7"/>
    <w:rsid w:val="00ED6C2A"/>
    <w:rsid w:val="00EF5D33"/>
    <w:rsid w:val="00F1243E"/>
    <w:rsid w:val="00F15EC6"/>
    <w:rsid w:val="00F22809"/>
    <w:rsid w:val="00F258A0"/>
    <w:rsid w:val="00F27FDD"/>
    <w:rsid w:val="00F3352C"/>
    <w:rsid w:val="00F349EF"/>
    <w:rsid w:val="00F430FD"/>
    <w:rsid w:val="00F51E2B"/>
    <w:rsid w:val="00F57316"/>
    <w:rsid w:val="00F76670"/>
    <w:rsid w:val="00F87BC0"/>
    <w:rsid w:val="00F9326B"/>
    <w:rsid w:val="00F93913"/>
    <w:rsid w:val="00FA179A"/>
    <w:rsid w:val="00FA61CF"/>
    <w:rsid w:val="00FC01B9"/>
    <w:rsid w:val="00FD03CE"/>
    <w:rsid w:val="00FD5EA8"/>
    <w:rsid w:val="00FE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link w:val="a6"/>
    <w:uiPriority w:val="99"/>
    <w:rsid w:val="000729CC"/>
    <w:pPr>
      <w:widowControl w:val="0"/>
      <w:spacing w:before="420"/>
      <w:ind w:right="400" w:firstLine="840"/>
      <w:jc w:val="both"/>
    </w:pPr>
    <w:rPr>
      <w:snapToGrid w:val="0"/>
    </w:rPr>
  </w:style>
  <w:style w:type="paragraph" w:styleId="21">
    <w:name w:val="Body Text 2"/>
    <w:basedOn w:val="a"/>
    <w:link w:val="22"/>
    <w:uiPriority w:val="99"/>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rsid w:val="005C332A"/>
    <w:pPr>
      <w:spacing w:after="120"/>
    </w:pPr>
    <w:rPr>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uiPriority w:val="99"/>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uiPriority w:val="99"/>
    <w:rsid w:val="00CE0D98"/>
    <w:rPr>
      <w:sz w:val="16"/>
      <w:szCs w:val="16"/>
    </w:rPr>
  </w:style>
  <w:style w:type="character" w:customStyle="1" w:styleId="10">
    <w:name w:val="Заголовок 1 Знак"/>
    <w:basedOn w:val="a0"/>
    <w:link w:val="1"/>
    <w:uiPriority w:val="99"/>
    <w:rsid w:val="000E0EA4"/>
    <w:rPr>
      <w:b/>
      <w:spacing w:val="80"/>
      <w:sz w:val="52"/>
    </w:rPr>
  </w:style>
  <w:style w:type="character" w:customStyle="1" w:styleId="20">
    <w:name w:val="Заголовок 2 Знак"/>
    <w:basedOn w:val="a0"/>
    <w:link w:val="2"/>
    <w:uiPriority w:val="99"/>
    <w:rsid w:val="000E0EA4"/>
    <w:rPr>
      <w:sz w:val="32"/>
    </w:rPr>
  </w:style>
  <w:style w:type="character" w:customStyle="1" w:styleId="30">
    <w:name w:val="Заголовок 3 Знак"/>
    <w:basedOn w:val="a0"/>
    <w:link w:val="3"/>
    <w:uiPriority w:val="99"/>
    <w:rsid w:val="000E0EA4"/>
    <w:rPr>
      <w:sz w:val="28"/>
    </w:rPr>
  </w:style>
  <w:style w:type="character" w:customStyle="1" w:styleId="40">
    <w:name w:val="Заголовок 4 Знак"/>
    <w:basedOn w:val="a0"/>
    <w:link w:val="4"/>
    <w:uiPriority w:val="99"/>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basedOn w:val="a"/>
    <w:link w:val="af"/>
    <w:uiPriority w:val="99"/>
    <w:semiHidden/>
    <w:rsid w:val="000E0EA4"/>
    <w:rPr>
      <w:sz w:val="20"/>
    </w:rPr>
  </w:style>
  <w:style w:type="character" w:customStyle="1" w:styleId="af">
    <w:name w:val="Текст сноски Знак"/>
    <w:basedOn w:val="a0"/>
    <w:link w:val="ae"/>
    <w:uiPriority w:val="99"/>
    <w:semiHidden/>
    <w:rsid w:val="000E0EA4"/>
  </w:style>
  <w:style w:type="character" w:styleId="af0">
    <w:name w:val="footnote reference"/>
    <w:basedOn w:val="a0"/>
    <w:uiPriority w:val="99"/>
    <w:rsid w:val="000E0EA4"/>
    <w:rPr>
      <w:vertAlign w:val="superscript"/>
    </w:rPr>
  </w:style>
  <w:style w:type="character" w:styleId="af1">
    <w:name w:val="Strong"/>
    <w:basedOn w:val="a0"/>
    <w:uiPriority w:val="99"/>
    <w:qFormat/>
    <w:rsid w:val="000E0EA4"/>
    <w:rPr>
      <w:b/>
      <w:bCs/>
    </w:rPr>
  </w:style>
  <w:style w:type="character" w:styleId="af2">
    <w:name w:val="Hyperlink"/>
    <w:basedOn w:val="a0"/>
    <w:uiPriority w:val="99"/>
    <w:semiHidden/>
    <w:unhideWhenUsed/>
    <w:rsid w:val="008A1AF8"/>
    <w:rPr>
      <w:color w:val="0000FF"/>
      <w:u w:val="single"/>
    </w:rPr>
  </w:style>
  <w:style w:type="character" w:customStyle="1" w:styleId="Normal">
    <w:name w:val="Normal Знак"/>
    <w:link w:val="11"/>
    <w:uiPriority w:val="99"/>
    <w:locked/>
    <w:rsid w:val="001C34DC"/>
    <w:rPr>
      <w:sz w:val="22"/>
    </w:rPr>
  </w:style>
  <w:style w:type="paragraph" w:customStyle="1" w:styleId="11">
    <w:name w:val="Обычный1"/>
    <w:link w:val="Normal"/>
    <w:uiPriority w:val="99"/>
    <w:rsid w:val="001C34DC"/>
    <w:pPr>
      <w:widowControl w:val="0"/>
      <w:snapToGrid w:val="0"/>
      <w:spacing w:line="300" w:lineRule="auto"/>
      <w:ind w:firstLine="700"/>
      <w:jc w:val="both"/>
    </w:pPr>
    <w:rPr>
      <w:sz w:val="22"/>
    </w:rPr>
  </w:style>
  <w:style w:type="character" w:customStyle="1" w:styleId="80">
    <w:name w:val="Заголовок 8 Знак"/>
    <w:basedOn w:val="a0"/>
    <w:link w:val="8"/>
    <w:uiPriority w:val="99"/>
    <w:rsid w:val="00C95FDB"/>
    <w:rPr>
      <w:i/>
      <w:iCs/>
      <w:sz w:val="24"/>
      <w:szCs w:val="24"/>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uiPriority w:val="99"/>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character" w:customStyle="1" w:styleId="90">
    <w:name w:val="Заголовок 9 Знак"/>
    <w:basedOn w:val="a0"/>
    <w:link w:val="9"/>
    <w:uiPriority w:val="99"/>
    <w:rsid w:val="008457DF"/>
    <w:rPr>
      <w:rFonts w:ascii="Arial" w:hAnsi="Arial" w:cs="Arial"/>
      <w:sz w:val="22"/>
      <w:szCs w:val="22"/>
    </w:rPr>
  </w:style>
  <w:style w:type="character" w:styleId="af6">
    <w:name w:val="FollowedHyperlink"/>
    <w:uiPriority w:val="99"/>
    <w:semiHidden/>
    <w:unhideWhenUsed/>
    <w:rsid w:val="008457DF"/>
    <w:rPr>
      <w:rFonts w:ascii="Times New Roman" w:hAnsi="Times New Roman" w:cs="Times New Roman" w:hint="default"/>
      <w:color w:val="800080"/>
      <w:u w:val="single"/>
    </w:rPr>
  </w:style>
  <w:style w:type="character" w:customStyle="1" w:styleId="a6">
    <w:name w:val="Основной текст с отступом Знак"/>
    <w:basedOn w:val="a0"/>
    <w:link w:val="a5"/>
    <w:uiPriority w:val="99"/>
    <w:rsid w:val="008457DF"/>
    <w:rPr>
      <w:snapToGrid w:val="0"/>
      <w:sz w:val="28"/>
    </w:rPr>
  </w:style>
  <w:style w:type="character" w:customStyle="1" w:styleId="22">
    <w:name w:val="Основной текст 2 Знак"/>
    <w:basedOn w:val="a0"/>
    <w:link w:val="21"/>
    <w:uiPriority w:val="99"/>
    <w:rsid w:val="008457DF"/>
    <w:rPr>
      <w:sz w:val="28"/>
    </w:rPr>
  </w:style>
  <w:style w:type="paragraph" w:customStyle="1" w:styleId="ListParagraph1">
    <w:name w:val="List Paragraph1"/>
    <w:basedOn w:val="a"/>
    <w:uiPriority w:val="99"/>
    <w:rsid w:val="008457DF"/>
    <w:pPr>
      <w:spacing w:after="160" w:line="254" w:lineRule="auto"/>
      <w:ind w:left="720"/>
    </w:pPr>
    <w:rPr>
      <w:rFonts w:ascii="Calibri" w:hAnsi="Calibri" w:cs="Calibri"/>
      <w:sz w:val="22"/>
      <w:szCs w:val="22"/>
      <w:lang w:eastAsia="en-US"/>
    </w:rPr>
  </w:style>
  <w:style w:type="paragraph" w:customStyle="1" w:styleId="ConsPlusJurTerm">
    <w:name w:val="ConsPlusJurTerm"/>
    <w:uiPriority w:val="99"/>
    <w:rsid w:val="008457DF"/>
    <w:pPr>
      <w:widowControl w:val="0"/>
      <w:autoSpaceDE w:val="0"/>
      <w:autoSpaceDN w:val="0"/>
    </w:pPr>
    <w:rPr>
      <w:rFonts w:ascii="Tahoma" w:hAnsi="Tahoma" w:cs="Tahoma"/>
      <w:sz w:val="26"/>
      <w:szCs w:val="26"/>
    </w:rPr>
  </w:style>
  <w:style w:type="paragraph" w:customStyle="1" w:styleId="xl63">
    <w:name w:val="xl63"/>
    <w:basedOn w:val="a"/>
    <w:rsid w:val="008457DF"/>
    <w:pPr>
      <w:spacing w:before="100" w:beforeAutospacing="1" w:after="100" w:afterAutospacing="1"/>
    </w:pPr>
    <w:rPr>
      <w:sz w:val="24"/>
      <w:szCs w:val="24"/>
    </w:rPr>
  </w:style>
  <w:style w:type="paragraph" w:customStyle="1" w:styleId="xl64">
    <w:name w:val="xl64"/>
    <w:basedOn w:val="a"/>
    <w:rsid w:val="008457DF"/>
    <w:pPr>
      <w:spacing w:before="100" w:beforeAutospacing="1" w:after="100" w:afterAutospacing="1"/>
      <w:jc w:val="center"/>
    </w:pPr>
    <w:rPr>
      <w:sz w:val="24"/>
      <w:szCs w:val="24"/>
    </w:rPr>
  </w:style>
  <w:style w:type="paragraph" w:customStyle="1" w:styleId="xl65">
    <w:name w:val="xl65"/>
    <w:basedOn w:val="a"/>
    <w:rsid w:val="008457DF"/>
    <w:pPr>
      <w:spacing w:before="100" w:beforeAutospacing="1" w:after="100" w:afterAutospacing="1"/>
      <w:jc w:val="center"/>
    </w:pPr>
    <w:rPr>
      <w:sz w:val="24"/>
      <w:szCs w:val="24"/>
    </w:rPr>
  </w:style>
  <w:style w:type="paragraph" w:customStyle="1" w:styleId="xl66">
    <w:name w:val="xl66"/>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457DF"/>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a"/>
    <w:rsid w:val="008457D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0">
    <w:name w:val="xl70"/>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1">
    <w:name w:val="xl71"/>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72">
    <w:name w:val="xl72"/>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73">
    <w:name w:val="xl73"/>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6">
    <w:name w:val="xl76"/>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79">
    <w:name w:val="xl79"/>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3">
    <w:name w:val="xl83"/>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5">
    <w:name w:val="xl85"/>
    <w:basedOn w:val="a"/>
    <w:rsid w:val="008457D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8457DF"/>
    <w:pPr>
      <w:spacing w:before="100" w:beforeAutospacing="1" w:after="100" w:afterAutospacing="1"/>
    </w:pPr>
    <w:rPr>
      <w:sz w:val="24"/>
      <w:szCs w:val="24"/>
    </w:rPr>
  </w:style>
  <w:style w:type="paragraph" w:customStyle="1" w:styleId="xl90">
    <w:name w:val="xl90"/>
    <w:basedOn w:val="a"/>
    <w:rsid w:val="008457DF"/>
    <w:pPr>
      <w:spacing w:before="100" w:beforeAutospacing="1" w:after="100" w:afterAutospacing="1"/>
      <w:jc w:val="center"/>
    </w:pPr>
    <w:rPr>
      <w:sz w:val="24"/>
      <w:szCs w:val="24"/>
    </w:rPr>
  </w:style>
  <w:style w:type="paragraph" w:customStyle="1" w:styleId="xl91">
    <w:name w:val="xl91"/>
    <w:basedOn w:val="a"/>
    <w:rsid w:val="008457DF"/>
    <w:pPr>
      <w:spacing w:before="100" w:beforeAutospacing="1" w:after="100" w:afterAutospacing="1"/>
      <w:jc w:val="right"/>
    </w:pPr>
    <w:rPr>
      <w:sz w:val="24"/>
      <w:szCs w:val="24"/>
    </w:rPr>
  </w:style>
  <w:style w:type="paragraph" w:customStyle="1" w:styleId="xl92">
    <w:name w:val="xl92"/>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3">
    <w:name w:val="xl93"/>
    <w:basedOn w:val="a"/>
    <w:rsid w:val="008457DF"/>
    <w:pPr>
      <w:spacing w:before="100" w:beforeAutospacing="1" w:after="100" w:afterAutospacing="1"/>
    </w:pPr>
    <w:rPr>
      <w:sz w:val="24"/>
      <w:szCs w:val="24"/>
    </w:rPr>
  </w:style>
  <w:style w:type="paragraph" w:customStyle="1" w:styleId="xl94">
    <w:name w:val="xl94"/>
    <w:basedOn w:val="a"/>
    <w:rsid w:val="008457DF"/>
    <w:pPr>
      <w:pBdr>
        <w:left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8457DF"/>
    <w:pPr>
      <w:pBdr>
        <w:left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8457D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8457DF"/>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
    <w:rsid w:val="008457DF"/>
    <w:pPr>
      <w:spacing w:before="100" w:beforeAutospacing="1" w:after="100" w:afterAutospacing="1"/>
      <w:jc w:val="center"/>
    </w:pPr>
    <w:rPr>
      <w:b/>
      <w:bCs/>
      <w:sz w:val="24"/>
      <w:szCs w:val="24"/>
    </w:rPr>
  </w:style>
  <w:style w:type="paragraph" w:customStyle="1" w:styleId="xl99">
    <w:name w:val="xl99"/>
    <w:basedOn w:val="a"/>
    <w:rsid w:val="008457DF"/>
    <w:pPr>
      <w:spacing w:before="100" w:beforeAutospacing="1" w:after="100" w:afterAutospacing="1"/>
      <w:jc w:val="center"/>
    </w:pPr>
    <w:rPr>
      <w:b/>
      <w:bCs/>
      <w:sz w:val="24"/>
      <w:szCs w:val="24"/>
    </w:rPr>
  </w:style>
  <w:style w:type="paragraph" w:customStyle="1" w:styleId="xl100">
    <w:name w:val="xl100"/>
    <w:basedOn w:val="a"/>
    <w:rsid w:val="008457D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8457D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8457D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8457D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5">
    <w:name w:val="xl105"/>
    <w:basedOn w:val="a"/>
    <w:rsid w:val="008457D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8457DF"/>
    <w:pPr>
      <w:pBdr>
        <w:left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8457DF"/>
    <w:pPr>
      <w:pBdr>
        <w:left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8457D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
    <w:rsid w:val="00845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Heading1Char">
    <w:name w:val="Heading 1 Char"/>
    <w:uiPriority w:val="99"/>
    <w:locked/>
    <w:rsid w:val="008457DF"/>
    <w:rPr>
      <w:rFonts w:ascii="Times New Roman" w:hAnsi="Times New Roman" w:cs="Times New Roman" w:hint="default"/>
      <w:b/>
      <w:bCs/>
      <w:spacing w:val="80"/>
      <w:sz w:val="52"/>
      <w:szCs w:val="52"/>
      <w:lang w:val="ru-RU" w:eastAsia="ar-SA" w:bidi="ar-SA"/>
    </w:rPr>
  </w:style>
  <w:style w:type="character" w:customStyle="1" w:styleId="Heading2Char">
    <w:name w:val="Heading 2 Char"/>
    <w:uiPriority w:val="99"/>
    <w:locked/>
    <w:rsid w:val="008457DF"/>
    <w:rPr>
      <w:rFonts w:ascii="Times New Roman" w:hAnsi="Times New Roman" w:cs="Times New Roman" w:hint="default"/>
      <w:sz w:val="32"/>
      <w:szCs w:val="32"/>
      <w:lang w:val="ru-RU" w:eastAsia="ar-SA" w:bidi="ar-SA"/>
    </w:rPr>
  </w:style>
  <w:style w:type="character" w:customStyle="1" w:styleId="Heading3Char">
    <w:name w:val="Heading 3 Char"/>
    <w:uiPriority w:val="99"/>
    <w:locked/>
    <w:rsid w:val="008457DF"/>
    <w:rPr>
      <w:rFonts w:ascii="Times New Roman" w:hAnsi="Times New Roman" w:cs="Times New Roman" w:hint="default"/>
      <w:sz w:val="28"/>
      <w:szCs w:val="28"/>
      <w:lang w:val="ru-RU" w:eastAsia="ar-SA" w:bidi="ar-SA"/>
    </w:rPr>
  </w:style>
  <w:style w:type="character" w:customStyle="1" w:styleId="Heading4Char">
    <w:name w:val="Heading 4 Char"/>
    <w:uiPriority w:val="99"/>
    <w:locked/>
    <w:rsid w:val="008457DF"/>
    <w:rPr>
      <w:rFonts w:ascii="Times New Roman" w:hAnsi="Times New Roman" w:cs="Times New Roman" w:hint="default"/>
      <w:b/>
      <w:bCs/>
      <w:spacing w:val="40"/>
      <w:sz w:val="32"/>
      <w:szCs w:val="32"/>
      <w:lang w:val="ru-RU" w:eastAsia="ar-SA" w:bidi="ar-SA"/>
    </w:rPr>
  </w:style>
  <w:style w:type="table" w:styleId="af7">
    <w:name w:val="Table Grid"/>
    <w:basedOn w:val="a1"/>
    <w:uiPriority w:val="99"/>
    <w:rsid w:val="008457D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49527743">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DD90-61F7-43B2-8815-C5C41756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74</Pages>
  <Words>12164</Words>
  <Characters>88173</Characters>
  <Application>Microsoft Office Word</Application>
  <DocSecurity>0</DocSecurity>
  <Lines>734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120</cp:revision>
  <cp:lastPrinted>2017-07-19T09:36:00Z</cp:lastPrinted>
  <dcterms:created xsi:type="dcterms:W3CDTF">2017-07-07T08:53:00Z</dcterms:created>
  <dcterms:modified xsi:type="dcterms:W3CDTF">2017-07-19T09:36:00Z</dcterms:modified>
</cp:coreProperties>
</file>