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46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806F81" wp14:editId="4A42662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46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4663">
        <w:t>24 июля 2017 года № 408</w:t>
      </w:r>
      <w:r w:rsidR="008C466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276CF" w:rsidRDefault="00A276CF" w:rsidP="008507AF">
      <w:pPr>
        <w:pStyle w:val="ConsPlusNormal"/>
        <w:ind w:firstLine="0"/>
        <w:rPr>
          <w:sz w:val="28"/>
          <w:szCs w:val="28"/>
        </w:rPr>
      </w:pPr>
    </w:p>
    <w:p w:rsidR="0036078D" w:rsidRDefault="0036078D" w:rsidP="0036078D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Внести в распоряжение Правительства Республики Карелия от 23 июня     2016 года № 463р-П </w:t>
      </w:r>
      <w:r>
        <w:rPr>
          <w:szCs w:val="28"/>
        </w:rPr>
        <w:t xml:space="preserve">(Собрание </w:t>
      </w:r>
      <w:bookmarkStart w:id="0" w:name="_GoBack"/>
      <w:bookmarkEnd w:id="0"/>
      <w:r>
        <w:rPr>
          <w:szCs w:val="28"/>
        </w:rPr>
        <w:t xml:space="preserve">законодательства Республики Карелия, 2016, № 6, ст. 1333; № 11, ст. 2414) с изменениями, внесенными распоряжением </w:t>
      </w:r>
      <w:r>
        <w:rPr>
          <w:rFonts w:eastAsia="Calibri"/>
          <w:szCs w:val="28"/>
        </w:rPr>
        <w:t>Правительства</w:t>
      </w:r>
      <w:r>
        <w:rPr>
          <w:szCs w:val="28"/>
        </w:rPr>
        <w:t xml:space="preserve"> Республики Карелия </w:t>
      </w:r>
      <w:r>
        <w:rPr>
          <w:rFonts w:eastAsia="Calibri"/>
          <w:szCs w:val="28"/>
        </w:rPr>
        <w:t xml:space="preserve">от </w:t>
      </w:r>
      <w:r>
        <w:rPr>
          <w:szCs w:val="28"/>
        </w:rPr>
        <w:t>22 февраля 2017 года № 101р-П, следующие изменения:</w:t>
      </w:r>
    </w:p>
    <w:p w:rsidR="0036078D" w:rsidRDefault="0036078D" w:rsidP="0036078D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«Министра экономического развития и промышленности Республики Карелия О.К. Арминена» заменить словами «исполняющего обязанности Министра экономического развития и промышленности Республики Карелия Е.В. Жирнеля»;</w:t>
      </w:r>
    </w:p>
    <w:p w:rsidR="00A276CF" w:rsidRDefault="0036078D" w:rsidP="0036078D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достижению Республикой Карелия показателя «доля граждан, использующих механизм получения государственных и муниципальных услуг в электронной форме, к 2018 году – не менее 70 процентов» изложить в следующей редакции:</w:t>
      </w:r>
    </w:p>
    <w:p w:rsidR="00A276CF" w:rsidRDefault="00A276CF" w:rsidP="0036078D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76C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F56AF6" w:rsidRDefault="00E5403C" w:rsidP="00F56AF6">
      <w:pPr>
        <w:keepNext/>
        <w:keepLines/>
        <w:widowControl w:val="0"/>
        <w:ind w:left="4253" w:right="62" w:firstLine="6379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«</w:t>
      </w:r>
      <w:r w:rsidR="00A276CF" w:rsidRPr="00F56AF6">
        <w:rPr>
          <w:bCs/>
          <w:sz w:val="26"/>
          <w:szCs w:val="26"/>
        </w:rPr>
        <w:t xml:space="preserve">Утвержден </w:t>
      </w:r>
      <w:r w:rsidR="00A276CF" w:rsidRPr="00F56AF6">
        <w:rPr>
          <w:sz w:val="26"/>
          <w:szCs w:val="26"/>
        </w:rPr>
        <w:t xml:space="preserve">распоряжением </w:t>
      </w:r>
    </w:p>
    <w:p w:rsidR="00A276CF" w:rsidRPr="00F56AF6" w:rsidRDefault="00A276CF" w:rsidP="00F56AF6">
      <w:pPr>
        <w:keepNext/>
        <w:keepLines/>
        <w:widowControl w:val="0"/>
        <w:ind w:left="4253" w:right="62" w:firstLine="6379"/>
        <w:outlineLvl w:val="0"/>
        <w:rPr>
          <w:sz w:val="26"/>
          <w:szCs w:val="26"/>
        </w:rPr>
      </w:pPr>
      <w:r w:rsidRPr="00F56AF6">
        <w:rPr>
          <w:sz w:val="26"/>
          <w:szCs w:val="26"/>
        </w:rPr>
        <w:t>Правительства Республики Карелия</w:t>
      </w:r>
    </w:p>
    <w:p w:rsidR="00A276CF" w:rsidRPr="00F56AF6" w:rsidRDefault="00A276CF" w:rsidP="00F56AF6">
      <w:pPr>
        <w:keepNext/>
        <w:keepLines/>
        <w:widowControl w:val="0"/>
        <w:ind w:left="660" w:right="62" w:firstLine="9972"/>
        <w:outlineLvl w:val="0"/>
        <w:rPr>
          <w:sz w:val="26"/>
          <w:szCs w:val="26"/>
        </w:rPr>
      </w:pPr>
      <w:r w:rsidRPr="00F56AF6">
        <w:rPr>
          <w:sz w:val="26"/>
          <w:szCs w:val="26"/>
        </w:rPr>
        <w:t>от 23 июня 2016 года № 463р-П</w:t>
      </w:r>
    </w:p>
    <w:p w:rsidR="00A276CF" w:rsidRPr="00F56AF6" w:rsidRDefault="00A276CF" w:rsidP="00F56AF6">
      <w:pPr>
        <w:ind w:left="660"/>
        <w:outlineLvl w:val="2"/>
        <w:rPr>
          <w:sz w:val="24"/>
          <w:szCs w:val="24"/>
        </w:rPr>
      </w:pPr>
    </w:p>
    <w:p w:rsidR="00A276CF" w:rsidRPr="00F56AF6" w:rsidRDefault="00A276CF" w:rsidP="00F56AF6">
      <w:pPr>
        <w:spacing w:before="120" w:after="120"/>
        <w:ind w:left="660"/>
        <w:jc w:val="center"/>
        <w:outlineLvl w:val="2"/>
        <w:rPr>
          <w:b/>
          <w:sz w:val="26"/>
          <w:szCs w:val="26"/>
        </w:rPr>
      </w:pPr>
      <w:r w:rsidRPr="00F56AF6">
        <w:rPr>
          <w:b/>
          <w:sz w:val="26"/>
          <w:szCs w:val="26"/>
        </w:rPr>
        <w:t>План мероприятий по достижению Республикой Карелия показателя «доля граждан, использующих механизм получения государственных и муниципальных услуг в электронной форме, к 2018 году – не менее 70 процентов»</w:t>
      </w:r>
    </w:p>
    <w:p w:rsidR="00A276CF" w:rsidRPr="00F56AF6" w:rsidRDefault="00A276CF" w:rsidP="00F56AF6">
      <w:pPr>
        <w:spacing w:before="120" w:after="120"/>
        <w:ind w:left="660"/>
        <w:outlineLvl w:val="2"/>
        <w:rPr>
          <w:b/>
          <w:bCs/>
          <w:sz w:val="26"/>
          <w:szCs w:val="26"/>
        </w:rPr>
      </w:pPr>
      <w:r w:rsidRPr="00F56AF6">
        <w:rPr>
          <w:b/>
          <w:bCs/>
          <w:sz w:val="26"/>
          <w:szCs w:val="26"/>
        </w:rPr>
        <w:t>I. Контрольные показатели плана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2410"/>
        <w:gridCol w:w="2409"/>
        <w:gridCol w:w="1843"/>
      </w:tblGrid>
      <w:tr w:rsidR="00A276CF" w:rsidTr="00F56AF6">
        <w:trPr>
          <w:trHeight w:val="414"/>
        </w:trPr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56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56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значения показателя (процентов)</w:t>
            </w:r>
          </w:p>
        </w:tc>
      </w:tr>
      <w:tr w:rsidR="00A276CF" w:rsidTr="00F56AF6">
        <w:trPr>
          <w:trHeight w:val="414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56A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56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56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56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A276CF" w:rsidTr="00A276C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A276CF" w:rsidRPr="00F56AF6" w:rsidRDefault="00A276CF" w:rsidP="00F56AF6">
      <w:pPr>
        <w:spacing w:before="120" w:after="120"/>
        <w:ind w:left="660"/>
        <w:outlineLvl w:val="2"/>
        <w:rPr>
          <w:b/>
          <w:bCs/>
          <w:sz w:val="26"/>
          <w:szCs w:val="26"/>
        </w:rPr>
      </w:pPr>
      <w:r w:rsidRPr="00F56AF6">
        <w:rPr>
          <w:b/>
          <w:bCs/>
          <w:sz w:val="26"/>
          <w:szCs w:val="26"/>
        </w:rPr>
        <w:t>II.  План мероприятий по достижению контрольного показателя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3827"/>
        <w:gridCol w:w="3544"/>
        <w:gridCol w:w="1555"/>
      </w:tblGrid>
      <w:tr w:rsidR="00A276CF" w:rsidTr="00F56AF6">
        <w:trPr>
          <w:trHeight w:val="41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</w:tr>
      <w:tr w:rsidR="00A276CF" w:rsidTr="00F56AF6">
        <w:trPr>
          <w:trHeight w:val="2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76CF" w:rsidTr="00F56AF6">
        <w:trPr>
          <w:trHeight w:val="411"/>
        </w:trPr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I. Мероприятия по созданию для граждан преимуществ получения государственных и муниципальных услуг в электронной форме</w:t>
            </w:r>
          </w:p>
        </w:tc>
      </w:tr>
      <w:tr w:rsidR="00A276CF" w:rsidTr="00F5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утверждение перечня государствен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услуг, предоставляемых в электронной форме органами исполнительной власти Республики Карелия, подведомственными им организациями, подлежащих первоочередной оптимизации (далее – приоритетные услуги)</w:t>
            </w:r>
          </w:p>
          <w:p w:rsidR="00A276CF" w:rsidRDefault="00A276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распоряжением Правительства Республики Карелия перечня приоритетных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A276CF" w:rsidTr="00F5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Разработка, согласование с заинтересованными органами исполнительной власти Республики Карелия </w:t>
            </w:r>
            <w:r>
              <w:rPr>
                <w:sz w:val="24"/>
                <w:szCs w:val="24"/>
                <w:lang w:eastAsia="en-US"/>
              </w:rPr>
              <w:t>и утверждение сводного плана-графика мероприятий по переходу на предоставление приоритетных услуг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согласованный и утвержденный сводный план-график </w:t>
            </w:r>
            <w:r>
              <w:rPr>
                <w:sz w:val="24"/>
                <w:szCs w:val="24"/>
                <w:lang w:eastAsia="en-US"/>
              </w:rPr>
              <w:t>мероприятий по переходу на предоставление приоритетных услуг в электронной форме</w:t>
            </w:r>
          </w:p>
          <w:p w:rsidR="00A907DE" w:rsidRDefault="00A907DE">
            <w:pPr>
              <w:rPr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A276CF" w:rsidRDefault="00A276CF">
            <w:pPr>
              <w:spacing w:after="120"/>
              <w:rPr>
                <w:b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  <w:p w:rsidR="00A276CF" w:rsidRDefault="00A276CF">
            <w:pPr>
              <w:jc w:val="center"/>
              <w:rPr>
                <w:strike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</w:tr>
    </w:tbl>
    <w:p w:rsidR="00A907DE" w:rsidRDefault="00A907DE"/>
    <w:p w:rsidR="00A907DE" w:rsidRDefault="00A907DE"/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3827"/>
        <w:gridCol w:w="3544"/>
        <w:gridCol w:w="1417"/>
        <w:gridCol w:w="1134"/>
      </w:tblGrid>
      <w:tr w:rsidR="00A907DE" w:rsidTr="0000789D">
        <w:trPr>
          <w:gridAfter w:val="1"/>
          <w:wAfter w:w="1134" w:type="dxa"/>
          <w:trHeight w:val="2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E" w:rsidRDefault="00A907DE" w:rsidP="00FD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E" w:rsidRDefault="00A907DE" w:rsidP="00FD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E" w:rsidRDefault="00A907DE" w:rsidP="00FD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E" w:rsidRDefault="00A907DE" w:rsidP="00FD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E" w:rsidRDefault="00A907DE" w:rsidP="00FD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состава действий, которые заявитель вправе совершить в электронной форме при получении государственной или муниципальной услуги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состав действий Комиссией по развитию информа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ционного общества и формирова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электронного правительства по повышению качества и доступ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предоставления государст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венных и муниципальных услуг в Республике Карелия </w:t>
            </w:r>
          </w:p>
          <w:p w:rsidR="00A276CF" w:rsidRDefault="00A276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 квартал 2017 года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A907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 базе государственного бюджетного учреждения Республики Карелия «Многофункциональ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муни-ципальных услуг Республики Карелия» (далее – ГБУ РК «Многофункциональный центр предоставления государственных и муниципальных услуг Республики Карелия») регистрации, восстановления доступа и подтверждения личности пользователей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A907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территориальной доступности регистрации, восста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новления доступа и подтверж</w:t>
            </w:r>
            <w:r w:rsidR="00A907DE">
              <w:rPr>
                <w:sz w:val="24"/>
                <w:szCs w:val="24"/>
              </w:rPr>
              <w:t>де-</w:t>
            </w:r>
            <w:r>
              <w:rPr>
                <w:sz w:val="24"/>
                <w:szCs w:val="24"/>
              </w:rPr>
              <w:t xml:space="preserve">ния личности пользователей ЕСИА, увеличение доли зарегистрированных в ЕСИА пользователей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«Многофункциональ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муници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пальных услуг Республики Карелия»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– 2018 </w:t>
            </w:r>
          </w:p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Мероприятия по популяризации и продвижению возможности получения государственных и муниципальных услуг в электронной форме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планов популяризации предоставления государственных и муниципальных услуг в электрон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форме на 2017 – 2018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предоставления государственных и муниципаль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услуг в электронной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A276CF" w:rsidRDefault="00A276CF" w:rsidP="00A907DE">
            <w:pPr>
              <w:spacing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органы местного самоуправления </w:t>
            </w:r>
            <w:r>
              <w:rPr>
                <w:bCs/>
                <w:sz w:val="24"/>
                <w:szCs w:val="24"/>
              </w:rPr>
              <w:lastRenderedPageBreak/>
              <w:t>муниципальных районов и городских округов в Респуб</w:t>
            </w:r>
            <w:r w:rsidR="00A907D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лике Карелия (по согласова</w:t>
            </w:r>
            <w:r w:rsidR="00A907D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="000E0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 w:rsidR="000E0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</w:tr>
      <w:tr w:rsidR="00A276CF" w:rsidTr="0000789D">
        <w:trPr>
          <w:gridAfter w:val="1"/>
          <w:wAfter w:w="1134" w:type="dxa"/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A907DE">
            <w:pPr>
              <w:spacing w:before="100" w:beforeAutospacing="1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единого подхода к популяризации получения государственных и муниципальных услуг в электронной форме путем синхронизации федеральной и региональной рекламных кампаний на основе инфор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мационных материалов, подготовленных Министер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ством связи и массовых коммуникаций Российской Федерации и Министерством экономического развития и промышленности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исполь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зующих механизм получения государственных и муниципаль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услуг в электронной форме,</w:t>
            </w:r>
          </w:p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визуальной связан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федеральной и региональ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маркетинговых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годы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00" w:beforeAutospacing="1" w:after="120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рекомендаций и информационных материалов для образовательных организаций по вопросу получения государственных и муниципальных услуг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4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ванности образовательных орга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A907DE" w:rsidRDefault="00A907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0E00D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A907DE">
            <w:pPr>
              <w:spacing w:before="100" w:beforeAutospacing="1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комплекса мер по популяризации получения государственных и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регионального портала государственных и муниципальных услуг (функций) (далее – Региональный портал), ведомственных автоматизированных информационных систем в печатных и (или) электронных средствах массовой информации (далее </w:t>
            </w:r>
            <w:r w:rsidR="00A907D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СМИ), социальных сетях и муниципальном транспорте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4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</w:t>
            </w:r>
            <w:r w:rsidR="00A907DE">
              <w:rPr>
                <w:sz w:val="24"/>
                <w:szCs w:val="24"/>
              </w:rPr>
              <w:t>ро</w:t>
            </w:r>
            <w:r w:rsidR="00F40218">
              <w:rPr>
                <w:sz w:val="24"/>
                <w:szCs w:val="24"/>
              </w:rPr>
              <w:t>-</w:t>
            </w:r>
            <w:r w:rsidR="00A907DE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>ности граждан о возможности получения государственных и муниципальных услуг в электронной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«Многофункциональ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муници</w:t>
            </w:r>
            <w:r w:rsidR="00A907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Республики Карелия»</w:t>
            </w:r>
          </w:p>
          <w:p w:rsidR="00A276CF" w:rsidRDefault="00A276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4" w:rsidRDefault="00A2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</w:t>
            </w:r>
          </w:p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раз в квартал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 xml:space="preserve">. Мероприятия по информированию граждан о преимуществах получения государственных и муниципальных услуг в электронной форме </w:t>
            </w:r>
          </w:p>
        </w:tc>
      </w:tr>
      <w:tr w:rsidR="00A276CF" w:rsidTr="0000789D">
        <w:trPr>
          <w:gridAfter w:val="1"/>
          <w:wAfter w:w="1134" w:type="dxa"/>
          <w:trHeight w:val="1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1740D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государственных и муни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ципальных услугах, предоставляемых в электронной форме, на официальных сайтах органов исполнитель</w:t>
            </w:r>
            <w:r w:rsidR="002D7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власти Республики Карелия, </w:t>
            </w:r>
            <w:r>
              <w:rPr>
                <w:bCs/>
                <w:sz w:val="24"/>
                <w:szCs w:val="24"/>
              </w:rPr>
              <w:t xml:space="preserve">органов местного самоуправления муниципальных районов и городских округов в Республике Карелия, </w:t>
            </w:r>
            <w:r>
              <w:rPr>
                <w:sz w:val="24"/>
                <w:szCs w:val="24"/>
              </w:rPr>
              <w:t>ГБУ РК «Многофунк</w:t>
            </w:r>
            <w:r w:rsidR="002D7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циональный центр предоставления государственных и муниципальных услуг Республики Карелия» и (или) в СМИ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402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</w:t>
            </w:r>
            <w:r w:rsidR="002D74BC">
              <w:rPr>
                <w:sz w:val="24"/>
                <w:szCs w:val="24"/>
              </w:rPr>
              <w:t>ности граждан о возмож</w:t>
            </w:r>
            <w:r>
              <w:rPr>
                <w:sz w:val="24"/>
                <w:szCs w:val="24"/>
              </w:rPr>
              <w:t>ности получения государственных услуг в электронной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исполнительной власти Республики Карелия, органы местного самоуправления муниципальных районов и городских округов в Респуб</w:t>
            </w:r>
            <w:r w:rsidR="002D74B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лике Карелия (по согласова</w:t>
            </w:r>
            <w:r w:rsidR="002D74B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нию),</w:t>
            </w:r>
          </w:p>
          <w:p w:rsidR="00A276CF" w:rsidRDefault="00A276CF" w:rsidP="002D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«Многофункциональ</w:t>
            </w:r>
            <w:r w:rsidR="002D7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муници</w:t>
            </w:r>
            <w:r w:rsidR="002D7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Республики Карелия»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2D74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  <w:r w:rsidR="002D74B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2018 годы</w:t>
            </w:r>
          </w:p>
        </w:tc>
      </w:tr>
      <w:tr w:rsidR="00A276CF" w:rsidTr="0000789D">
        <w:trPr>
          <w:gridAfter w:val="1"/>
          <w:wAfter w:w="1134" w:type="dxa"/>
          <w:trHeight w:val="1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заявителями о преимуществах получения государственных и муниципальных услуг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4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</w:t>
            </w:r>
            <w:r w:rsidR="00F40218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-ванности граждан о возможности получения государственных и муниципальных услуг в электрон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исполнительной власти Республики Карелия, органы местного самоуправления муниципальных районов и городских округов в Респуб</w:t>
            </w:r>
            <w:r w:rsidR="002D74B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лике Карелия (по согласова</w:t>
            </w:r>
            <w:r w:rsidR="002D74B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органов исполнительной власти Респуб</w:t>
            </w:r>
            <w:r w:rsidR="002D7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 и </w:t>
            </w:r>
            <w:r>
              <w:rPr>
                <w:bCs/>
                <w:sz w:val="24"/>
                <w:szCs w:val="24"/>
              </w:rPr>
              <w:t>органов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информационными материалами о возможности и преимуществах получения государст</w:t>
            </w:r>
            <w:r w:rsidR="002D7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муниципальных услуг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4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</w:t>
            </w:r>
            <w:r w:rsidR="00F40218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-ванности граждан о возможности получения государственных и муниципальных услуг в электрон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  <w:p w:rsidR="00A276CF" w:rsidRDefault="00A27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годы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341E20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Размещение на информационных стендах в местах предоставления государственных и муниципальных услуг, а также в местах приема граждан информа</w:t>
            </w:r>
            <w:r w:rsidR="00341E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ционных материалов о возможности и преимуществах получения государственных и муниципальных услуг </w:t>
            </w:r>
            <w:r w:rsidR="00341E2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в электронной форме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40218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информи</w:t>
            </w:r>
            <w:r w:rsidR="00F40218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-ванности граждан о возможности получения государственных и муниципальных услуг в электрон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исполнительной власти Республики Карелия, органы местного самоуправления муниципальных районов и городских округов в Респуб</w:t>
            </w:r>
            <w:r w:rsidR="00341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лике Карелия (по согласова</w:t>
            </w:r>
            <w:r w:rsidR="00341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нию),</w:t>
            </w:r>
          </w:p>
          <w:p w:rsidR="00A276CF" w:rsidRDefault="00A276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«Многофункциональ</w:t>
            </w:r>
            <w:r w:rsidR="003417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муници</w:t>
            </w:r>
            <w:r w:rsidR="003417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Республики Карелия»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490D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  <w:r w:rsidR="00490D0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2018 годы</w:t>
            </w:r>
          </w:p>
        </w:tc>
      </w:tr>
      <w:tr w:rsidR="00A276CF" w:rsidTr="0000789D">
        <w:trPr>
          <w:gridAfter w:val="1"/>
          <w:wAfter w:w="1134" w:type="dxa"/>
          <w:trHeight w:val="2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1740D9">
            <w:pPr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Информирование клиентской службой ГБУ РК «Многофункциональный центр предоставления государственных и муниципальных услуг Республики Карелия» граждан о возможности получения  государ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 и муниципальных услуг в электронной форме с использованием Единого портала и Регионального портала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F402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информи</w:t>
            </w:r>
            <w:r w:rsidR="00F40218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-ванности граждан о возможности получения государственных и муниципальных услуг в электрон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«Многофункциональ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муници</w:t>
            </w:r>
            <w:r w:rsidR="00F4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Республики Карелия»</w:t>
            </w:r>
          </w:p>
          <w:p w:rsidR="00A276CF" w:rsidRDefault="00A27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– 2018 годы</w:t>
            </w:r>
          </w:p>
        </w:tc>
      </w:tr>
      <w:tr w:rsidR="00A276CF" w:rsidTr="0000789D">
        <w:trPr>
          <w:gridAfter w:val="1"/>
          <w:wAfter w:w="1134" w:type="dxa"/>
          <w:trHeight w:val="2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информационной системы ГБУ РК «Многофункциональный центр предоставления государственных и муниципальных услуг Республики Карелия» с Единым порталом для реализации возмож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оказания услуг в ГБУ РК «Многофункциональ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муниципальных услуг Республики Карелия» по заявлениям, поданным на Едином портале</w:t>
            </w:r>
          </w:p>
          <w:p w:rsidR="001740D9" w:rsidRDefault="001740D9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1740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интеграция информационной системы ГБУ РК «Многофунк-циональный центр предостав</w:t>
            </w:r>
            <w:r w:rsidR="001740D9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-ния государственных и муници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пальных услуг Республики Карелия» с Единым порталом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«Многофункциональ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центр предоставления государственных и муници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Республики Карелия»</w:t>
            </w:r>
          </w:p>
          <w:p w:rsidR="00A276CF" w:rsidRDefault="00A27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– 2018 годы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CF" w:rsidRDefault="00A276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>. Мероприятия по организации работы региональной инфраструктуры электронного правительства, необходимой для предоставления государственных и муниципальных услуг в электронной форме</w:t>
            </w:r>
          </w:p>
        </w:tc>
      </w:tr>
      <w:tr w:rsidR="00A276CF" w:rsidTr="0000789D">
        <w:trPr>
          <w:gridAfter w:val="1"/>
          <w:wAfter w:w="1134" w:type="dxa"/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174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функционирования региональных, ведомственных информационных систем, используемых при предоставлении государст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услуг в электронной форме, и межведомствен</w:t>
            </w:r>
            <w:r w:rsidR="00174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электронного взаимодействия, при котором уровень ошибок сервисов составляет не более </w:t>
            </w:r>
            <w:r w:rsidR="001740D9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1 процента от общего количества обращений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уровня ошибок сервисов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Карелия,</w:t>
            </w:r>
          </w:p>
          <w:p w:rsidR="00A276CF" w:rsidRDefault="00A27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  <w:r>
              <w:rPr>
                <w:sz w:val="24"/>
                <w:szCs w:val="24"/>
                <w:lang w:eastAsia="en-US"/>
              </w:rPr>
              <w:t xml:space="preserve"> Министерство социальной защиты, труда и занятости Республики Карелия,</w:t>
            </w:r>
          </w:p>
          <w:p w:rsidR="00A276CF" w:rsidRDefault="00A276CF">
            <w:pPr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00" w:beforeAutospacing="1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актуализации информации в реестре государственных и муниципальных услуг (функций) Республики Карелия (далее – Реестр)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057C0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актуальная информация о госу</w:t>
            </w:r>
            <w:r w:rsidR="00057C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и муниципальных услугах в Реестре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о предоставлении государственных и муниципальных услуг в Реестре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актуальная информация о госу</w:t>
            </w:r>
            <w:r w:rsidR="00057C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и муниципальных услугах в Реестре </w:t>
            </w:r>
          </w:p>
          <w:p w:rsidR="00A276CF" w:rsidRDefault="00A276C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исполнительной власти Республики Карелия, органы местного самоуправления муниципальных районов и городских округов в Респуб</w:t>
            </w:r>
            <w:r w:rsidR="00057C0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лике Карелия (по согласова</w:t>
            </w:r>
            <w:r w:rsidR="00057C0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057C0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действующих электронных сервисов системы межведомственного электронного взаимодействия Республики Карелия на версию 3.x</w:t>
            </w:r>
            <w:r w:rsidR="00057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единой системы межведомственного электронного взаимодействия (далее – СМЭВ 3.х)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СМЭВ 3.x в Республике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– 2018 </w:t>
            </w:r>
          </w:p>
          <w:p w:rsidR="00A276CF" w:rsidRDefault="00A276CF">
            <w:pPr>
              <w:ind w:right="-1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A276CF" w:rsidTr="0000789D">
        <w:trPr>
          <w:gridAfter w:val="1"/>
          <w:wAfter w:w="11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spacing w:before="100" w:beforeAutospacing="1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переводу в электронную форму приоритетных услуг, а также актуализации уже переведенных в электронную форму государственных и муниципальных услуг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государ</w:t>
            </w:r>
            <w:r w:rsidR="00057C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 и муниципальных услуг в электронной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CF" w:rsidRDefault="00A276CF" w:rsidP="0061569F">
            <w:pPr>
              <w:ind w:left="-250" w:right="34" w:firstLine="2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2017 – </w:t>
            </w:r>
            <w:r w:rsidR="006156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 годы</w:t>
            </w:r>
          </w:p>
        </w:tc>
      </w:tr>
      <w:tr w:rsidR="00057C02" w:rsidTr="00007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Default="00057C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Default="00057C02" w:rsidP="00057C02">
            <w:pPr>
              <w:spacing w:before="100" w:beforeAutospacing="1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 авторизацию в региональных, ведомствен-ных информационных системах для предоставления государственных и муниципальных услуг исключи-тельно посредством ЕСИА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Default="00057C02" w:rsidP="00057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региональных, ведом-ственных информационных систем с ЕСИА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Default="00057C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Главы Респуб-лики Карелия,</w:t>
            </w:r>
          </w:p>
          <w:p w:rsidR="00057C02" w:rsidRDefault="00057C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057C02" w:rsidRDefault="00057C0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Default="00057C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7C02" w:rsidRPr="00057C02" w:rsidRDefault="00057C02" w:rsidP="0000789D">
            <w:pPr>
              <w:rPr>
                <w:szCs w:val="28"/>
              </w:rPr>
            </w:pPr>
            <w:r w:rsidRPr="00057C02">
              <w:rPr>
                <w:szCs w:val="28"/>
              </w:rPr>
              <w:t>».</w:t>
            </w:r>
          </w:p>
          <w:p w:rsidR="00057C02" w:rsidRDefault="00057C02" w:rsidP="0000789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89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br/>
      </w:r>
      <w:r w:rsidR="0000789D">
        <w:rPr>
          <w:sz w:val="28"/>
          <w:szCs w:val="28"/>
        </w:rPr>
        <w:t xml:space="preserve">                                     </w:t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</w:t>
      </w:r>
      <w:r w:rsidR="0000789D">
        <w:rPr>
          <w:sz w:val="28"/>
          <w:szCs w:val="28"/>
        </w:rPr>
        <w:t xml:space="preserve">                 </w:t>
      </w:r>
      <w:r w:rsidR="007B29A5" w:rsidRPr="008507AF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>А.О. Парфенчиков</w:t>
      </w:r>
    </w:p>
    <w:sectPr w:rsidR="008457CB" w:rsidSect="0000789D">
      <w:pgSz w:w="16838" w:h="11906" w:orient="landscape"/>
      <w:pgMar w:top="1134" w:right="567" w:bottom="851" w:left="567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63">
          <w:rPr>
            <w:noProof/>
          </w:rPr>
          <w:t>8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30800"/>
    <w:multiLevelType w:val="hybridMultilevel"/>
    <w:tmpl w:val="37A88C7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89D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57C0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0D4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40D9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D74BC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175A"/>
    <w:rsid w:val="00341E20"/>
    <w:rsid w:val="0035354F"/>
    <w:rsid w:val="00353862"/>
    <w:rsid w:val="0036078D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0D09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569F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663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76CF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7DE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FE3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403C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0218"/>
    <w:rsid w:val="00F505A2"/>
    <w:rsid w:val="00F5203C"/>
    <w:rsid w:val="00F54335"/>
    <w:rsid w:val="00F56AF6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E0EF-EE44-4700-9C43-D6C0087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1482</Words>
  <Characters>11979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2017-07-24T08:11:00Z</cp:lastPrinted>
  <dcterms:created xsi:type="dcterms:W3CDTF">2017-07-13T07:20:00Z</dcterms:created>
  <dcterms:modified xsi:type="dcterms:W3CDTF">2017-07-24T08:11:00Z</dcterms:modified>
</cp:coreProperties>
</file>