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5" w:rsidRDefault="004D1775" w:rsidP="004D1775">
      <w:pPr>
        <w:ind w:left="-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925" cy="1104900"/>
            <wp:effectExtent l="0" t="0" r="0" b="0"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5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8">
              <w:txbxContent>
                <w:p w:rsidR="00150629" w:rsidRDefault="00150629" w:rsidP="004D177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D1775" w:rsidRDefault="004D1775" w:rsidP="004D177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4D1775" w:rsidRDefault="004D1775" w:rsidP="004D177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4D1775" w:rsidRDefault="004D1775" w:rsidP="004D177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4D1775" w:rsidRDefault="004D1775" w:rsidP="004D177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D1775" w:rsidRPr="00150629" w:rsidRDefault="004D1775" w:rsidP="0030458D">
      <w:pPr>
        <w:spacing w:before="24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50629">
        <w:rPr>
          <w:rFonts w:ascii="Times New Roman" w:hAnsi="Times New Roman" w:cs="Times New Roman"/>
          <w:sz w:val="28"/>
          <w:szCs w:val="28"/>
        </w:rPr>
        <w:t>от</w:t>
      </w:r>
      <w:r w:rsidR="0030458D">
        <w:rPr>
          <w:rFonts w:ascii="Times New Roman" w:hAnsi="Times New Roman" w:cs="Times New Roman"/>
          <w:sz w:val="28"/>
          <w:szCs w:val="28"/>
        </w:rPr>
        <w:t xml:space="preserve"> 7 сентября 2017 года № 311-П</w:t>
      </w:r>
    </w:p>
    <w:p w:rsidR="00DB0B92" w:rsidRPr="00DB0B92" w:rsidRDefault="00DB0B92" w:rsidP="00DB0B92">
      <w:pPr>
        <w:spacing w:before="24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B0B92">
        <w:rPr>
          <w:rFonts w:ascii="Times New Roman" w:hAnsi="Times New Roman" w:cs="Times New Roman"/>
          <w:sz w:val="28"/>
          <w:szCs w:val="28"/>
        </w:rPr>
        <w:t xml:space="preserve">г. Петрозаводск </w:t>
      </w:r>
    </w:p>
    <w:p w:rsidR="00223D25" w:rsidRPr="00CF5C1E" w:rsidRDefault="00223D25" w:rsidP="00223D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</w:t>
      </w:r>
      <w:r w:rsidRPr="00CF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Карелия от 3 марта 2014 года № 49-П</w:t>
      </w:r>
    </w:p>
    <w:bookmarkEnd w:id="0"/>
    <w:p w:rsidR="00223D25" w:rsidRPr="00223D25" w:rsidRDefault="00223D25" w:rsidP="00223D25">
      <w:pPr>
        <w:spacing w:after="0" w:line="240" w:lineRule="auto"/>
        <w:ind w:left="440" w:right="6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25" w:rsidRPr="00223D25" w:rsidRDefault="00223D25" w:rsidP="00223D25">
      <w:pPr>
        <w:spacing w:after="0" w:line="240" w:lineRule="auto"/>
        <w:ind w:firstLine="680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Правительство Республики Карелия </w:t>
      </w:r>
      <w:proofErr w:type="gramStart"/>
      <w:r w:rsidRPr="00223D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proofErr w:type="gramEnd"/>
      <w:r w:rsidRPr="00223D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 т а н о в л я е т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23D25" w:rsidRPr="00223D25" w:rsidRDefault="00223D25" w:rsidP="00223D2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государственную программу Республики Карелия «Экономическое развитие и инновационная экономика Республики Карелия», утвержденную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Карелия, 2014, №  3, ст. 388; </w:t>
      </w:r>
      <w:r w:rsidR="0015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2016,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9, ст. 1950;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(www.pravo.gov.ru), </w:t>
      </w:r>
      <w:r w:rsidR="00C1666D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2017 года,                                № 1000201701170001;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мая 2017 года, № 1000201705250003</w:t>
      </w:r>
      <w:r w:rsidR="007B6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223D25" w:rsidRPr="00223D25" w:rsidRDefault="00223D25" w:rsidP="001E774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государственной программы Республики Карелия «Экономическое развитие и инновационная экономика Республики Карелия» изложить в следующий редакции:</w:t>
      </w:r>
      <w:proofErr w:type="gramEnd"/>
    </w:p>
    <w:p w:rsidR="00223D25" w:rsidRPr="00223D25" w:rsidRDefault="00223D25" w:rsidP="0012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Республики Карелия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экономика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Карелия»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6938"/>
      </w:tblGrid>
      <w:tr w:rsidR="00223D25" w:rsidRPr="00223D25" w:rsidTr="001E774A"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374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1E774A" w:rsidRDefault="001E774A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1274"/>
        <w:gridCol w:w="1845"/>
        <w:gridCol w:w="1747"/>
        <w:gridCol w:w="2073"/>
        <w:gridCol w:w="709"/>
      </w:tblGrid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государственной 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государственной 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обеспечения развития экономики Республики Карелия</w:t>
            </w:r>
          </w:p>
        </w:tc>
      </w:tr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«Формирование благоприятной инвестиционной среды»;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«Развитие малого и среднего предпринимательства»;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 «Развитие инновационной деятельности»;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4 «Совершенствование государственного и муниципального управления»;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5 «Совершенствование системы государственного стратегического управления»</w:t>
            </w:r>
          </w:p>
        </w:tc>
      </w:tr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государственной 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 2014</w:t>
            </w:r>
            <w:r w:rsidR="00E7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годы.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государственной программы не выделяются</w:t>
            </w:r>
          </w:p>
        </w:tc>
      </w:tr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государственной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тыс. рублей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3D25" w:rsidRPr="00223D25" w:rsidTr="00140BED"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целевых безвозмездных поступлений в бюджет Республики Карелия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29 312,40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28 708,20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604,20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149 587,60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75 829,50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73 758,10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371 267,80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124 249,50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247 018,30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335 644,68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116 711,70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218 932,98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234 565,10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70 621,10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163 944,00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228 195,30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67 815,30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160 380,00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600 608,00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168 785,50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431 822,50</w:t>
            </w:r>
          </w:p>
        </w:tc>
      </w:tr>
      <w:tr w:rsidR="00223D25" w:rsidRPr="00223D25" w:rsidTr="00140BED">
        <w:tblPrEx>
          <w:tblBorders>
            <w:insideH w:val="none" w:sz="0" w:space="0" w:color="auto"/>
          </w:tblBorders>
        </w:tblPrEx>
        <w:trPr>
          <w:gridAfter w:val="1"/>
          <w:wAfter w:w="355" w:type="pct"/>
        </w:trPr>
        <w:tc>
          <w:tcPr>
            <w:tcW w:w="117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1 929 180,88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632 720,80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1 296 460,08</w:t>
            </w:r>
          </w:p>
        </w:tc>
      </w:tr>
      <w:tr w:rsidR="00426123" w:rsidRPr="00223D25" w:rsidTr="00140BED"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426123" w:rsidRPr="00120FB6" w:rsidRDefault="00426123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</w:t>
            </w: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</w:t>
            </w:r>
            <w:r w:rsidR="00E7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gramEnd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результаты реализации государственной 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3" w:rsidRPr="00120FB6" w:rsidRDefault="00426123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созданных новых и модернизированных рабочих мест до 23,4 тысячи единиц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123" w:rsidRDefault="00426123" w:rsidP="0042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123" w:rsidRDefault="00426123" w:rsidP="0042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123" w:rsidRDefault="00426123" w:rsidP="0042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6123" w:rsidRPr="00223D25" w:rsidRDefault="00426123" w:rsidP="0042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6123" w:rsidRPr="00120FB6" w:rsidRDefault="00426123" w:rsidP="0042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 «Формирование благоприятной среды» изложить в следующий редакции:</w:t>
      </w:r>
      <w:proofErr w:type="gramEnd"/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1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 «Формирование благоприятной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среды»</w:t>
      </w: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6938"/>
      </w:tblGrid>
      <w:tr w:rsidR="00223D25" w:rsidRPr="00223D25" w:rsidTr="00140BED">
        <w:tc>
          <w:tcPr>
            <w:tcW w:w="126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23D25" w:rsidRPr="00223D25" w:rsidTr="00140BED">
        <w:tc>
          <w:tcPr>
            <w:tcW w:w="126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37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23D25" w:rsidRPr="00223D25" w:rsidTr="00140BED">
        <w:tc>
          <w:tcPr>
            <w:tcW w:w="1260" w:type="pct"/>
          </w:tcPr>
          <w:p w:rsidR="00223D25" w:rsidRPr="00120FB6" w:rsidRDefault="00223D25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37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</w:t>
            </w:r>
          </w:p>
        </w:tc>
      </w:tr>
      <w:tr w:rsidR="00223D25" w:rsidRPr="00223D25" w:rsidTr="00140BED">
        <w:tc>
          <w:tcPr>
            <w:tcW w:w="126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37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создание благоприятного инвестиционного климата, в том числе за счет внедрения 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тандарта деятельности органов исполнительной власти субъекта Российской Федерации по обеспечению благоприятного инвестиционного климата в регионе, создания зон территориального развития и активизации использования механизмов государственно-частного партнерства, совершенствования и обеспечения функционирования системы поддержки 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республики;</w:t>
            </w:r>
            <w:proofErr w:type="gramEnd"/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снижение административных барьеров, препятствующих инвестиционному процессу в республике</w:t>
            </w:r>
          </w:p>
        </w:tc>
      </w:tr>
      <w:tr w:rsidR="00223D25" w:rsidRPr="00223D25" w:rsidTr="00140BED">
        <w:tc>
          <w:tcPr>
            <w:tcW w:w="126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37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 2014</w:t>
            </w:r>
            <w:r w:rsidR="000A7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годы.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подпрограммы не выделяются</w:t>
            </w:r>
          </w:p>
        </w:tc>
      </w:tr>
    </w:tbl>
    <w:p w:rsidR="00140BED" w:rsidRDefault="00140BED"/>
    <w:p w:rsidR="00140BED" w:rsidRDefault="00140BED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1422"/>
        <w:gridCol w:w="1821"/>
        <w:gridCol w:w="1753"/>
        <w:gridCol w:w="1943"/>
        <w:gridCol w:w="709"/>
      </w:tblGrid>
      <w:tr w:rsidR="00223D25" w:rsidRPr="00223D25" w:rsidTr="00714BB8">
        <w:trPr>
          <w:gridAfter w:val="1"/>
          <w:wAfter w:w="355" w:type="pct"/>
        </w:trPr>
        <w:tc>
          <w:tcPr>
            <w:tcW w:w="1170" w:type="pct"/>
            <w:vMerge w:val="restar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712" w:type="pct"/>
            <w:vMerge w:val="restar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12" w:type="pct"/>
            <w:vMerge w:val="restar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тыс. рублей</w:t>
            </w:r>
          </w:p>
        </w:tc>
        <w:tc>
          <w:tcPr>
            <w:tcW w:w="1851" w:type="pct"/>
            <w:gridSpan w:val="2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3D25" w:rsidRPr="00223D25" w:rsidTr="00714BB8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vMerge/>
            <w:tcBorders>
              <w:bottom w:val="single" w:sz="4" w:space="0" w:color="auto"/>
            </w:tcBorders>
          </w:tcPr>
          <w:p w:rsidR="00223D25" w:rsidRPr="00120FB6" w:rsidRDefault="00223D25" w:rsidP="0012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2" w:type="pct"/>
            <w:vMerge/>
            <w:tcBorders>
              <w:bottom w:val="single" w:sz="4" w:space="0" w:color="auto"/>
            </w:tcBorders>
          </w:tcPr>
          <w:p w:rsidR="00223D25" w:rsidRPr="00120FB6" w:rsidRDefault="00223D25" w:rsidP="00120FB6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безвозмездных поступлений в бюджет Республики Карелия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13 044,00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13 044,00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52 370,00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52 370,00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254 825,30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45 100,00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209 725,30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191 090,00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21 800,00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169 290,00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163 994,00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163 944,00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160 430,00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160 380,00</w:t>
            </w:r>
          </w:p>
        </w:tc>
      </w:tr>
      <w:tr w:rsidR="00223D25" w:rsidRPr="00223D25" w:rsidTr="00714BB8">
        <w:tblPrEx>
          <w:tblBorders>
            <w:insideH w:val="nil"/>
          </w:tblBorders>
        </w:tblPrEx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351 000,00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8 700,00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342 300,00</w:t>
            </w:r>
          </w:p>
        </w:tc>
      </w:tr>
      <w:tr w:rsidR="00223D25" w:rsidRPr="00223D25" w:rsidTr="00714BB8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1 186 753,30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141 114,00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1 045 639,30</w:t>
            </w:r>
          </w:p>
        </w:tc>
      </w:tr>
      <w:tr w:rsidR="00714BB8" w:rsidRPr="00223D25" w:rsidTr="00714BB8"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714BB8" w:rsidRPr="00120FB6" w:rsidRDefault="00714BB8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Ожидаемый </w:t>
            </w: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</w:t>
            </w:r>
            <w:r w:rsidR="007B6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gramEnd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 реализации подпрограммы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Pr="00120FB6" w:rsidRDefault="00714BB8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объема инвестиций в основной капитал в 2020 году по сравнению с базовым 2013 годом составит 132,7%</w:t>
            </w:r>
          </w:p>
          <w:p w:rsidR="00714BB8" w:rsidRPr="00120FB6" w:rsidRDefault="00714BB8" w:rsidP="00C1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4BB8" w:rsidRDefault="00714BB8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BB8" w:rsidRDefault="00714BB8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BB8" w:rsidRPr="00223D25" w:rsidRDefault="00714BB8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4BB8" w:rsidRPr="00120FB6" w:rsidRDefault="00714BB8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3D25" w:rsidRPr="00223D25" w:rsidRDefault="00223D25" w:rsidP="000A772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2 «Развитие малого и среднего предпринимательства» изложить в следующий редакции:</w:t>
      </w:r>
      <w:proofErr w:type="gramEnd"/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65"/>
      <w:bookmarkEnd w:id="2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1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малого и среднего</w:t>
      </w:r>
    </w:p>
    <w:p w:rsidR="007B6AEA" w:rsidRPr="00223D25" w:rsidRDefault="00223D25" w:rsidP="00140BE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предпринимательства»</w:t>
      </w: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434"/>
        <w:gridCol w:w="1644"/>
        <w:gridCol w:w="2093"/>
        <w:gridCol w:w="1913"/>
        <w:gridCol w:w="565"/>
      </w:tblGrid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условий для интенсивного роста малого и среднего предпринимательства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формирование благоприятной внешней среды для развития малого и среднего предпринимательства;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усиление рыночных позиций малого и среднего предпринимательства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 2015</w:t>
            </w:r>
            <w:r w:rsidR="00426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годы.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подпрограммы не выделяются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 w:val="restart"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1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подпрограммы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тыс. рублей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безвозмездных поступлений в бюджет Республики Карелия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87 158,10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73 758,10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50 693,00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37 293,00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82 846,48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49 446,48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9 000,00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123 100,00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88 800,00</w:t>
            </w:r>
          </w:p>
        </w:tc>
      </w:tr>
      <w:tr w:rsidR="00223D25" w:rsidRPr="00223D25" w:rsidTr="000A7726">
        <w:tblPrEx>
          <w:tblBorders>
            <w:insideH w:val="none" w:sz="0" w:space="0" w:color="auto"/>
          </w:tblBorders>
        </w:tblPrEx>
        <w:trPr>
          <w:gridAfter w:val="1"/>
          <w:wAfter w:w="283" w:type="pct"/>
        </w:trPr>
        <w:tc>
          <w:tcPr>
            <w:tcW w:w="1170" w:type="pct"/>
            <w:vMerge/>
            <w:tcBorders>
              <w:top w:val="single" w:sz="4" w:space="0" w:color="auto"/>
              <w:bottom w:val="nil"/>
            </w:tcBorders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342 797,58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93 500,00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249 297,58</w:t>
            </w:r>
          </w:p>
        </w:tc>
      </w:tr>
      <w:tr w:rsidR="000A7726" w:rsidRPr="00120FB6" w:rsidTr="000A7726"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0A7726" w:rsidRPr="00120FB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конечный результат реализации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6" w:rsidRPr="00120FB6" w:rsidRDefault="00C1666D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</w:t>
            </w:r>
            <w:r w:rsidR="000A7726"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A7726"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среднесписочной численности работников (без внешних совместителей), занятых у субъектов малого и среднего предпринимательства, в общей численности </w:t>
            </w:r>
            <w:proofErr w:type="gramStart"/>
            <w:r w:rsidR="000A7726"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A7726"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</w:t>
            </w:r>
            <w:proofErr w:type="gramEnd"/>
            <w:r w:rsidR="000A7726"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населения Республики Карелия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26,7% </w:t>
            </w:r>
            <w:r w:rsidR="000A7726"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2020 году 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Pr="00223D25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7726" w:rsidRPr="00120FB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7726" w:rsidRDefault="000A7726" w:rsidP="000A7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3 «Развитие инновационной деятельности» изложить в следующий редакции:</w:t>
      </w:r>
      <w:proofErr w:type="gramEnd"/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1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 «Развитие инновационной деятельности»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084"/>
      </w:tblGrid>
      <w:tr w:rsidR="00223D25" w:rsidRPr="00223D25" w:rsidTr="00140BED">
        <w:tc>
          <w:tcPr>
            <w:tcW w:w="12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6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23D25" w:rsidRPr="00223D25" w:rsidTr="00140BED">
        <w:tc>
          <w:tcPr>
            <w:tcW w:w="12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376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23D25" w:rsidRPr="00223D25" w:rsidTr="00140BED">
        <w:tc>
          <w:tcPr>
            <w:tcW w:w="124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3760" w:type="pct"/>
          </w:tcPr>
          <w:p w:rsidR="00223D25" w:rsidRPr="00120FB6" w:rsidRDefault="00223D25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благоприятных условий для инновационной деятельности 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динамичного развития и повышения конкурентоспособности Республики Карелия</w:t>
            </w:r>
          </w:p>
        </w:tc>
      </w:tr>
    </w:tbl>
    <w:p w:rsidR="00140BED" w:rsidRDefault="00140BED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536"/>
        <w:gridCol w:w="1622"/>
        <w:gridCol w:w="2071"/>
        <w:gridCol w:w="1855"/>
        <w:gridCol w:w="565"/>
      </w:tblGrid>
      <w:tr w:rsidR="00223D25" w:rsidRPr="00223D25" w:rsidTr="000A7726">
        <w:trPr>
          <w:gridAfter w:val="1"/>
          <w:wAfter w:w="283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3547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содействие ускоренному развитию конкурентоспособного сектора исследований и разработок в Республике Карелия;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формирование и развитие системы подготовки, переподготовки и повышения квалификации специалистов в сфере инновационной деятельности;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создание условий для разработки и внедрения передовых технологий и инноваций в экономику и социальную сферу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3547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 2014</w:t>
            </w:r>
            <w:r w:rsidR="00426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годы.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подпрограммы не выделяются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 w:val="restar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подпрограммы</w:t>
            </w:r>
          </w:p>
        </w:tc>
        <w:tc>
          <w:tcPr>
            <w:tcW w:w="769" w:type="pct"/>
            <w:vMerge w:val="restar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12" w:type="pct"/>
            <w:vMerge w:val="restar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тыс. рублей</w:t>
            </w:r>
          </w:p>
        </w:tc>
        <w:tc>
          <w:tcPr>
            <w:tcW w:w="1966" w:type="pct"/>
            <w:gridSpan w:val="2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  <w:vMerge/>
          </w:tcPr>
          <w:p w:rsidR="00223D25" w:rsidRPr="00120FB6" w:rsidRDefault="00223D25" w:rsidP="0012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2" w:type="pct"/>
            <w:vMerge/>
          </w:tcPr>
          <w:p w:rsidR="00223D25" w:rsidRPr="00120FB6" w:rsidRDefault="00223D25" w:rsidP="0012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929" w:type="pc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безвозмездных поступлений в бюджет Республики Карелия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6 500,00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6 500,00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50 380,00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50 380,00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283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2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60 880,00</w:t>
            </w:r>
          </w:p>
        </w:tc>
        <w:tc>
          <w:tcPr>
            <w:tcW w:w="103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60 880,00</w:t>
            </w:r>
          </w:p>
        </w:tc>
        <w:tc>
          <w:tcPr>
            <w:tcW w:w="929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A7726" w:rsidRPr="00120FB6" w:rsidTr="000A7726"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0A7726" w:rsidRPr="00120FB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конечный результат реализации подпрограммы</w:t>
            </w:r>
          </w:p>
        </w:tc>
        <w:tc>
          <w:tcPr>
            <w:tcW w:w="35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6" w:rsidRPr="00120FB6" w:rsidRDefault="000A7726" w:rsidP="0015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рост количества предприятий, осуществляющих инновационную деятельность, в 1,68 раза;</w:t>
            </w:r>
          </w:p>
          <w:p w:rsidR="000A7726" w:rsidRPr="00120FB6" w:rsidRDefault="000A7726" w:rsidP="0015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увеличение численности персонала, занятого исследованиями и разработками, на 2%;</w:t>
            </w:r>
          </w:p>
          <w:p w:rsidR="000A7726" w:rsidRPr="00120FB6" w:rsidRDefault="000A7726" w:rsidP="001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увеличение затрат на технологические инновации предприятий в 2,4 раза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Pr="00223D25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7726" w:rsidRPr="00120FB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7726" w:rsidRDefault="000A7726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23D25" w:rsidRPr="00223D25" w:rsidRDefault="00223D25" w:rsidP="00140BE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4 «Совершенствование государственного и муниципального управления» изложить в следующий редакции:</w:t>
      </w:r>
      <w:proofErr w:type="gramEnd"/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25"/>
      <w:bookmarkEnd w:id="3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1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:rsidR="00223D25" w:rsidRP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 «Совершенствование</w:t>
      </w:r>
    </w:p>
    <w:p w:rsidR="00223D25" w:rsidRDefault="00223D25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 муниципального управления»</w:t>
      </w:r>
    </w:p>
    <w:p w:rsidR="007B6AEA" w:rsidRPr="00223D25" w:rsidRDefault="007B6AEA" w:rsidP="00120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1578"/>
        <w:gridCol w:w="1789"/>
        <w:gridCol w:w="1789"/>
        <w:gridCol w:w="1789"/>
        <w:gridCol w:w="707"/>
      </w:tblGrid>
      <w:tr w:rsidR="00223D25" w:rsidRPr="00223D25" w:rsidTr="000A7726">
        <w:trPr>
          <w:gridAfter w:val="1"/>
          <w:wAfter w:w="355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75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3475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3475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</w:t>
            </w: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деятельности органов исполнительной власти Республики</w:t>
            </w:r>
            <w:proofErr w:type="gramEnd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Карелия и органов местного самоуправления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3475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обеспечение доступности и качества предоставления государственных услуг, проведение </w:t>
            </w: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осуществление полномочий в сфере государственного регулирования торговой деятельности в Республике Карелия;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обеспечение мероприятий в сфере защиты прав потребителей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3475" w:type="pct"/>
            <w:gridSpan w:val="4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 2014</w:t>
            </w:r>
            <w:r w:rsid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годы.</w:t>
            </w:r>
          </w:p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подпрограммы не выделяются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 w:val="restart"/>
          </w:tcPr>
          <w:p w:rsidR="00223D25" w:rsidRPr="00120FB6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подпрограммы</w:t>
            </w:r>
          </w:p>
        </w:tc>
        <w:tc>
          <w:tcPr>
            <w:tcW w:w="791" w:type="pct"/>
            <w:vMerge w:val="restar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97" w:type="pct"/>
            <w:vMerge w:val="restar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тыс. рублей</w:t>
            </w:r>
          </w:p>
        </w:tc>
        <w:tc>
          <w:tcPr>
            <w:tcW w:w="1787" w:type="pct"/>
            <w:gridSpan w:val="2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vMerge/>
          </w:tcPr>
          <w:p w:rsidR="00223D25" w:rsidRPr="00120FB6" w:rsidRDefault="00223D25" w:rsidP="00120FB6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pct"/>
            <w:vMerge/>
          </w:tcPr>
          <w:p w:rsidR="00223D25" w:rsidRPr="00120FB6" w:rsidRDefault="00223D25" w:rsidP="00120FB6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pct"/>
          </w:tcPr>
          <w:p w:rsidR="00223D25" w:rsidRPr="00120FB6" w:rsidRDefault="00223D25" w:rsidP="0012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890" w:type="pct"/>
          </w:tcPr>
          <w:p w:rsidR="00150629" w:rsidRDefault="00223D25" w:rsidP="001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hanging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</w:t>
            </w:r>
          </w:p>
          <w:p w:rsidR="00223D25" w:rsidRPr="00120FB6" w:rsidRDefault="00223D25" w:rsidP="0015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 </w:t>
            </w:r>
            <w:r w:rsidR="00150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безвозмездных поступлений </w:t>
            </w:r>
            <w:r w:rsidR="00150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бюджет Республики Карелия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6 600,00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6 600,00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1 228,10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1 228,10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7 556,60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7 556,60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0A7726">
        <w:trPr>
          <w:gridAfter w:val="1"/>
          <w:wAfter w:w="355" w:type="pct"/>
        </w:trPr>
        <w:tc>
          <w:tcPr>
            <w:tcW w:w="1170" w:type="pct"/>
            <w:vMerge/>
          </w:tcPr>
          <w:p w:rsidR="00223D25" w:rsidRPr="00120FB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24 484,70</w:t>
            </w:r>
          </w:p>
        </w:tc>
        <w:tc>
          <w:tcPr>
            <w:tcW w:w="897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24 484,70</w:t>
            </w:r>
          </w:p>
        </w:tc>
        <w:tc>
          <w:tcPr>
            <w:tcW w:w="890" w:type="pct"/>
          </w:tcPr>
          <w:p w:rsidR="00223D25" w:rsidRPr="00120FB6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A7726" w:rsidRPr="00120FB6" w:rsidTr="000A7726"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0A7726" w:rsidRPr="00120FB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6" w:rsidRPr="00120FB6" w:rsidRDefault="000A7726" w:rsidP="00C1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уровень удовлетворенности заявителей качеством и доступностью государственных и муниципальных услуг, предоставляемых органами исполнительной власти Республики Карелия и органами местного самоуправления в Республике Карелия, составит 90% к 2020 году;</w:t>
            </w:r>
          </w:p>
          <w:p w:rsidR="000A7726" w:rsidRPr="00120FB6" w:rsidRDefault="000A7726" w:rsidP="00C1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количество размещенных в информационно-телекоммуникационной сети 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докладов глав местных администраций городских округов и муниципальных районов в Республике Карелия о достигнутых значениях показателей для оценки </w:t>
            </w: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муниципальных районов за отчетный год и их планируемых значениях на </w:t>
            </w:r>
            <w:r w:rsidR="00150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3-летний период составит 18 единиц;</w:t>
            </w:r>
          </w:p>
          <w:p w:rsidR="000A7726" w:rsidRPr="00120FB6" w:rsidRDefault="000A7726" w:rsidP="00C1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в информационно-телекоммуникационной сети 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 w:rsidR="00C1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 сводный доклад Республики Карелия о результатах </w:t>
            </w:r>
            <w:proofErr w:type="gramStart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120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муниципальных районов в Республике Карелия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726" w:rsidRPr="00223D25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7726" w:rsidRPr="00120FB6" w:rsidRDefault="000A7726" w:rsidP="00C1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3D25" w:rsidRPr="00223D25" w:rsidRDefault="00C1666D" w:rsidP="00C1666D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5 «Совершенствование системы государственного стратегического управления» изложить в следующий редакции:</w:t>
      </w:r>
      <w:proofErr w:type="gramEnd"/>
    </w:p>
    <w:p w:rsidR="00C1666D" w:rsidRDefault="00223D25" w:rsidP="00505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04"/>
      <w:bookmarkEnd w:id="4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1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:rsidR="00223D25" w:rsidRPr="00223D25" w:rsidRDefault="00223D25" w:rsidP="00505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5 «Совершенствование системы</w:t>
      </w:r>
    </w:p>
    <w:p w:rsidR="00223D25" w:rsidRPr="00223D25" w:rsidRDefault="00223D25" w:rsidP="00140BE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стратегического управления»</w:t>
      </w: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1357"/>
        <w:gridCol w:w="1495"/>
        <w:gridCol w:w="2240"/>
        <w:gridCol w:w="1912"/>
        <w:gridCol w:w="709"/>
      </w:tblGrid>
      <w:tr w:rsidR="00223D25" w:rsidRPr="00223D25" w:rsidTr="0050541B">
        <w:trPr>
          <w:gridAfter w:val="1"/>
          <w:wAfter w:w="350" w:type="pct"/>
        </w:trPr>
        <w:tc>
          <w:tcPr>
            <w:tcW w:w="1192" w:type="pct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58" w:type="pct"/>
            <w:gridSpan w:val="4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3458" w:type="pct"/>
            <w:gridSpan w:val="4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3458" w:type="pct"/>
            <w:gridSpan w:val="4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стратегического планирования и прогнозирования социально-экономического развития Республики Карелия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3458" w:type="pct"/>
            <w:gridSpan w:val="4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совершенствование стратегического планирования и прогнозирования;</w:t>
            </w:r>
          </w:p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информационное обеспечение органов законодательной и исполнительной власти Республики Карелия статистическими данными об общественных процессах и явлениях;</w:t>
            </w:r>
          </w:p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укрепление кадрового потенциала организаций народного хозяйства;</w:t>
            </w:r>
          </w:p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развитие внешнеэкономических, межрегиональных связей и выставочно-ярмарочной деятельности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458" w:type="pct"/>
            <w:gridSpan w:val="4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реализации: 2014</w:t>
            </w:r>
            <w:r w:rsidR="005771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годы.</w:t>
            </w:r>
          </w:p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подпрограммы не выделяются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 w:val="restart"/>
          </w:tcPr>
          <w:p w:rsidR="00223D25" w:rsidRPr="0050541B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обеспечения подпрограммы</w:t>
            </w:r>
          </w:p>
        </w:tc>
        <w:tc>
          <w:tcPr>
            <w:tcW w:w="670" w:type="pct"/>
            <w:vMerge w:val="restart"/>
          </w:tcPr>
          <w:p w:rsidR="00223D25" w:rsidRPr="0050541B" w:rsidRDefault="00223D25" w:rsidP="0050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38" w:type="pct"/>
            <w:vMerge w:val="restart"/>
          </w:tcPr>
          <w:p w:rsidR="00223D25" w:rsidRPr="0050541B" w:rsidRDefault="00223D25" w:rsidP="0050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тыс. рублей</w:t>
            </w:r>
          </w:p>
        </w:tc>
        <w:tc>
          <w:tcPr>
            <w:tcW w:w="2050" w:type="pct"/>
            <w:gridSpan w:val="2"/>
          </w:tcPr>
          <w:p w:rsidR="00223D25" w:rsidRPr="0050541B" w:rsidRDefault="00223D25" w:rsidP="0050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  <w:vMerge/>
          </w:tcPr>
          <w:p w:rsidR="00223D25" w:rsidRPr="0050541B" w:rsidRDefault="00223D25" w:rsidP="0050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" w:type="pct"/>
            <w:vMerge/>
          </w:tcPr>
          <w:p w:rsidR="00223D25" w:rsidRPr="0050541B" w:rsidRDefault="00223D25" w:rsidP="0050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</w:tcPr>
          <w:p w:rsidR="00223D25" w:rsidRPr="0050541B" w:rsidRDefault="00223D25" w:rsidP="0050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944" w:type="pct"/>
          </w:tcPr>
          <w:p w:rsidR="00223D25" w:rsidRPr="0050541B" w:rsidRDefault="00223D25" w:rsidP="0050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безвозмездных поступлений в бюджет Республики Карелия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3 168,40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2 564,20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604,20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2 659,50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2 659,50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3 175,00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3 175,00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2 082,80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1 886,30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196,50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1 686,30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1 686,30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1 486,30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1 486,30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8 225,00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7 502,50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722,50</w:t>
            </w:r>
          </w:p>
        </w:tc>
      </w:tr>
      <w:tr w:rsidR="00223D25" w:rsidRPr="00223D25" w:rsidTr="0050541B">
        <w:trPr>
          <w:gridAfter w:val="1"/>
          <w:wAfter w:w="350" w:type="pct"/>
        </w:trPr>
        <w:tc>
          <w:tcPr>
            <w:tcW w:w="1192" w:type="pct"/>
            <w:vMerge/>
          </w:tcPr>
          <w:p w:rsidR="00223D25" w:rsidRPr="0050541B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38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22 483,30</w:t>
            </w:r>
          </w:p>
        </w:tc>
        <w:tc>
          <w:tcPr>
            <w:tcW w:w="1106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20 960,10</w:t>
            </w:r>
          </w:p>
        </w:tc>
        <w:tc>
          <w:tcPr>
            <w:tcW w:w="944" w:type="pct"/>
          </w:tcPr>
          <w:p w:rsidR="00223D25" w:rsidRPr="0050541B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1 523,20</w:t>
            </w:r>
          </w:p>
        </w:tc>
      </w:tr>
      <w:tr w:rsidR="0050541B" w:rsidRPr="00223D25" w:rsidTr="0050541B">
        <w:trPr>
          <w:trHeight w:val="1711"/>
        </w:trPr>
        <w:tc>
          <w:tcPr>
            <w:tcW w:w="1192" w:type="pct"/>
          </w:tcPr>
          <w:p w:rsidR="0050541B" w:rsidRPr="0050541B" w:rsidRDefault="0050541B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конечный результат реализации подпрограммы</w:t>
            </w:r>
          </w:p>
        </w:tc>
        <w:tc>
          <w:tcPr>
            <w:tcW w:w="3458" w:type="pct"/>
            <w:gridSpan w:val="4"/>
            <w:tcBorders>
              <w:right w:val="single" w:sz="4" w:space="0" w:color="auto"/>
            </w:tcBorders>
          </w:tcPr>
          <w:p w:rsidR="0050541B" w:rsidRPr="0050541B" w:rsidRDefault="0050541B" w:rsidP="0022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документов стратегического планирования на долгосрочный и среднесрочный периоды, взаимоувязанных между собой, а также соответствующих государственным программам Российской Федерации и Республики Карелия, документам стратегического планирования Российской Федерации, составит 2 единицы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541B" w:rsidRPr="0050541B" w:rsidRDefault="0050541B" w:rsidP="0050541B">
            <w:pPr>
              <w:spacing w:after="0" w:line="240" w:lineRule="auto"/>
              <w:ind w:left="-1087" w:firstLine="8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0541B" w:rsidRPr="0050541B" w:rsidRDefault="0050541B" w:rsidP="0050541B">
            <w:pPr>
              <w:autoSpaceDE w:val="0"/>
              <w:autoSpaceDN w:val="0"/>
              <w:adjustRightInd w:val="0"/>
              <w:spacing w:after="0" w:line="240" w:lineRule="auto"/>
              <w:ind w:left="-1087" w:firstLine="8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3D25" w:rsidRPr="00223D25" w:rsidRDefault="00223D25" w:rsidP="00223D2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223D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подпрограммы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«Развитие малого и среднего предпринимательства» предусмотрено выделение следующих субсидий местным бюджетам: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реализацию мероприяти</w:t>
      </w:r>
      <w:r w:rsidR="00150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предпринимательства, софинансируемых за счет субсидий из федерального бюджета; </w:t>
      </w:r>
    </w:p>
    <w:p w:rsidR="00223D25" w:rsidRPr="00223D25" w:rsidRDefault="00C1666D" w:rsidP="00C1666D">
      <w:pPr>
        <w:spacing w:after="12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</w:t>
      </w:r>
      <w:r w:rsidR="00223D25"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223D25"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дополнительных мероприятий по поддержке малого и среднего предпринимательства.  </w:t>
      </w:r>
    </w:p>
    <w:p w:rsidR="00C1666D" w:rsidRDefault="00223D25" w:rsidP="00C1666D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Методика расчета и условия предоставления субсидий из бюджета Республики Карелия местным бюджетам на реализацию мероприятия </w:t>
      </w:r>
    </w:p>
    <w:p w:rsidR="00C1666D" w:rsidRDefault="00223D25" w:rsidP="00C1666D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предпринимательства, софинансируемых за счет субсидий </w:t>
      </w:r>
    </w:p>
    <w:p w:rsidR="00223D25" w:rsidRPr="00223D25" w:rsidRDefault="00223D25" w:rsidP="00C1666D">
      <w:pPr>
        <w:spacing w:after="12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федерального бюджета</w:t>
      </w:r>
    </w:p>
    <w:p w:rsidR="00223D25" w:rsidRPr="00223D25" w:rsidRDefault="00223D25" w:rsidP="005771D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из бюджета Республики Карелия местным бюджетам на 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предпринимательства, софинансируемых за счет субсидий из федерального бюджета, предоставляются в рамках настоящей государственной программы на  реализацию мероприятий по развитию малого и среднего предпринимательства в Республике Карелия, направленных на поддержку и развитие малого и среднего предпринимательства на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соответствующий финансовый год и плановый период (софинансирование муниципальных программ развития малого и среднего предпринимательства, подпрограмм, мероприятий в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монопрофильных муниципальных образованиях (далее в настоящей 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етодике – муниципальная программа).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Субсидии предоставляются бюджетам монопрофильных муниципальных образований на реализацию мероприятий муниципальных программ, указанных в пункте 2 настоящей 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етодики.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Субсидии предоставляются бюджетам муниципальных районов на реализацию мероприятий муниципальных программ, указанных в пункте 2 настоящей 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етодики, направленных на развитие малого и среднего предпринимательства  в монопрофильных муниципальных образованиях.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Субсидии предоставляются на реализацию 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мероприятий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услуг);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предоставление целевых грантов начинающим субъектам малого предпринимательства на выплату по передаче прав на франшизу (паушальный взнос);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г)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д) субсидирование части затрат субъектов малого и среднего предпринимательства, связанных с организацией и (или) развитием 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центров времяпрепровождения детей –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 дневного времяпрепровождения детей дошкольного возраста и иных подобных этому видов деятельности по уходу и присмотру за детьми (далее – центры времяпрепровождения детей);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предоставление целевых грантов начинающим субъектам малого предпринимательства на создание собственного дела;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ж)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направленные на субсидирование части затрат субъектов малого и среднего предпринимательства, связанных с приобретением оборудования в целях создания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развития, и (или) модернизации производства товаров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(работ, услуг)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Субсидии предоставляются при соблюдении следующих условий:  </w:t>
      </w:r>
    </w:p>
    <w:p w:rsidR="00223D25" w:rsidRPr="00223D25" w:rsidRDefault="00C1666D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223D25"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наличие в муниципальном образовании утвержденной муниципальной программы на соответствующий финансовый год и плановый период; </w:t>
      </w:r>
    </w:p>
    <w:p w:rsidR="00223D25" w:rsidRPr="00223D25" w:rsidRDefault="00C1666D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223D25"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обеспечение финансирования муниципальной программы за счет средств местного бюджета в размере не менее 50 тыс. рублей;</w:t>
      </w:r>
    </w:p>
    <w:p w:rsidR="00223D25" w:rsidRPr="00223D25" w:rsidRDefault="00C1666D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223D25"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направление субсидий на реализацию мероприятий, указанных в пункте 2 настоящей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223D25"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етодики. 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Субсидии предоставляются субъектам малого и среднего предпринимательства по результатам конкурсного отбора, проводимого органами местного самоуправления монопрофильных муниципальных образований (муниципальных районов) (далее – администрация) в установленном ими порядке.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при соблюдении следующих требований: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субсидии не превышает 5 млн. рублей на одного получателя поддержки;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отсутствие у субъектов малого и среднего предпринимательства задолженности по уплате налогов, сборов, а также пеней и штрафов за нарушение законодательства Российской Федерации о налогах и сборах (в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том числе по налогу на доходы физических лиц) по состоянию на дату подачи заявки на участие в конкурсном отборе;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представление субъектами малого и среднего предпринимательства для участия в конкурсном отборе следующих документов: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</w:t>
      </w:r>
      <w:r w:rsidR="00C166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момент подачи заявки на участие в конкурсном отборе кредитн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заключенн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кредитной организацией, в соответствии с которым сумма привлеченного кредита составляет  1,5 млн. рублей и более;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заверенн</w:t>
      </w:r>
      <w:r w:rsidR="00150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кредитной организацией выписк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ссудного счета и график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погашения кредита;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подтверждающи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осуществление расходов на уплату субъектом малого и среднего предпринимательства процентов по кредиту, в том числе платежны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поручени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инкассовы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поручени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платежны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платежны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ордер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размере не менее 10% от всей суммы процентов по кредиту;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договоров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 в целях создания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услуг). 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Субсидирование 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услуг), осуществляется при соблюдении следующих требований: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предоставляются по договорам лизинга на следующие виды затрат: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оборудование;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субсидированию не подлежит част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лизинговых платежей в счет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покрыти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доходов лизингодателя из расчета не более трех четвертых ключевой ставки Банка России, действовавшей на момент уплаты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году. 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 лизинга, по которому предоставляется субсидия, должен быть действующим на дату подачи заявки на участие в конкурсном отборе.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Субсидированию подлежат лизинговые платежи,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произведенные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ранее чем за три года до дня подачи заявки на участие в конкурсном отборе, по договорам лизинга, из расчета не более трех четвертых ключевой ставки Банка России, действовавшей на момент уплаты лизингового платежа, но не более 70% от фактически произведенных субъектом малого и среднего предпринимательства затрат на уплату лизинговых платежей в текущем году. 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Предметом лизинга по вышеуказанным договорам не может быть физически изношенное или морально устаревшее оборудование (с предельным коэффициентом износа до 25% включительно).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если имущество приобретено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иностранн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валют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субсидия предоставляется исходя из курса рубля по отношению к иностранной валюте, установленного Банком России на дату оплаты имущества.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степени физического и морального износа оборудования осуществляется лизинговыми организациями и подтверждается соответствующими документами.  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Предоставление целевых грантов начинающим субъектам малого предпринимательства на выплату по передаче прав на франшизу (паушальный взнос) осуществляется при соблюдении следующих требований: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гранта не превышает 500 тыс. рублей на одного получателя поддержки;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 предоставляется после прохождения претендентом (индивидуальным предпринимателем или учредителем (-ями) юридического лица) краткосрочного обучения и при наличии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бизнес-проекта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Прохождение претендентом (индивидуальным предпринимателем или учредителем (-ями)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 предоставляется при условии софинансирования проекта начинающим субъектом малого предпринимательства в размере не менее 15% от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суммы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получаемого гранта;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гранты субъектам малого предпринимательства, осуществляющим розничную и оптовую торговлю, должны составлять не более 50% от общей суммы субсидии.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Приоритетными целевыми группами получателей грантов являются: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превышает 35 лет; неполные семьи; многодетные семьи; семьи, воспитывающие детей-инвалидов.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Возможно предоставление грантов в рамках коммерческой концессии.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Гранты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Гранты предоставляются в денежной форме.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 осуществляется при соблюдении следующих требований: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предоставляется только впервые зарегистрированному и действующему менее одного года (на дату подачи заявки) субъекту малого предпринимательства;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гранта не превышает 500 тыс. рублей на одного получателя поддержки;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гранты предоставляются после прохождения претендентом (индивидуальным предпринимателем или учредителем (-ями) юридического лица) краткосрочного обучения и при наличии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бизнес-проекта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Прохождение претендентом (индивидуальным предпринимателем или учредителем (-ями)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  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гранты предоставляются при условии софинансирования проекта начинающим субъектом малого предпринимательства в размере не менее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15% от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суммы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получаемого гранта;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гранты субъектам малого предпринимательства, осуществляющим розничную и оптовую торговлю, должны составлять не более 50%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 общей суммы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реализации проекта должен составлять не более трех лет;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 субъекта малого и среднего предпринимательства не менее одного рабочего места (не включая индивидуального предпринимателя) на дату подачи заявки;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задолженности по заработной плате перед работниками на дату подачи заявки;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договоры лизинга оборудования должны быть заключены с российскими лизинговыми организациями;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договоры лизинга оборудования должны быть заключены не ранее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 сентября года, предшествующего текущему финансовому году;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договорами лизинга оборудования должен быть предусмотрен переход права собственности на предмет лизинга к лизингополучателю.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 предоставляется в размере 100% первоначальных взносов по договорам лизинга оборудования, но не более 500 тыс. рублей.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если получатель гранта произвел затраты на приобретение имущества в иностранной валюте, субсидия предоставляется исходя из курса рубля по отношению к иностранной валюте, установленного Банком России на дату оплаты имущества.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Грант не предоставляется субъекту малого предпринимательства, получающему субсидию на мероприятие, указанное в пункте 6 настоящей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етодики, по одному и тому же договору лизинга оборудования. Грант не предоставляется в целях возмещения затрат по договору лизинга, в котором продавец одновременно выступает в качестве лизингополучателя.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Приоритетными целевыми группами получателей грантов являются: 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9. Субсидирование части затрат субъектов малого и среднего предпринимательства, связанных с организацией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(или) развитием центров времяпрепровождения детей, осуществляется при соблюдении следующих требований: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предоставляются в размере фактически произведенных не ранее 1 января текущего года затрат, но не более 500 тыс. рублей на одного получателя субсидии в год;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субсидии на организацию и (или) развитие деятельности центра времяпрепровождения детей предоставляются одному и тому же субъекту малого и среднего предпринимательства не более двух лет подряд;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софинансирование субъектом малого и среднего предпринимательства расходов на реализацию проекта в размере не менее 15% от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суммы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получаемой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обязательства по функционированию центра времяпрепровождения детей не менее трех лет с момента получения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заключения Управления Федеральной службы по надзору в сфере защиты прав потребителей и благополучия человека по Республике Карелия о соответствии объекта санитарно-эпидемиологическим требованиям;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заключения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о соответствии объекта требованиям пожарной безопасности;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 субъекта малого и среднего предпринимательства не менее одного рабочего места (не включая индивидуальных предпринимателей) на дату подачи заявки;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задолженности по заработной плате перед работниками на дату подачи заявки;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бизнес-плана проекта;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процедуры ликвидации или банкротства в отношении юридического лица.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Этапы предоставления субсидии: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на первом этапе субсидия предоставляется в размере не более 5%  после защиты бизнес-плана проекта и заключения соглашения с администрацией об обеспечении функционирования центра времяпрепровождения детей не менее 3 лет с момента получения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на втором этапе субсидия предоставляется в размере не более 45% при представлении в администрацию одного или нескольких документов, подтверждающих понесенные затраты (копии договора аренды помещения, копии документов, подтверждающих право собственности на помещения,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договоров на покупку оборудования), в том числе на подготовку помещения для центра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времяпрепровождения детей;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на третьем этапе субсидия предоставляется в размере оставшейся части при представлении субъектом малого и среднего предпринимательства документов (в произвольной форме), подтверждающих соответствие помещения санитарно-эпидемиологическим требованиям, нормам пожарной безопасности, а также начало деятельности центра времяпрепровождения детей.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затратам на организацию и (или) развитие центра времяпрепровождения детей относятся: оплата аренды и (или) выкупа помещения, ремонт (реконструкция) помещения, покупка оборудования, в том числе необходимого для обеспечения соответствия требованиям Управления Федеральной службы по надзору в сфере защиты прав потребителей и благополучия человека по Республике Карелия и Главного управления Министерства Российской Федерации по делам гражданской обороны, чрезвычайным ситуациям и ликвидации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последствий стихийных бедствий по Республике Карелия, мебели, материалов, инвентаря, коммунальных услуг, услуг электроснабжения.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выполнения в полном объеме требований, указанных в подпунктах «а» – «в» пункта 9 настоящей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етодики, субсидия на создание центра времяпрепровождения детей предоставляется единовременно.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редоставление целевых грантов начинающим субъектам малого предпринимательства на создание собственного дела осуществляется при соблюдении следующих требований: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субъект малого предпринимательства осуществляет деятельность на территории Республики Карелия, состоит на учете в налоговом органе в установленном законодательством порядке и отвечает требованиям Федерального закона от 24 июля 2007 года </w:t>
      </w:r>
      <w:r w:rsidR="00226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209-ФЗ «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226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гранта не превышает 500 тыс. рублей на одного получателя поддержки;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25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суммы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получаемого гранта на реализацию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бизнес-проекта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дату подачи заявления о предоставлении гранта;</w:t>
      </w:r>
    </w:p>
    <w:p w:rsidR="003F5B28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гранты субъектам малого предпринимательства, осуществляющим розничную и оптовую торговлю, должны составлять не более 20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общей суммы субсидии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финансирование субъектом малого предпринимательства следующих затрат, предусмотренных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бизнес-проектом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расходы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банковских карточках и на заявлениях о регистрации юридических лиц, оплата услуг по изготовлению печати (при наличии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печати), расходы на открытие расчетного счета при регистрации субъекта малого предпринимательства.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Приоритетными целевыми группами получателей грантов являются: 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не превышает 35 лет; неполные семьи; многодетные семьи; семьи, воспитывающие детей-инвалидов.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убсидирование части затрат субъектов малого и среднего предпринимательства, связанных с приобретением оборудования в целях создания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развития, и (или) модернизации производства товаров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(работ, услуг)</w:t>
      </w:r>
      <w:r w:rsidR="001506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соблюдении следующих 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23D25" w:rsidRDefault="00223D25" w:rsidP="00223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млн. рублей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субъектом малого и среднего предпринимательства затрат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оборудования, в целях создания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развития, и (или) модернизации производства товаров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услуг)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году; </w:t>
      </w: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оборудования: оборудование, устройства, механизмы транспортных средств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r w:rsidR="003F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 № 1 «О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основных средств, включаемых в амортизационные группы», за исключением</w:t>
      </w:r>
      <w:proofErr w:type="gramEnd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предназначенного для осуществления оптовой и розничной торговой деятельности субъектами малого и среднего предпринимательства. К субсидированию принимаются затраты без учета налога на добавленную стоимость.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Распределение субсидий между муниципальными образованиями осуществляется следующим образом.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если совокупный объем средств, запрашиваемый муниципальными образованиями на софинансирование мероприятий муниципальных программ, указанный в заявках администраций по форме, утвержденной уполномоченным органом в сфере развития малого и среднего предпринимательства в Республике Карелия (далее –  уполномоченный орган), равен объему бюджетных ассигнований, предусмотренному на очередной год, субсидии предоставляются в размерах, заявленных в заявках муниципальных образований.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если совокупный объем средств, запрашиваемый администрациями на софинансирование мероприятий муниципальных программ, указанный в заявках муниципальных образований, меньше объема субсидий, предусмотренного на очередной год, Единая комиссия по рассмотрению заявок о предоставлении субсидий, образованная уполномоченным органом (далее – комиссия), выносит решение о предоставлении субсидий в запрошенном объеме.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если совокупный объем средств, запрашиваемый администрациями на софинансирование муниципальных программ, указанный в заявках администраций, превышает общий объем бюджетных ассигнований, предусмотренный на очередной финансовый год, комиссия определяет размер предоставляемой субсидии в соответствии с коэффициентами корректировки субсидии по следующей формуле: </w:t>
      </w:r>
    </w:p>
    <w:p w:rsidR="00223D25" w:rsidRPr="00223D25" w:rsidRDefault="00223D25" w:rsidP="00426123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Сi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С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x Кi / SUM Кi,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объем субсидии бюджету соответствующего i-го муниципального образования;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– объем субсидий бюджетам муниципальных образований, утвержденный законом о бюджете Республики Карелия на очередной финансовый год и плановый период;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количество баллов соответствующего i-го муниципального образования (определяется в соответствии с порядком предоставления субсидий, утвержденным уполномоченным органом);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SUM К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общее количество баллов, набранное муниципальными образованиями.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если по итогам распределения субсидий бюджетам муниципальных образований объем субсидии, распределенный бюджету соответствующего i-го муниципального образования, превышает объем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указанный в заявке, субсидия предоставляется в объеме, указанном в заявке. Оставшийся объем средств распределяется между муниципальными образованиями, заявки которых не были удовлетворены в полном объеме, по формуле:</w:t>
      </w:r>
    </w:p>
    <w:p w:rsidR="00223D25" w:rsidRPr="00223D25" w:rsidRDefault="00223D25" w:rsidP="00426123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С2i =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x (Сзаявi – Сi) / SUM (Сзаявi – Сi),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С2i – объем субсидии бюджету соответствующего i-го муниципального образования из нераспределенной части субсидии, рублей;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нераспределенная часть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Сзаяв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объем субсидии, указанный в заявке соответствующего i-го муниципального образования;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SUM (Сзаяв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Сi) – суммарный объем субсидий, указанных в заявках муниципальных образований, уменьшенный на объем субсидий, распределенный бюджетам муниципальных образований.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3D25" w:rsidRPr="00223D25" w:rsidRDefault="00223D25" w:rsidP="003F5B28">
      <w:pPr>
        <w:spacing w:after="0" w:line="240" w:lineRule="auto"/>
        <w:ind w:firstLine="142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расчета и условия предоставления субсидий из бюджета Республики Карелия местным бюджетам на реализацию дополнительных мероприятий по поддержке малого и среднего предпринимательства</w:t>
      </w:r>
    </w:p>
    <w:p w:rsidR="00223D25" w:rsidRPr="00223D25" w:rsidRDefault="00223D25" w:rsidP="003F5B28">
      <w:pPr>
        <w:spacing w:after="0" w:line="240" w:lineRule="auto"/>
        <w:ind w:firstLine="142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226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из бюджета Республики Карелия местным бюджетам на реализацию дополнительных мероприятий по поддержке малого и среднего предпринимательства</w:t>
      </w:r>
      <w:r w:rsidR="003F5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предоставляются в рамках настоящей государственной программы по следующим направлениям: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предоставление целевых грантов начинающим субъектам малого предпринимательства на создание собственного дела;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субсидирование части затрат субъект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направленные на субсидирование части затрат субъектов малого и среднего предпринимательства, связанных с приобретением оборудования в целях создания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развития, и (или) модернизации производства товаров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(работ, услуг)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Субсидии предоставляются при соблюдении следующих условий: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наличие в муниципальном образовании утвержденной муниципальной программы развития малого и среднего предпринимательства, 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подпрограммы, мероприятий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соответствующий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финансовый год и плановый период (далее в настоящей 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етодике </w:t>
      </w:r>
      <w:r w:rsidR="00735E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17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униципальная программа);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обеспечение софинансирования муниципальной программы за счет средств местного бюджета в размере не менее 5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общей суммы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направление субсидий на реализацию мероприятий, указанных в пункте 1 настоящей 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етодики.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4261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целевых грантов в форме субсидий начинающим субъектам малого предпринимательства на создание собственного дела осуществляется при соблюдении следующих требований: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субъект малого предпринимательства осуществляет деятельность на территории Республики Карелия, состоит на учете в налоговом органе в установленном законодательством порядке и отвечает требованиям Федерального </w:t>
      </w:r>
      <w:r w:rsidR="00226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24 июля 2007 года </w:t>
      </w:r>
      <w:r w:rsidR="00226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209-ФЗ «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2263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гранта не превышает 500 тыс. рублей на одного получателя поддержки;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15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суммы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получаемого гранта на реализацию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бизнес-проекта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дату подачи заявления о предоставлении гранта;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финансирование субъектом малого предпринимательства следующих затрат, предусмотренных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бизнес-проектом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расходы 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регистраци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банковских карточках и на заявлениях о регистрации юридических лиц, оплата услуг по изготовлению печати (при наличии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печати), расходы на открытие расчетного счета при регистрации субъекта малого предпринимательства.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Приоритетными целевыми группами получателей грантов являются: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зарегистрированные безработные;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военнослужащие, уволенные с военной службы в запас в связи с сокращением Вооруженных Сил Российской Федерации;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молодые семьи, имеющие детей, в том числе неполные молодые семьи, состоящие из одного молодого родителя и одного ребенка и более, при условии, что возраст каждого из супругов либо одного родителя в неполной семье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превышает 35 лет; неполные семьи; многодетные семьи; семьи, воспитывающие детей-инвалидов.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Субсидирование части затрат  субъект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</w:t>
      </w:r>
      <w:r w:rsidR="00617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при соблюдении следующих условий:</w:t>
      </w:r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субъекту малого и среднего предпринимательства за счет бюджетных средств не может превышать 700 тыс. рублей из </w:t>
      </w:r>
      <w:r w:rsidR="00D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не более 70</w:t>
      </w:r>
      <w:r w:rsidR="00D2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субъектом малого и среднего предпринимательства затрат </w:t>
      </w:r>
      <w:r w:rsidR="00D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D22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специализированных автомагазинов для 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осуществления торговой деятельности в удаленных и труднодоступных населенных пунктах Республики Карелия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году; </w:t>
      </w:r>
      <w:proofErr w:type="gramEnd"/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Республики Карелия, определяемых администрациями</w:t>
      </w:r>
      <w:r w:rsidR="00617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лет после получения субсидии.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D22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</w:t>
      </w:r>
      <w:r w:rsidR="00617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при соблюдении следующих требований: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субсидии предоставляются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субсидии не превышает 5 млн. рублей на одного получателя поддержки;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у субъектов малого и среднего предпринимательства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представление субъектами малого и среднего предпринимательства для участия в конкурсном отборе следующих документов: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действующ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момент подачи заявки на участие в конкурсном отборе кредитн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заключенн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кредитной организацией, в соответствии с которым сумма привлеченного кредита составляет  0,5 млн. рублей и более;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заверенны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кредитной организацией выписк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ссудного счета и график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погашения кредита;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подтверждающи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осуществление расходов на уплату субъектом малого и среднего предпринимательства процентов по кредиту, в том числе платежны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поручени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инкассовы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поручени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платежны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платежны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ордер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размере не менее 10% от всей суммы процентов по кредиту;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договоров на строительство (реконструкцию) для собственных нужд производственных зданий, строений и сооружений и (или) приобретение оборудования, включая затраты на монтаж оборудования в целях создания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(или)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модернизации производства товаров (работ, услуг). </w:t>
      </w:r>
      <w:proofErr w:type="gramEnd"/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убсидирование части затрат субъектов малого и среднего предпринимательства, связанных с приобретением оборудования в целях создания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(или) развития, и (или) модернизации производства товаров 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(работ, услуг)</w:t>
      </w:r>
      <w:r w:rsidR="00617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соблюдении следующих 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условий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млн. рублей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50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субъектом малого и среднего предпринимательства затрат 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оборудования, в целях создания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развития, и (или) модернизации производства товаров </w:t>
      </w:r>
      <w:r w:rsidR="0019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услуг) 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году; </w:t>
      </w:r>
    </w:p>
    <w:p w:rsidR="00223D25" w:rsidRDefault="00190946" w:rsidP="0022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предоставляются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оборудования: оборудование, устройства,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(за исключе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 № 1 «О Классификации основных средств, включаемых в амортизационные группы».</w:t>
      </w:r>
      <w:proofErr w:type="gramEnd"/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субсидированию принимаются затраты без учета налога на добавленную стоимость.</w:t>
      </w:r>
    </w:p>
    <w:p w:rsidR="00190946" w:rsidRPr="00223D25" w:rsidRDefault="00190946" w:rsidP="0022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субсидий между муниципальными образованиями осуществляется следующим образом.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если совокупный объем средств, запрашиваемый муниципальными образованиями на софинансирование мероприятий муниципальных программ, указанный в заявках администраций по форме, утвержденной уполномоченным органом, равен объему бюджетных ассигнований, предусмотренному на очередной год, субсидии предоставляются в размерах, заявленных в заявках муниципальных образований.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случае если совокупный объем средств, запрашиваемый администрациями на софинансирование мероприятий муниципальных программ, указанный в заявках муниципальных образований, меньше объема субсидий, предусмотренного на очередной год, комиссия выносит решение о предоставлении субсидий в запрошенном объеме.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если совокупный объем средств, запрашиваемый администрациями на софинансирование муниципальных программ, указанный в заявках администраций, превышает общий объем бюджетных ассигнований, предусмотренный на очередной финансовый год, комиссия определяет размер предоставляемой субсидии в соответствии с коэффициентами корректировки субсидии по следующей формуле: </w:t>
      </w:r>
    </w:p>
    <w:p w:rsidR="00223D25" w:rsidRPr="00223D25" w:rsidRDefault="00223D25" w:rsidP="00426123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Сi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С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x Кi / SUM Кi,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объем субсидии бюджету соответствующего i-го муниципального образования;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– объем субсидий бюджетам муниципальных образований, утвержденный законом о бюджете Республики Карелия на очередной финансовый год и плановый период;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количество баллов соответствующего i-го муниципального образования (определяется в соответствии с порядком предоставления субсидий, утвержденным уполномоченным органом);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SUM К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общее количество баллов, набранное муниципальными образованиями. 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если по итогам распределения субсидий бюджетам муниципальных образований объем субсидии, распределенный бюджету соответствующего i-го муниципального образования, превышает объем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указанный в заявке, субсидия предоставляется в объеме, указанном в заявке. Оставшийся объем средств распределяется между муниципальными образованиями, заявки которых не были удовлетворены в полном объеме, по формуле: </w:t>
      </w:r>
    </w:p>
    <w:p w:rsidR="00223D25" w:rsidRPr="00223D25" w:rsidRDefault="00223D25" w:rsidP="00426123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С2i = 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x (Сзаявi – Сi) / SUM (Сзаявi – Сi),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С2i – объем субсидии бюджету соответствующего i-го муниципального образования из нераспределенной части субсидии, рублей;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нераспределенная часть субсидии;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Сзаяв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</w:t>
      </w:r>
      <w:proofErr w:type="gramEnd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объем субсидии, указанный в заявке соответствующего i-го муниципального образования;</w:t>
      </w:r>
    </w:p>
    <w:p w:rsidR="00223D25" w:rsidRPr="00223D25" w:rsidRDefault="00223D25" w:rsidP="00223D25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SUM (Сзаявi – Сi) – суммарный объем субсидий, указанных в заявках муниципальных образований, уменьшенный на объем субсидий, распределенный бюджетам муниципальных образований</w:t>
      </w:r>
      <w:proofErr w:type="gramStart"/>
      <w:r w:rsidRPr="00223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9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proofErr w:type="gramEnd"/>
    </w:p>
    <w:p w:rsidR="00223D25" w:rsidRPr="00223D25" w:rsidRDefault="00223D25" w:rsidP="00223D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D25" w:rsidRPr="00223D25" w:rsidSect="002263E2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223D25" w:rsidRPr="00223D25" w:rsidRDefault="00190946" w:rsidP="004D04CE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«Подпрограмма 2 «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="004261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1 к государственной программе изложить в следующей редакции: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2168"/>
        <w:gridCol w:w="2509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38712D" w:rsidRPr="00223D25" w:rsidTr="003039E1">
        <w:trPr>
          <w:gridAfter w:val="1"/>
          <w:wAfter w:w="567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2D" w:rsidRPr="00426123" w:rsidRDefault="0038712D" w:rsidP="00426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3" w:type="dxa"/>
            <w:gridSpan w:val="13"/>
            <w:tcBorders>
              <w:left w:val="single" w:sz="4" w:space="0" w:color="auto"/>
            </w:tcBorders>
          </w:tcPr>
          <w:p w:rsidR="0038712D" w:rsidRPr="00426123" w:rsidRDefault="0038712D" w:rsidP="00426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«Развитие малого и среднего предпринимательства»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1.2.1.0.1.</w:t>
            </w:r>
          </w:p>
        </w:tc>
        <w:tc>
          <w:tcPr>
            <w:tcW w:w="2168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Цель. Обеспечение условий для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сивного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 малого и среднего предприниматель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среднесписочной численности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внешних совместителей), занятых у субъектов малого и среднего предпринимательства, в общей численности занятого населения Республики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P1089"/>
            <w:bookmarkEnd w:id="5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</w:t>
            </w:r>
          </w:p>
        </w:tc>
        <w:tc>
          <w:tcPr>
            <w:tcW w:w="2168" w:type="dxa"/>
            <w:vMerge w:val="restart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223D25" w:rsidRPr="00426123" w:rsidRDefault="00223D25" w:rsidP="00457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благоприятной внешней среды для развития малого и среднего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  <w:proofErr w:type="gramEnd"/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223D25" w:rsidRPr="00426123" w:rsidRDefault="00223D25" w:rsidP="0045785B">
            <w:pPr>
              <w:widowControl w:val="0"/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продукции, произведенной субъектами малого и среднего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объеме валового регионального продукта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P1103"/>
            <w:bookmarkEnd w:id="6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1.2.1.1.2.</w:t>
            </w:r>
          </w:p>
        </w:tc>
        <w:tc>
          <w:tcPr>
            <w:tcW w:w="2168" w:type="dxa"/>
            <w:vMerge/>
          </w:tcPr>
          <w:p w:rsidR="00223D25" w:rsidRPr="00223D25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45785B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предприни</w:t>
            </w:r>
            <w:r w:rsidR="00457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мателей) в расчете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тыс. человек населения Республики Карелия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P1115"/>
            <w:bookmarkEnd w:id="7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1.2.1.1.3.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получив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 государствен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поддержку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P1127"/>
            <w:bookmarkEnd w:id="8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303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проектно-сметной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прошедшей государственную экс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пертизу, </w:t>
            </w:r>
            <w:r w:rsidR="0030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30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производственного бизнес-инкубатора общего типа (г. Кон</w:t>
            </w:r>
            <w:r w:rsidR="0030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допога Республики Карелия) (в том числе проектно-изыскательские работы)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P1139"/>
            <w:bookmarkEnd w:id="9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1.2.1.1.5.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303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в Региональном интег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рированном центре </w:t>
            </w:r>
            <w:r w:rsidR="0030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P1151"/>
            <w:bookmarkEnd w:id="10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1.2.1.1.6.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735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и мероприятий для субъектов малого и среднего предприни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 в Регио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интегриро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ванном центре </w:t>
            </w:r>
            <w:r w:rsidR="00735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P1163"/>
            <w:bookmarkEnd w:id="11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1.2.1.1.7.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5359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субъектами малого и среднего предпринимательства при содействии Регио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интегриро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ванного центра 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Карелия договоров на поставку товаров, работ, услуг за пределы территории Российской Федера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P1175"/>
            <w:bookmarkEnd w:id="12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1.2.1.1.8.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5359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</w:t>
            </w:r>
            <w:r w:rsidR="000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субъектами малого и среднего предпринимательства при содействии Регио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интегриро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ванного центра 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Карелия договоров о передаче иностранными хозяйствующими 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субъектами исключи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прав на результаты интеллек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туальной деятельности российским субъектам малого и среднего предпринимательства, а также о междуна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родном научном сотрудничестве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P1187"/>
            <w:bookmarkEnd w:id="13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1.2.1.2.1.</w:t>
            </w:r>
          </w:p>
        </w:tc>
        <w:tc>
          <w:tcPr>
            <w:tcW w:w="2168" w:type="dxa"/>
            <w:vMerge w:val="restart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позиций малого и среднего предпринима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расходных обязательств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Карелия за счет субсидии, предостав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в текущем финансовом году из федерального бюджета на реализацию меро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настоящей подпрограммы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P1201"/>
            <w:bookmarkEnd w:id="14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размещен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бизнес-инкуба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 Республики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P1213"/>
            <w:bookmarkEnd w:id="15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1.2.1.2.3.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воспользо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вавшихся услугами бизнес-инкубатора Республики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P1225"/>
            <w:bookmarkEnd w:id="16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1.2.1.2.4.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P1237"/>
            <w:bookmarkEnd w:id="17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1.2.1.2.5.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совокупная выручка субъектов малого и среднего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размещен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бизнес-инкуба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 Республики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P1249"/>
            <w:bookmarkEnd w:id="18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1.2.1.2.6.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5359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в Центре поддержки предпринимательства Республики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P1261"/>
            <w:bookmarkEnd w:id="19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1.2.1.2.7.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и мероприятий для субъектов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P1273"/>
            <w:bookmarkEnd w:id="20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1.2.1.2.8.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ственную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в рамках реализации муниципальных программ (подпрог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рамм) развития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мательства, в том числе в монопрофиль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муниципальных образованиях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P1285"/>
            <w:bookmarkEnd w:id="21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1.2.1.2.9.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образований и (или) монопрофильных муниципальных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получивших государственную поддержку, в общем количестве муници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P1297"/>
            <w:bookmarkEnd w:id="22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1.2.1.2.10.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в региональном центре координации под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экспортно ориентированных субъектов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P1309"/>
            <w:bookmarkEnd w:id="23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1.2.1.2.11.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303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</w:t>
            </w:r>
            <w:r w:rsidR="0030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мероприятий</w:t>
            </w:r>
            <w:r w:rsidR="0030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9E1"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проведенных 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субъектов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 региональ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центром коор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динации поддержки экспортно ориентиро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субъектов малого и среднего предпринимательства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P1321"/>
            <w:bookmarkEnd w:id="24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1.2.1.2.12.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субъектами малого и среднего предпринимательства договоров на поставку товаров, работ, услуг за пределы Российской Федерации при содей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регионального центра координации поддержки экспортно ориентированных субъектов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P1333"/>
            <w:bookmarkEnd w:id="25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1.2.1.2.13.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для субсидирования части затрат субъектов малого и среднего 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предпринимательства, связанных с приобре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P1345"/>
            <w:bookmarkEnd w:id="26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1.2.1.2.14.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собственных средств субъектов малого и среднего предпринимательства, получивших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поддержку, направленных на приобретение оборудования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29678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P1357"/>
            <w:bookmarkEnd w:id="27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1.2.1.2.15.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инновационных компаний, получив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субсидию из бюджета Республики Карелия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223D25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P1369"/>
            <w:bookmarkEnd w:id="28"/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1.2.1.2.16.</w:t>
            </w:r>
          </w:p>
        </w:tc>
        <w:tc>
          <w:tcPr>
            <w:tcW w:w="2168" w:type="dxa"/>
            <w:vMerge/>
          </w:tcPr>
          <w:p w:rsidR="00223D25" w:rsidRPr="00426123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</w:tcPr>
          <w:p w:rsidR="00223D25" w:rsidRPr="00426123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53599A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P1381"/>
            <w:bookmarkEnd w:id="29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1.2.1.2.17.</w:t>
            </w:r>
          </w:p>
        </w:tc>
        <w:tc>
          <w:tcPr>
            <w:tcW w:w="2168" w:type="dxa"/>
            <w:vMerge/>
          </w:tcPr>
          <w:p w:rsidR="00223D25" w:rsidRPr="0053599A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в расчете на одного работника субъекта малого и среднего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мательства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постоян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ценах по отноше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 показателю 2014 года</w:t>
            </w:r>
          </w:p>
        </w:tc>
        <w:tc>
          <w:tcPr>
            <w:tcW w:w="1276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53599A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P1393"/>
            <w:bookmarkEnd w:id="30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1.2.1.2.18.</w:t>
            </w:r>
          </w:p>
        </w:tc>
        <w:tc>
          <w:tcPr>
            <w:tcW w:w="2168" w:type="dxa"/>
            <w:vMerge/>
          </w:tcPr>
          <w:p w:rsidR="00223D25" w:rsidRPr="0053599A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53599A" w:rsidRDefault="0053599A" w:rsidP="005359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«</w:t>
            </w:r>
            <w:r w:rsidR="00223D25"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23D25"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</w:t>
            </w:r>
            <w:proofErr w:type="gramStart"/>
            <w:r w:rsidR="00223D25"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23D25"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  <w:proofErr w:type="gramEnd"/>
            <w:r w:rsidR="00223D25"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23D25"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76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53599A" w:rsidTr="003039E1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P1405"/>
            <w:bookmarkEnd w:id="31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1.2.1.2.19.</w:t>
            </w:r>
          </w:p>
        </w:tc>
        <w:tc>
          <w:tcPr>
            <w:tcW w:w="2168" w:type="dxa"/>
            <w:vMerge/>
          </w:tcPr>
          <w:p w:rsidR="00223D25" w:rsidRPr="0053599A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53599A" w:rsidRDefault="00223D25" w:rsidP="005359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средств,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ляемая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в сфере развития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 в монопро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фильных муници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образованиях, в общем объеме финансового обеспе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государственной поддержки малого и среднего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 за счет средств бюджета Республики Карелия</w:t>
            </w:r>
          </w:p>
        </w:tc>
        <w:tc>
          <w:tcPr>
            <w:tcW w:w="1276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23D25" w:rsidRPr="0053599A" w:rsidTr="006704AC">
        <w:trPr>
          <w:gridBefore w:val="1"/>
          <w:gridAfter w:val="1"/>
          <w:wBefore w:w="283" w:type="dxa"/>
          <w:wAfter w:w="567" w:type="dxa"/>
        </w:trPr>
        <w:tc>
          <w:tcPr>
            <w:tcW w:w="1277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P1417"/>
            <w:bookmarkEnd w:id="32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1.2.1.2.20.</w:t>
            </w:r>
          </w:p>
        </w:tc>
        <w:tc>
          <w:tcPr>
            <w:tcW w:w="2168" w:type="dxa"/>
            <w:vMerge/>
            <w:tcBorders>
              <w:bottom w:val="nil"/>
            </w:tcBorders>
          </w:tcPr>
          <w:p w:rsidR="00223D25" w:rsidRPr="0053599A" w:rsidRDefault="00223D25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кредитов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в общем кредитном портфеле юридиче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 и индиви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предприни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мателей</w:t>
            </w:r>
          </w:p>
        </w:tc>
        <w:tc>
          <w:tcPr>
            <w:tcW w:w="1276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223D25" w:rsidRPr="0053599A" w:rsidRDefault="00223D25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039E1" w:rsidRPr="0053599A" w:rsidTr="006704AC">
        <w:trPr>
          <w:gridBefore w:val="1"/>
          <w:wBefore w:w="283" w:type="dxa"/>
        </w:trPr>
        <w:tc>
          <w:tcPr>
            <w:tcW w:w="1277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P1429"/>
            <w:bookmarkEnd w:id="33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1.2.1.2.21.</w:t>
            </w:r>
          </w:p>
        </w:tc>
        <w:tc>
          <w:tcPr>
            <w:tcW w:w="2168" w:type="dxa"/>
            <w:tcBorders>
              <w:top w:val="nil"/>
            </w:tcBorders>
          </w:tcPr>
          <w:p w:rsidR="003039E1" w:rsidRPr="0053599A" w:rsidRDefault="003039E1" w:rsidP="0022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обрабатывающей промышленности в обороте субъектов малого и среднего предпринимательства (без учета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мателей)</w:t>
            </w:r>
          </w:p>
        </w:tc>
        <w:tc>
          <w:tcPr>
            <w:tcW w:w="1276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3039E1" w:rsidRPr="0053599A" w:rsidRDefault="003039E1" w:rsidP="00223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39E1" w:rsidRPr="0053599A" w:rsidRDefault="003039E1" w:rsidP="00303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39E1" w:rsidRPr="003039E1" w:rsidRDefault="003039E1" w:rsidP="00303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223D25" w:rsidRPr="0053599A" w:rsidRDefault="00223D25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9A" w:rsidRDefault="003039E1" w:rsidP="00535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</w:t>
      </w:r>
      <w:r w:rsidR="00223D25"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государственной программе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D25" w:rsidRPr="00223D25" w:rsidRDefault="00223D25" w:rsidP="005359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позицию «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программа» изложить в следующей редакции:</w:t>
      </w:r>
    </w:p>
    <w:tbl>
      <w:tblPr>
        <w:tblW w:w="20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1701"/>
        <w:gridCol w:w="2551"/>
        <w:gridCol w:w="567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5385"/>
      </w:tblGrid>
      <w:tr w:rsidR="00223D25" w:rsidRPr="00223D25" w:rsidTr="0053599A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53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</w:t>
            </w:r>
            <w:r w:rsidR="0053599A"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53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</w:t>
            </w:r>
            <w:r w:rsidR="0053599A"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и инновационная экономика»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371 267,80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335 644,68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228 195,30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600 608,00</w:t>
            </w:r>
          </w:p>
        </w:tc>
        <w:tc>
          <w:tcPr>
            <w:tcW w:w="53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tabs>
                <w:tab w:val="left" w:pos="317"/>
              </w:tabs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53599A" w:rsidRDefault="00223D25" w:rsidP="00223D25">
            <w:pPr>
              <w:tabs>
                <w:tab w:val="left" w:pos="317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223D25" w:rsidRPr="00223D25" w:rsidTr="0053599A">
        <w:trPr>
          <w:trHeight w:val="12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</w:t>
            </w:r>
            <w:r w:rsidR="0053599A"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мического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258 308,00</w:t>
            </w:r>
          </w:p>
        </w:tc>
        <w:tc>
          <w:tcPr>
            <w:tcW w:w="5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53599A">
        <w:trPr>
          <w:trHeight w:val="157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53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жилищно-комму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342 300,00</w:t>
            </w:r>
          </w:p>
        </w:tc>
        <w:tc>
          <w:tcPr>
            <w:tcW w:w="5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3D25" w:rsidRDefault="00223D25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9A" w:rsidRDefault="0053599A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9A" w:rsidRPr="00223D25" w:rsidRDefault="0053599A" w:rsidP="00223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D25" w:rsidRPr="00223D25" w:rsidRDefault="00223D25" w:rsidP="006704A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позицию «Подпрограмма 2» изложить в следующей</w:t>
      </w:r>
      <w:r w:rsidRPr="00223D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16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1843"/>
        <w:gridCol w:w="2268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567"/>
        <w:gridCol w:w="236"/>
        <w:gridCol w:w="236"/>
      </w:tblGrid>
      <w:tr w:rsidR="00223D25" w:rsidRPr="00223D25" w:rsidTr="002263E2">
        <w:trPr>
          <w:cantSplit/>
          <w:trHeight w:val="31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039E1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</w:t>
            </w:r>
            <w:r w:rsidR="0053599A"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рамма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</w:t>
            </w:r>
            <w:r w:rsidR="0053599A"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приниматель-ства»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2263E2">
        <w:trPr>
          <w:cantSplit/>
          <w:trHeight w:val="126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3039E1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9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»;</w:t>
            </w:r>
          </w:p>
        </w:tc>
      </w:tr>
    </w:tbl>
    <w:p w:rsidR="00223D25" w:rsidRPr="00223D25" w:rsidRDefault="00223D25" w:rsidP="006704AC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позицию «Основное мероприятие 2.1.2.1.0.» изложить в следующей</w:t>
      </w:r>
      <w:r w:rsidRPr="00223D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1843"/>
        <w:gridCol w:w="2268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425"/>
      </w:tblGrid>
      <w:tr w:rsidR="00223D25" w:rsidRPr="00223D25" w:rsidTr="002263E2">
        <w:trPr>
          <w:trHeight w:val="138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039E1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2.1.2.1.0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53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поддержка малого и среднего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244,    812, 521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115 120,00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D25" w:rsidRPr="003039E1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23D25" w:rsidRPr="00223D25" w:rsidRDefault="00223D25" w:rsidP="006704AC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позицию «Мероприятие 2.1.2.1.6» изложить в следующей</w:t>
      </w:r>
      <w:r w:rsidRPr="00223D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16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1843"/>
        <w:gridCol w:w="2268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851"/>
        <w:gridCol w:w="992"/>
        <w:gridCol w:w="425"/>
        <w:gridCol w:w="236"/>
        <w:gridCol w:w="236"/>
      </w:tblGrid>
      <w:tr w:rsidR="00223D25" w:rsidRPr="00223D25" w:rsidTr="003039E1">
        <w:trPr>
          <w:trHeight w:val="1926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3D25" w:rsidRPr="003039E1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0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  <w:proofErr w:type="gramEnd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2.1.2.1.6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53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</w:t>
            </w:r>
            <w:proofErr w:type="gramEnd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для софинансиро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муници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программ развития малого и среднего предпри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нимательства, в том числе в монопрофильных муниципальных образованиях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30 198,33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25" w:rsidRPr="00223D25" w:rsidRDefault="00223D25" w:rsidP="006177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61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3039E1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3039E1">
        <w:trPr>
          <w:trHeight w:val="1925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0920243240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left="-95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3D25" w:rsidRDefault="00223D25" w:rsidP="00223D25">
      <w:pPr>
        <w:spacing w:after="0" w:line="360" w:lineRule="auto"/>
        <w:ind w:firstLine="680"/>
        <w:jc w:val="right"/>
        <w:outlineLvl w:val="7"/>
        <w:rPr>
          <w:rFonts w:ascii="Times New Roman" w:eastAsia="Times New Roman" w:hAnsi="Times New Roman" w:cs="Times New Roman"/>
          <w:sz w:val="28"/>
          <w:szCs w:val="28"/>
        </w:rPr>
      </w:pPr>
    </w:p>
    <w:p w:rsidR="006704AC" w:rsidRDefault="006704AC" w:rsidP="00223D25">
      <w:pPr>
        <w:spacing w:after="0" w:line="360" w:lineRule="auto"/>
        <w:ind w:firstLine="680"/>
        <w:jc w:val="right"/>
        <w:outlineLvl w:val="7"/>
        <w:rPr>
          <w:rFonts w:ascii="Times New Roman" w:eastAsia="Times New Roman" w:hAnsi="Times New Roman" w:cs="Times New Roman"/>
          <w:sz w:val="28"/>
          <w:szCs w:val="28"/>
        </w:rPr>
      </w:pPr>
    </w:p>
    <w:p w:rsidR="006704AC" w:rsidRPr="00223D25" w:rsidRDefault="006704AC" w:rsidP="00223D25">
      <w:pPr>
        <w:spacing w:after="0" w:line="360" w:lineRule="auto"/>
        <w:ind w:firstLine="680"/>
        <w:jc w:val="right"/>
        <w:outlineLvl w:val="7"/>
        <w:rPr>
          <w:rFonts w:ascii="Times New Roman" w:eastAsia="Times New Roman" w:hAnsi="Times New Roman" w:cs="Times New Roman"/>
          <w:sz w:val="28"/>
          <w:szCs w:val="28"/>
        </w:rPr>
      </w:pPr>
    </w:p>
    <w:p w:rsidR="00223D25" w:rsidRPr="00223D25" w:rsidRDefault="00B158A3" w:rsidP="00B158A3">
      <w:pPr>
        <w:spacing w:after="0" w:line="240" w:lineRule="auto"/>
        <w:ind w:firstLine="680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5</w:t>
      </w:r>
      <w:r w:rsidR="0061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D25" w:rsidRPr="00223D25" w:rsidRDefault="00223D25" w:rsidP="00B158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позицию «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программа» изложить в следующей редакции:</w:t>
      </w:r>
    </w:p>
    <w:p w:rsidR="00223D25" w:rsidRPr="00223D25" w:rsidRDefault="00223D25" w:rsidP="00223D25">
      <w:pPr>
        <w:spacing w:after="0" w:line="240" w:lineRule="auto"/>
        <w:ind w:firstLine="680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559"/>
        <w:gridCol w:w="1418"/>
        <w:gridCol w:w="2268"/>
        <w:gridCol w:w="1276"/>
        <w:gridCol w:w="1134"/>
        <w:gridCol w:w="1134"/>
        <w:gridCol w:w="1275"/>
        <w:gridCol w:w="1276"/>
        <w:gridCol w:w="1276"/>
        <w:gridCol w:w="1134"/>
        <w:gridCol w:w="1418"/>
      </w:tblGrid>
      <w:tr w:rsidR="00223D25" w:rsidRPr="00223D25" w:rsidTr="006177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7F493F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F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</w:t>
            </w:r>
            <w:r w:rsid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и инновационная экономика»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374 331,20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235 565,10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229 195,30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602 611,00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168 785,50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поступающие в бюджет Республики Карелия из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r w:rsidR="007F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247 018,30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218 932,98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431 822,50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3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gramStart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gramEnd"/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Республики Карелия </w:t>
            </w:r>
            <w:r w:rsidR="007F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государственной корпорации – Фонда содействия реформи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рованию жилищно-коммунального хозяйства (далее – Фонд содействия реформированию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D25" w:rsidRPr="00223D25" w:rsidRDefault="00223D25" w:rsidP="00223D2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53599A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7F493F" w:rsidRDefault="00223D25" w:rsidP="00223D25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223D25" w:rsidRPr="00223D25" w:rsidRDefault="00223D25" w:rsidP="000A722C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позицию «Подпрограмма 2» изложить в следующей</w:t>
      </w:r>
      <w:r w:rsidRPr="00223D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559"/>
        <w:gridCol w:w="1418"/>
        <w:gridCol w:w="2268"/>
        <w:gridCol w:w="1276"/>
        <w:gridCol w:w="1134"/>
        <w:gridCol w:w="1134"/>
        <w:gridCol w:w="1275"/>
        <w:gridCol w:w="1276"/>
        <w:gridCol w:w="1276"/>
        <w:gridCol w:w="1134"/>
        <w:gridCol w:w="567"/>
      </w:tblGrid>
      <w:tr w:rsidR="00223D25" w:rsidRPr="00372115" w:rsidTr="006177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817F86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1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рамма</w:t>
            </w:r>
            <w:proofErr w:type="gramEnd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3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приниматель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125 103,00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372115" w:rsidTr="006177F9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2115" w:rsidRDefault="00372115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559"/>
        <w:gridCol w:w="1418"/>
        <w:gridCol w:w="2268"/>
        <w:gridCol w:w="1276"/>
        <w:gridCol w:w="1134"/>
        <w:gridCol w:w="1134"/>
        <w:gridCol w:w="1275"/>
        <w:gridCol w:w="1276"/>
        <w:gridCol w:w="1276"/>
        <w:gridCol w:w="1134"/>
        <w:gridCol w:w="567"/>
      </w:tblGrid>
      <w:tr w:rsidR="00223D25" w:rsidRPr="00372115" w:rsidTr="00817F86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поступаю-щие</w:t>
            </w:r>
            <w:proofErr w:type="gramEnd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Респуб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372115" w:rsidTr="00817F86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6" w:rsidRDefault="00223D25" w:rsidP="003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gramStart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gramEnd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Республики Карелия </w:t>
            </w:r>
          </w:p>
          <w:p w:rsidR="00223D25" w:rsidRPr="00372115" w:rsidRDefault="00223D25" w:rsidP="003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государственной корпорации – Фонда содействия </w:t>
            </w:r>
            <w:proofErr w:type="gramStart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реформиро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</w:t>
            </w:r>
            <w:proofErr w:type="gramEnd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372115" w:rsidTr="00817F8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372115" w:rsidTr="00817F8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372115" w:rsidTr="00817F8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372115" w:rsidTr="006177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3D25" w:rsidRPr="00817F86" w:rsidRDefault="00223D25" w:rsidP="0061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223D25" w:rsidRPr="00223D25" w:rsidRDefault="00223D25" w:rsidP="006704AC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позицию «Основное мероприятие 2.1.2.1.0.» изложить в следующей</w:t>
      </w:r>
      <w:r w:rsidRPr="00223D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3D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1559"/>
        <w:gridCol w:w="1418"/>
        <w:gridCol w:w="2268"/>
        <w:gridCol w:w="1276"/>
        <w:gridCol w:w="1134"/>
        <w:gridCol w:w="1134"/>
        <w:gridCol w:w="1275"/>
        <w:gridCol w:w="1276"/>
        <w:gridCol w:w="1276"/>
        <w:gridCol w:w="1134"/>
        <w:gridCol w:w="567"/>
      </w:tblGrid>
      <w:tr w:rsidR="00223D25" w:rsidRPr="00223D25" w:rsidTr="006177F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F50BF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</w:t>
            </w:r>
            <w:proofErr w:type="gramEnd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2.1.2.1.0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поддержка малого и </w:t>
            </w:r>
            <w:proofErr w:type="gramStart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</w:t>
            </w:r>
            <w:proofErr w:type="gramEnd"/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нимательства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89 582,60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117 123,00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3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поступающие в бюджет Республики Карелия из </w:t>
            </w:r>
            <w:proofErr w:type="gramStart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gramEnd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3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proofErr w:type="gramStart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gramEnd"/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Республики Карелия от государственной корпорации – Фонда содействия реформи</w:t>
            </w:r>
            <w:r w:rsid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6177F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401C" w:rsidRDefault="00CD401C"/>
    <w:p w:rsidR="00CD401C" w:rsidRDefault="00CD401C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1559"/>
        <w:gridCol w:w="3686"/>
        <w:gridCol w:w="1276"/>
        <w:gridCol w:w="1134"/>
        <w:gridCol w:w="1134"/>
        <w:gridCol w:w="1275"/>
        <w:gridCol w:w="1276"/>
        <w:gridCol w:w="1276"/>
        <w:gridCol w:w="1134"/>
        <w:gridCol w:w="567"/>
      </w:tblGrid>
      <w:tr w:rsidR="00223D25" w:rsidRPr="00223D25" w:rsidTr="00F50BF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F50BF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D25" w:rsidRPr="00223D25" w:rsidTr="00F50BF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372115" w:rsidRDefault="00223D25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F50BF5" w:rsidRDefault="00223D25" w:rsidP="00D9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9516E" w:rsidRPr="00F5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23D25" w:rsidRPr="00223D25" w:rsidRDefault="00E63F40" w:rsidP="00372115">
      <w:pPr>
        <w:widowControl w:val="0"/>
        <w:tabs>
          <w:tab w:val="left" w:pos="7350"/>
        </w:tabs>
        <w:autoSpaceDE w:val="0"/>
        <w:autoSpaceDN w:val="0"/>
        <w:adjustRightInd w:val="0"/>
        <w:spacing w:before="120"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</w:t>
      </w:r>
      <w:r w:rsidR="00223D25"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55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49"/>
        <w:gridCol w:w="4398"/>
        <w:gridCol w:w="1134"/>
        <w:gridCol w:w="1276"/>
        <w:gridCol w:w="1134"/>
        <w:gridCol w:w="993"/>
        <w:gridCol w:w="1134"/>
        <w:gridCol w:w="709"/>
        <w:gridCol w:w="277"/>
      </w:tblGrid>
      <w:tr w:rsidR="00E63F40" w:rsidRPr="000A7726" w:rsidTr="00132CF1">
        <w:trPr>
          <w:trHeight w:hRule="exact" w:val="369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3F40" w:rsidRPr="000A7726" w:rsidRDefault="00E63F40" w:rsidP="00E63F4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P4677"/>
            <w:bookmarkEnd w:id="34"/>
            <w:r w:rsidRPr="00E63F4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0A7726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0A7726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0A7726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F40" w:rsidRPr="000A7726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40" w:rsidRPr="00223D25" w:rsidTr="00132CF1">
        <w:trPr>
          <w:trHeight w:hRule="exact" w:val="36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F40" w:rsidRPr="00E63F40" w:rsidRDefault="00E63F40" w:rsidP="00E63F4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40" w:rsidRPr="00223D25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F40" w:rsidRPr="00223D25" w:rsidRDefault="00E63F40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малого и среднего предпринимательства»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6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1.2.1.1.3 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Медвежьегорский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 муниципальный район</w:t>
            </w:r>
          </w:p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1.2.1.2.8 «количество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</w:t>
            </w:r>
            <w:proofErr w:type="gramStart"/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gramEnd"/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образованиях»,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Лоухский муниципальный район</w:t>
            </w:r>
          </w:p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Медвежьегорский муниципальный район</w:t>
            </w:r>
          </w:p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Сегежское городское поселение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4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D25" w:rsidRPr="00223D25" w:rsidTr="00132CF1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D25" w:rsidRPr="00223D25" w:rsidRDefault="00223D25" w:rsidP="00E63F4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3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3D2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223D25" w:rsidRPr="00223D25" w:rsidRDefault="00223D25" w:rsidP="0022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3D25" w:rsidRPr="00223D25" w:rsidRDefault="00223D25" w:rsidP="00223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Временно </w:t>
      </w:r>
      <w:proofErr w:type="gramStart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Pr="00223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Главы Республики Карелия                                                                               А.О. Парфенчиков</w:t>
      </w:r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25" w:rsidRPr="00223D25" w:rsidRDefault="00223D25" w:rsidP="00223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25" w:rsidRPr="00223D25" w:rsidRDefault="00223D25" w:rsidP="00223D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FD" w:rsidRDefault="00B22FFD"/>
    <w:sectPr w:rsidR="00B22FFD" w:rsidSect="00C53A64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29" w:rsidRDefault="00150629" w:rsidP="00CA2DB5">
      <w:pPr>
        <w:spacing w:after="0" w:line="240" w:lineRule="auto"/>
      </w:pPr>
      <w:r>
        <w:separator/>
      </w:r>
    </w:p>
  </w:endnote>
  <w:endnote w:type="continuationSeparator" w:id="0">
    <w:p w:rsidR="00150629" w:rsidRDefault="00150629" w:rsidP="00CA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29" w:rsidRDefault="00150629" w:rsidP="00CA2DB5">
      <w:pPr>
        <w:spacing w:after="0" w:line="240" w:lineRule="auto"/>
      </w:pPr>
      <w:r>
        <w:separator/>
      </w:r>
    </w:p>
  </w:footnote>
  <w:footnote w:type="continuationSeparator" w:id="0">
    <w:p w:rsidR="00150629" w:rsidRDefault="00150629" w:rsidP="00CA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25930"/>
      <w:docPartObj>
        <w:docPartGallery w:val="Page Numbers (Top of Page)"/>
        <w:docPartUnique/>
      </w:docPartObj>
    </w:sdtPr>
    <w:sdtEndPr/>
    <w:sdtContent>
      <w:p w:rsidR="00150629" w:rsidRDefault="00367447">
        <w:pPr>
          <w:pStyle w:val="a8"/>
          <w:jc w:val="center"/>
        </w:pPr>
        <w:r>
          <w:fldChar w:fldCharType="begin"/>
        </w:r>
        <w:r w:rsidR="00150629">
          <w:instrText>PAGE   \* MERGEFORMAT</w:instrText>
        </w:r>
        <w:r>
          <w:fldChar w:fldCharType="separate"/>
        </w:r>
        <w:r w:rsidR="0030458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150629" w:rsidRDefault="001506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738EA"/>
    <w:multiLevelType w:val="hybridMultilevel"/>
    <w:tmpl w:val="9A32F5FE"/>
    <w:lvl w:ilvl="0" w:tplc="45BEDD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75C4D"/>
    <w:multiLevelType w:val="hybridMultilevel"/>
    <w:tmpl w:val="53184D6E"/>
    <w:lvl w:ilvl="0" w:tplc="8AEC1B2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25"/>
    <w:rsid w:val="000919E8"/>
    <w:rsid w:val="000A722C"/>
    <w:rsid w:val="000A7726"/>
    <w:rsid w:val="00120FB6"/>
    <w:rsid w:val="00132CF1"/>
    <w:rsid w:val="00140BED"/>
    <w:rsid w:val="00150629"/>
    <w:rsid w:val="00190946"/>
    <w:rsid w:val="001E774A"/>
    <w:rsid w:val="001F7972"/>
    <w:rsid w:val="00223D25"/>
    <w:rsid w:val="002263E2"/>
    <w:rsid w:val="003039E1"/>
    <w:rsid w:val="0030458D"/>
    <w:rsid w:val="00367447"/>
    <w:rsid w:val="00372115"/>
    <w:rsid w:val="0038712D"/>
    <w:rsid w:val="003F5B28"/>
    <w:rsid w:val="004259DD"/>
    <w:rsid w:val="00426123"/>
    <w:rsid w:val="0045785B"/>
    <w:rsid w:val="004D04CE"/>
    <w:rsid w:val="004D1775"/>
    <w:rsid w:val="0050541B"/>
    <w:rsid w:val="0053599A"/>
    <w:rsid w:val="005771DA"/>
    <w:rsid w:val="00597E22"/>
    <w:rsid w:val="006177F9"/>
    <w:rsid w:val="006704AC"/>
    <w:rsid w:val="006A03CB"/>
    <w:rsid w:val="00714BB8"/>
    <w:rsid w:val="00735EEE"/>
    <w:rsid w:val="007B6AEA"/>
    <w:rsid w:val="007F1499"/>
    <w:rsid w:val="007F493F"/>
    <w:rsid w:val="00817F86"/>
    <w:rsid w:val="008A0CC6"/>
    <w:rsid w:val="009800AB"/>
    <w:rsid w:val="00A26005"/>
    <w:rsid w:val="00B158A3"/>
    <w:rsid w:val="00B22FFD"/>
    <w:rsid w:val="00C1666D"/>
    <w:rsid w:val="00C53A64"/>
    <w:rsid w:val="00CA2DB5"/>
    <w:rsid w:val="00CD401C"/>
    <w:rsid w:val="00CF5C1E"/>
    <w:rsid w:val="00D223F6"/>
    <w:rsid w:val="00D61E02"/>
    <w:rsid w:val="00D9516E"/>
    <w:rsid w:val="00DB0B92"/>
    <w:rsid w:val="00E63F40"/>
    <w:rsid w:val="00E74F6A"/>
    <w:rsid w:val="00F50BF5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B5"/>
  </w:style>
  <w:style w:type="paragraph" w:styleId="1">
    <w:name w:val="heading 1"/>
    <w:basedOn w:val="a"/>
    <w:next w:val="a"/>
    <w:link w:val="1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3D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23D2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D25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D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D25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3D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3D2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D25"/>
  </w:style>
  <w:style w:type="paragraph" w:styleId="a3">
    <w:name w:val="Body Text"/>
    <w:basedOn w:val="a"/>
    <w:link w:val="a4"/>
    <w:rsid w:val="00223D25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23D25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3D2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223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23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23D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23D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3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223D25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3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23D25"/>
  </w:style>
  <w:style w:type="paragraph" w:styleId="ab">
    <w:name w:val="Balloon Text"/>
    <w:basedOn w:val="a"/>
    <w:link w:val="ac"/>
    <w:semiHidden/>
    <w:unhideWhenUsed/>
    <w:rsid w:val="00223D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23D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3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3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3D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3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2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2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23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223D25"/>
    <w:rPr>
      <w:vertAlign w:val="superscript"/>
    </w:rPr>
  </w:style>
  <w:style w:type="character" w:styleId="af1">
    <w:name w:val="Strong"/>
    <w:basedOn w:val="a0"/>
    <w:qFormat/>
    <w:rsid w:val="00223D25"/>
    <w:rPr>
      <w:b/>
      <w:bCs/>
    </w:rPr>
  </w:style>
  <w:style w:type="character" w:styleId="af2">
    <w:name w:val="Hyperlink"/>
    <w:basedOn w:val="a0"/>
    <w:unhideWhenUsed/>
    <w:rsid w:val="00223D25"/>
    <w:rPr>
      <w:color w:val="0000FF"/>
      <w:u w:val="single"/>
    </w:rPr>
  </w:style>
  <w:style w:type="character" w:customStyle="1" w:styleId="Normal">
    <w:name w:val="Normal Знак"/>
    <w:link w:val="12"/>
    <w:locked/>
    <w:rsid w:val="00223D25"/>
  </w:style>
  <w:style w:type="paragraph" w:customStyle="1" w:styleId="12">
    <w:name w:val="Обычный1"/>
    <w:link w:val="Normal"/>
    <w:rsid w:val="00223D25"/>
    <w:pPr>
      <w:widowControl w:val="0"/>
      <w:snapToGrid w:val="0"/>
      <w:spacing w:after="0" w:line="300" w:lineRule="auto"/>
      <w:ind w:firstLine="700"/>
      <w:jc w:val="both"/>
    </w:pPr>
  </w:style>
  <w:style w:type="paragraph" w:styleId="af3">
    <w:name w:val="footer"/>
    <w:basedOn w:val="a"/>
    <w:link w:val="af4"/>
    <w:unhideWhenUsed/>
    <w:rsid w:val="00223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gesindoccountinformation">
    <w:name w:val="pagesindoccount information"/>
    <w:basedOn w:val="a0"/>
    <w:rsid w:val="00223D25"/>
  </w:style>
  <w:style w:type="paragraph" w:customStyle="1" w:styleId="FORMATTEXT">
    <w:name w:val=".FORMATTEXT"/>
    <w:rsid w:val="0022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2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f5">
    <w:name w:val="Текст концевой сноски Знак"/>
    <w:basedOn w:val="a0"/>
    <w:link w:val="af6"/>
    <w:semiHidden/>
    <w:rsid w:val="00223D25"/>
    <w:rPr>
      <w:rFonts w:ascii="Calibri" w:hAnsi="Calibri"/>
    </w:rPr>
  </w:style>
  <w:style w:type="paragraph" w:styleId="af6">
    <w:name w:val="endnote text"/>
    <w:basedOn w:val="a"/>
    <w:link w:val="af5"/>
    <w:semiHidden/>
    <w:unhideWhenUsed/>
    <w:rsid w:val="00223D25"/>
    <w:rPr>
      <w:rFonts w:ascii="Calibri" w:hAnsi="Calibri"/>
    </w:rPr>
  </w:style>
  <w:style w:type="character" w:customStyle="1" w:styleId="13">
    <w:name w:val="Текст концевой сноски Знак1"/>
    <w:basedOn w:val="a0"/>
    <w:uiPriority w:val="99"/>
    <w:semiHidden/>
    <w:rsid w:val="00223D25"/>
    <w:rPr>
      <w:sz w:val="20"/>
      <w:szCs w:val="20"/>
    </w:rPr>
  </w:style>
  <w:style w:type="character" w:customStyle="1" w:styleId="information">
    <w:name w:val="information"/>
    <w:basedOn w:val="a0"/>
    <w:rsid w:val="0022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D2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23D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23D2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D25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D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D25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3D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3D2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D25"/>
  </w:style>
  <w:style w:type="paragraph" w:styleId="a3">
    <w:name w:val="Body Text"/>
    <w:basedOn w:val="a"/>
    <w:link w:val="a4"/>
    <w:rsid w:val="00223D25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23D25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3D2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223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23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23D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23D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3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223D25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3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23D25"/>
  </w:style>
  <w:style w:type="paragraph" w:styleId="ab">
    <w:name w:val="Balloon Text"/>
    <w:basedOn w:val="a"/>
    <w:link w:val="ac"/>
    <w:semiHidden/>
    <w:unhideWhenUsed/>
    <w:rsid w:val="00223D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23D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3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3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3D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3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2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2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23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223D25"/>
    <w:rPr>
      <w:vertAlign w:val="superscript"/>
    </w:rPr>
  </w:style>
  <w:style w:type="character" w:styleId="af1">
    <w:name w:val="Strong"/>
    <w:basedOn w:val="a0"/>
    <w:qFormat/>
    <w:rsid w:val="00223D25"/>
    <w:rPr>
      <w:b/>
      <w:bCs/>
    </w:rPr>
  </w:style>
  <w:style w:type="character" w:styleId="af2">
    <w:name w:val="Hyperlink"/>
    <w:basedOn w:val="a0"/>
    <w:unhideWhenUsed/>
    <w:rsid w:val="00223D25"/>
    <w:rPr>
      <w:color w:val="0000FF"/>
      <w:u w:val="single"/>
    </w:rPr>
  </w:style>
  <w:style w:type="character" w:customStyle="1" w:styleId="Normal">
    <w:name w:val="Normal Знак"/>
    <w:link w:val="12"/>
    <w:locked/>
    <w:rsid w:val="00223D25"/>
  </w:style>
  <w:style w:type="paragraph" w:customStyle="1" w:styleId="12">
    <w:name w:val="Обычный1"/>
    <w:link w:val="Normal"/>
    <w:rsid w:val="00223D25"/>
    <w:pPr>
      <w:widowControl w:val="0"/>
      <w:snapToGrid w:val="0"/>
      <w:spacing w:after="0" w:line="300" w:lineRule="auto"/>
      <w:ind w:firstLine="700"/>
      <w:jc w:val="both"/>
    </w:pPr>
  </w:style>
  <w:style w:type="paragraph" w:styleId="af3">
    <w:name w:val="footer"/>
    <w:basedOn w:val="a"/>
    <w:link w:val="af4"/>
    <w:unhideWhenUsed/>
    <w:rsid w:val="00223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223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gesindoccountinformation">
    <w:name w:val="pagesindoccount information"/>
    <w:basedOn w:val="a0"/>
    <w:rsid w:val="00223D25"/>
  </w:style>
  <w:style w:type="paragraph" w:customStyle="1" w:styleId="FORMATTEXT">
    <w:name w:val=".FORMATTEXT"/>
    <w:rsid w:val="00223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2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f5">
    <w:name w:val="Текст концевой сноски Знак"/>
    <w:basedOn w:val="a0"/>
    <w:link w:val="af6"/>
    <w:semiHidden/>
    <w:rsid w:val="00223D25"/>
    <w:rPr>
      <w:rFonts w:ascii="Calibri" w:hAnsi="Calibri"/>
    </w:rPr>
  </w:style>
  <w:style w:type="paragraph" w:styleId="af6">
    <w:name w:val="endnote text"/>
    <w:basedOn w:val="a"/>
    <w:link w:val="af5"/>
    <w:semiHidden/>
    <w:unhideWhenUsed/>
    <w:rsid w:val="00223D25"/>
    <w:rPr>
      <w:rFonts w:ascii="Calibri" w:hAnsi="Calibri"/>
    </w:rPr>
  </w:style>
  <w:style w:type="character" w:customStyle="1" w:styleId="13">
    <w:name w:val="Текст концевой сноски Знак1"/>
    <w:basedOn w:val="a0"/>
    <w:uiPriority w:val="99"/>
    <w:semiHidden/>
    <w:rsid w:val="00223D25"/>
    <w:rPr>
      <w:sz w:val="20"/>
      <w:szCs w:val="20"/>
    </w:rPr>
  </w:style>
  <w:style w:type="character" w:customStyle="1" w:styleId="information">
    <w:name w:val="information"/>
    <w:basedOn w:val="a0"/>
    <w:rsid w:val="0022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40</Pages>
  <Words>9855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Комарова</cp:lastModifiedBy>
  <cp:revision>37</cp:revision>
  <cp:lastPrinted>2017-09-07T13:35:00Z</cp:lastPrinted>
  <dcterms:created xsi:type="dcterms:W3CDTF">2017-08-24T08:01:00Z</dcterms:created>
  <dcterms:modified xsi:type="dcterms:W3CDTF">2017-09-07T13:35:00Z</dcterms:modified>
</cp:coreProperties>
</file>