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799" w:rsidRPr="003C57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09B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09BF">
        <w:t>15 сентября 2017 года № 323-П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37365" w:rsidRDefault="00D37365" w:rsidP="00D37365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D37365" w:rsidRDefault="00D37365" w:rsidP="00D37365">
      <w:pPr>
        <w:jc w:val="center"/>
        <w:rPr>
          <w:b/>
          <w:szCs w:val="28"/>
        </w:rPr>
      </w:pPr>
      <w:r>
        <w:rPr>
          <w:b/>
          <w:szCs w:val="28"/>
        </w:rPr>
        <w:t>находящегося в муниципальной собственности муниципального образования «</w:t>
      </w:r>
      <w:proofErr w:type="spellStart"/>
      <w:r>
        <w:rPr>
          <w:b/>
          <w:szCs w:val="28"/>
        </w:rPr>
        <w:t>Сегежский</w:t>
      </w:r>
      <w:proofErr w:type="spellEnd"/>
      <w:r>
        <w:rPr>
          <w:b/>
          <w:szCs w:val="28"/>
        </w:rPr>
        <w:t xml:space="preserve"> муниципальный район»</w:t>
      </w:r>
    </w:p>
    <w:p w:rsidR="00D37365" w:rsidRDefault="00D37365" w:rsidP="00D37365">
      <w:pPr>
        <w:ind w:firstLine="709"/>
        <w:jc w:val="both"/>
        <w:rPr>
          <w:szCs w:val="28"/>
        </w:rPr>
      </w:pPr>
    </w:p>
    <w:p w:rsidR="00D37365" w:rsidRDefault="00D37365" w:rsidP="00D37365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r>
        <w:rPr>
          <w:b/>
          <w:szCs w:val="28"/>
        </w:rPr>
        <w:t xml:space="preserve">п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37365" w:rsidRDefault="00D37365" w:rsidP="00D37365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</w:t>
      </w:r>
      <w:r w:rsidR="000008BB">
        <w:rPr>
          <w:szCs w:val="28"/>
        </w:rPr>
        <w:t xml:space="preserve"> «</w:t>
      </w:r>
      <w:proofErr w:type="spellStart"/>
      <w:r w:rsidR="000008BB">
        <w:rPr>
          <w:szCs w:val="28"/>
        </w:rPr>
        <w:t>Сегежский</w:t>
      </w:r>
      <w:proofErr w:type="spellEnd"/>
      <w:r w:rsidR="000008BB">
        <w:rPr>
          <w:szCs w:val="28"/>
        </w:rPr>
        <w:t xml:space="preserve"> муниципальный район</w:t>
      </w:r>
      <w:r>
        <w:rPr>
          <w:szCs w:val="28"/>
        </w:rPr>
        <w:t>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Сегежское</w:t>
      </w:r>
      <w:proofErr w:type="spellEnd"/>
      <w:r>
        <w:rPr>
          <w:szCs w:val="28"/>
        </w:rPr>
        <w:t xml:space="preserve"> городское поселение», согласно приложению.</w:t>
      </w:r>
    </w:p>
    <w:p w:rsidR="00D37365" w:rsidRDefault="00D37365" w:rsidP="00D37365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 муниципального образования «</w:t>
      </w:r>
      <w:proofErr w:type="spellStart"/>
      <w:r>
        <w:rPr>
          <w:szCs w:val="28"/>
        </w:rPr>
        <w:t>Сегежское</w:t>
      </w:r>
      <w:proofErr w:type="spellEnd"/>
      <w:r>
        <w:rPr>
          <w:szCs w:val="28"/>
        </w:rPr>
        <w:t xml:space="preserve"> городское поселение» </w:t>
      </w:r>
      <w:r>
        <w:rPr>
          <w:szCs w:val="28"/>
        </w:rPr>
        <w:br/>
        <w:t xml:space="preserve">со дня вступления в силу настоящего постановления.  </w:t>
      </w:r>
    </w:p>
    <w:p w:rsidR="008951E0" w:rsidRDefault="008951E0" w:rsidP="000954F8">
      <w:pPr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D37365" w:rsidRDefault="00D37365" w:rsidP="00D37365">
      <w:pPr>
        <w:rPr>
          <w:szCs w:val="28"/>
        </w:rPr>
        <w:sectPr w:rsidR="00D37365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D37365" w:rsidTr="00D37365">
        <w:tc>
          <w:tcPr>
            <w:tcW w:w="4553" w:type="dxa"/>
          </w:tcPr>
          <w:p w:rsidR="00D37365" w:rsidRDefault="00D37365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D37365" w:rsidRPr="00BE09BF" w:rsidRDefault="00D37365" w:rsidP="00072E3B">
            <w:pPr>
              <w:spacing w:before="240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BE09BF">
              <w:t>15 сентября 2017 года № 323</w:t>
            </w:r>
            <w:bookmarkStart w:id="0" w:name="_GoBack"/>
            <w:bookmarkEnd w:id="0"/>
            <w:r w:rsidR="00BE09BF">
              <w:t>-П</w:t>
            </w:r>
          </w:p>
        </w:tc>
      </w:tr>
    </w:tbl>
    <w:p w:rsidR="00D37365" w:rsidRDefault="00D37365" w:rsidP="00D3736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37365" w:rsidRDefault="00D37365" w:rsidP="00D37365">
      <w:pPr>
        <w:pStyle w:val="a3"/>
        <w:spacing w:before="0"/>
        <w:ind w:right="0"/>
        <w:jc w:val="center"/>
        <w:rPr>
          <w:szCs w:val="28"/>
        </w:rPr>
      </w:pPr>
    </w:p>
    <w:p w:rsidR="00D37365" w:rsidRDefault="00D37365" w:rsidP="00D3736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37365" w:rsidRDefault="00D37365" w:rsidP="00D3736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  <w:t>муниципального образования «</w:t>
      </w:r>
      <w:proofErr w:type="spellStart"/>
      <w:r>
        <w:rPr>
          <w:szCs w:val="28"/>
        </w:rPr>
        <w:t>Сегежский</w:t>
      </w:r>
      <w:proofErr w:type="spellEnd"/>
      <w:r>
        <w:rPr>
          <w:szCs w:val="28"/>
        </w:rPr>
        <w:t xml:space="preserve"> муниципальный район», передаваемого в муниципальную собственность муниципального </w:t>
      </w:r>
      <w:r>
        <w:rPr>
          <w:szCs w:val="28"/>
        </w:rPr>
        <w:br/>
        <w:t>образования «</w:t>
      </w:r>
      <w:proofErr w:type="spellStart"/>
      <w:r>
        <w:rPr>
          <w:szCs w:val="28"/>
        </w:rPr>
        <w:t>Сегежское</w:t>
      </w:r>
      <w:proofErr w:type="spellEnd"/>
      <w:r>
        <w:rPr>
          <w:szCs w:val="28"/>
        </w:rPr>
        <w:t xml:space="preserve"> городское поселение»</w:t>
      </w:r>
    </w:p>
    <w:p w:rsidR="00D37365" w:rsidRDefault="00D37365" w:rsidP="00D3736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5"/>
        <w:tblW w:w="0" w:type="auto"/>
        <w:tblInd w:w="0" w:type="dxa"/>
        <w:tblLook w:val="04A0"/>
      </w:tblPr>
      <w:tblGrid>
        <w:gridCol w:w="2433"/>
        <w:gridCol w:w="3345"/>
        <w:gridCol w:w="3686"/>
      </w:tblGrid>
      <w:tr w:rsidR="00D37365" w:rsidTr="00D3736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65" w:rsidRDefault="00D3736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37365" w:rsidRDefault="00D3736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65" w:rsidRDefault="00D3736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37365" w:rsidRDefault="00D3736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65" w:rsidRDefault="00D3736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37365" w:rsidRDefault="00D37365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37365" w:rsidRDefault="00D37365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37365" w:rsidTr="00D3736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65" w:rsidRDefault="00D37365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65" w:rsidRDefault="00D37365" w:rsidP="00D37365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наб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Выгозерская</w:t>
            </w:r>
            <w:proofErr w:type="spellEnd"/>
            <w:r>
              <w:rPr>
                <w:szCs w:val="28"/>
              </w:rPr>
              <w:t>, д.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65" w:rsidRDefault="00D37365" w:rsidP="00D3736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1953,     общая площадь 38,4 кв. м</w:t>
            </w:r>
          </w:p>
          <w:p w:rsidR="00D37365" w:rsidRDefault="00D37365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D37365" w:rsidRDefault="00D37365" w:rsidP="00D37365">
      <w:pPr>
        <w:pStyle w:val="a3"/>
        <w:spacing w:before="0" w:after="240"/>
        <w:ind w:right="0"/>
        <w:jc w:val="center"/>
        <w:rPr>
          <w:szCs w:val="28"/>
        </w:rPr>
      </w:pPr>
    </w:p>
    <w:p w:rsidR="00D37365" w:rsidRDefault="00D37365" w:rsidP="00D3736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D37365" w:rsidRDefault="00D37365" w:rsidP="00D3736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3C5799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8BB"/>
    <w:rsid w:val="00001A72"/>
    <w:rsid w:val="00012E50"/>
    <w:rsid w:val="000306BC"/>
    <w:rsid w:val="0003591E"/>
    <w:rsid w:val="00067D81"/>
    <w:rsid w:val="0007217A"/>
    <w:rsid w:val="000729CC"/>
    <w:rsid w:val="00072E3B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5799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09BF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7365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D3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42A3-378F-4ADB-A699-54803137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2017-09-19T09:12:00Z</cp:lastPrinted>
  <dcterms:created xsi:type="dcterms:W3CDTF">2017-09-11T09:16:00Z</dcterms:created>
  <dcterms:modified xsi:type="dcterms:W3CDTF">2017-09-19T11:52:00Z</dcterms:modified>
</cp:coreProperties>
</file>