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A47D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9A47D4" w:rsidRDefault="009A47D4" w:rsidP="009A47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члене Правительства Республики Карелия –                                        Министре имущественных и земельных отношений                              Республики Карелия</w:t>
      </w:r>
    </w:p>
    <w:p w:rsidR="009A47D4" w:rsidRDefault="009A47D4" w:rsidP="009A4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7D4" w:rsidRDefault="009A47D4" w:rsidP="009A47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51 Конституции Республики Карелия назначить с 16 октября 2017 года </w:t>
      </w:r>
      <w:proofErr w:type="spellStart"/>
      <w:r>
        <w:rPr>
          <w:sz w:val="28"/>
          <w:szCs w:val="28"/>
        </w:rPr>
        <w:t>Щебекина</w:t>
      </w:r>
      <w:proofErr w:type="spellEnd"/>
      <w:r>
        <w:rPr>
          <w:sz w:val="28"/>
          <w:szCs w:val="28"/>
        </w:rPr>
        <w:t xml:space="preserve"> Сергея Юрьевича </w:t>
      </w:r>
      <w:r>
        <w:rPr>
          <w:sz w:val="28"/>
          <w:szCs w:val="28"/>
        </w:rPr>
        <w:t>член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Правительства Республики Карелия – Министр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имущественных и земельных отношений Республики Карелия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A47D4" w:rsidRDefault="009A47D4" w:rsidP="009A47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9A47D4" w:rsidP="00E4350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C0214">
        <w:rPr>
          <w:sz w:val="28"/>
          <w:szCs w:val="28"/>
        </w:rPr>
        <w:t xml:space="preserve"> </w:t>
      </w:r>
      <w:r w:rsidR="00C8253D">
        <w:rPr>
          <w:sz w:val="28"/>
          <w:szCs w:val="28"/>
        </w:rPr>
        <w:t>октября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9A47D4">
        <w:rPr>
          <w:sz w:val="28"/>
          <w:szCs w:val="28"/>
        </w:rPr>
        <w:t xml:space="preserve"> 186</w:t>
      </w:r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7D4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2017-07-28T12:47:00Z</cp:lastPrinted>
  <dcterms:created xsi:type="dcterms:W3CDTF">2017-10-18T12:00:00Z</dcterms:created>
  <dcterms:modified xsi:type="dcterms:W3CDTF">2017-10-18T12:00:00Z</dcterms:modified>
</cp:coreProperties>
</file>