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44B2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3A6D" w:rsidRDefault="00243A6D" w:rsidP="00243A6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приостановлении розничной торговли спиртосодержащей </w:t>
      </w:r>
    </w:p>
    <w:p w:rsidR="00243A6D" w:rsidRDefault="00243A6D" w:rsidP="00243A6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непищевой продукцией, спиртосодержащими пищевыми </w:t>
      </w:r>
      <w:r>
        <w:rPr>
          <w:rFonts w:eastAsia="Calibri"/>
          <w:b/>
          <w:bCs/>
          <w:sz w:val="28"/>
          <w:szCs w:val="28"/>
          <w:lang w:eastAsia="en-US"/>
        </w:rPr>
        <w:br/>
        <w:t xml:space="preserve">добавками 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ароматизаторами</w:t>
      </w:r>
      <w:proofErr w:type="spellEnd"/>
    </w:p>
    <w:p w:rsidR="00243A6D" w:rsidRDefault="00243A6D" w:rsidP="0024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3A6D" w:rsidRDefault="00243A6D" w:rsidP="00243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связи со случаями массовых острых отравлений людей спиртосодержащей непищевой продукцией в отдельных субъектах Российской Федерации, в том числе со смертельными исходами, в целях предотвращения потребления спиртосодержащей непищевой продукции в качестве суррогата алкогольной продукции, во исполнение </w:t>
      </w:r>
      <w:r w:rsidR="00F70E83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</w:t>
      </w:r>
      <w:r w:rsidR="00F70E83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от 12 октября 2017 года № 130 «О приостановлении розничной торговли спиртосодержащей непищевой продукцией, спиртосодержащими пищевыми добавками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ароматизаторами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F70E83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о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с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т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а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н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о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в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л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я</w:t>
      </w:r>
      <w:r w:rsidR="00F70E83">
        <w:rPr>
          <w:rFonts w:eastAsia="Calibri"/>
          <w:b/>
          <w:sz w:val="28"/>
          <w:szCs w:val="28"/>
          <w:lang w:eastAsia="en-US"/>
        </w:rPr>
        <w:t xml:space="preserve"> </w:t>
      </w:r>
      <w:r w:rsidRPr="00F70E83">
        <w:rPr>
          <w:rFonts w:eastAsia="Calibri"/>
          <w:b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:</w:t>
      </w:r>
    </w:p>
    <w:p w:rsidR="00243A6D" w:rsidRDefault="00243A6D" w:rsidP="00243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Юридическим лицам и индивидуальным предпринимателям, осуществляющим деятельность на территории Республики Карелия, приостановить на срок 180 суток со дня вступления в силу </w:t>
      </w:r>
      <w:r w:rsidR="00F70E83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</w:t>
      </w:r>
      <w:r w:rsidR="00F70E83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от 12 октября 2017 года № 130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rFonts w:eastAsia="Calibri"/>
          <w:sz w:val="28"/>
          <w:szCs w:val="28"/>
          <w:lang w:eastAsia="en-US"/>
        </w:rPr>
        <w:t>ароматизаторами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розничную торговлю спиртосодержащей непищевой продукцией, спиртосодержащими пищевыми добавками и </w:t>
      </w:r>
      <w:proofErr w:type="spellStart"/>
      <w:r>
        <w:rPr>
          <w:rFonts w:eastAsia="Calibri"/>
          <w:sz w:val="28"/>
          <w:szCs w:val="28"/>
          <w:lang w:eastAsia="en-US"/>
        </w:rPr>
        <w:t>ароматизаторами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(за исключением </w:t>
      </w:r>
      <w:proofErr w:type="spellStart"/>
      <w:r>
        <w:rPr>
          <w:rFonts w:eastAsia="Calibri"/>
          <w:sz w:val="28"/>
          <w:szCs w:val="28"/>
          <w:lang w:eastAsia="en-US"/>
        </w:rPr>
        <w:t>стеклоомывающих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жидкостей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нежидкой спиртосодержащей продукции, а также спиртосодержащей продукции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осуществляемую </w:t>
      </w:r>
      <w:r w:rsidR="00F70E83">
        <w:rPr>
          <w:rFonts w:eastAsia="Calibri"/>
          <w:sz w:val="28"/>
          <w:szCs w:val="28"/>
          <w:lang w:eastAsia="en-US"/>
        </w:rPr>
        <w:t>по цене ниже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F70E83">
        <w:rPr>
          <w:rFonts w:eastAsia="Calibri"/>
          <w:sz w:val="28"/>
          <w:szCs w:val="28"/>
          <w:lang w:eastAsia="en-US"/>
        </w:rPr>
        <w:t xml:space="preserve">чем цена, </w:t>
      </w:r>
      <w:r>
        <w:rPr>
          <w:rFonts w:eastAsia="Calibri"/>
          <w:sz w:val="28"/>
          <w:szCs w:val="28"/>
          <w:lang w:eastAsia="en-US"/>
        </w:rPr>
        <w:t xml:space="preserve">по которой осуществляется  розничная продажа водки, ликероводочной и другой алкогольной продукции крепостью свыше 28 процентов за 0,5 литра готовой продукции, установленная </w:t>
      </w:r>
      <w:r w:rsidR="00F70E83">
        <w:rPr>
          <w:rFonts w:eastAsia="Calibri"/>
          <w:sz w:val="28"/>
          <w:szCs w:val="28"/>
          <w:lang w:eastAsia="en-US"/>
        </w:rPr>
        <w:t>приказом</w:t>
      </w:r>
      <w:r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11 мая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2016 года № 58н «Об установлении цен, не ниже </w:t>
      </w:r>
      <w:r>
        <w:rPr>
          <w:rFonts w:eastAsia="Calibri"/>
          <w:sz w:val="28"/>
          <w:szCs w:val="28"/>
          <w:lang w:eastAsia="en-US"/>
        </w:rPr>
        <w:lastRenderedPageBreak/>
        <w:t>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процентов».</w:t>
      </w:r>
    </w:p>
    <w:p w:rsidR="00243A6D" w:rsidRDefault="00243A6D" w:rsidP="00243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Министерству здравоохранения Республики Карелия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243A6D" w:rsidRDefault="00243A6D" w:rsidP="00243A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Рекомендовать органам местного самоуправления муниципальных образований в Республике Карелия в пределах установленных полномочий принимать необходимые меры в целях исполнения </w:t>
      </w:r>
      <w:r w:rsidRPr="00243A6D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12 октября 2017 года № 130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rFonts w:eastAsia="Calibri"/>
          <w:sz w:val="28"/>
          <w:szCs w:val="28"/>
          <w:lang w:eastAsia="en-US"/>
        </w:rPr>
        <w:t>ароматизаторами</w:t>
      </w:r>
      <w:proofErr w:type="spellEnd"/>
      <w:r>
        <w:rPr>
          <w:rFonts w:eastAsia="Calibri"/>
          <w:sz w:val="28"/>
          <w:szCs w:val="28"/>
          <w:lang w:eastAsia="en-US"/>
        </w:rPr>
        <w:t>» и настоящего Указа.</w:t>
      </w:r>
    </w:p>
    <w:p w:rsidR="00243A6D" w:rsidRDefault="00243A6D" w:rsidP="0024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Глава </w:t>
      </w: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Республики Карелия                                                              А.О. </w:t>
      </w:r>
      <w:proofErr w:type="spellStart"/>
      <w:r>
        <w:rPr>
          <w:rFonts w:eastAsia="Calibri"/>
          <w:sz w:val="28"/>
          <w:szCs w:val="28"/>
          <w:lang w:eastAsia="en-US"/>
        </w:rPr>
        <w:t>Парфенчиков</w:t>
      </w:r>
      <w:proofErr w:type="spellEnd"/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Петрозаводск</w:t>
      </w:r>
    </w:p>
    <w:p w:rsidR="00243A6D" w:rsidRDefault="00144B23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243A6D">
        <w:rPr>
          <w:rFonts w:eastAsia="Calibri"/>
          <w:sz w:val="28"/>
          <w:szCs w:val="28"/>
          <w:lang w:eastAsia="en-US"/>
        </w:rPr>
        <w:t xml:space="preserve"> октября 2017 года</w:t>
      </w:r>
    </w:p>
    <w:p w:rsidR="00243A6D" w:rsidRDefault="00243A6D" w:rsidP="00243A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144B23">
        <w:rPr>
          <w:rFonts w:eastAsia="Calibri"/>
          <w:sz w:val="28"/>
          <w:szCs w:val="28"/>
          <w:lang w:eastAsia="en-US"/>
        </w:rPr>
        <w:t>191</w:t>
      </w:r>
      <w:bookmarkStart w:id="0" w:name="_GoBack"/>
      <w:bookmarkEnd w:id="0"/>
    </w:p>
    <w:p w:rsidR="00243A6D" w:rsidRDefault="00243A6D" w:rsidP="00243A6D">
      <w:pPr>
        <w:jc w:val="center"/>
        <w:rPr>
          <w:sz w:val="28"/>
          <w:szCs w:val="28"/>
        </w:rPr>
      </w:pPr>
    </w:p>
    <w:p w:rsidR="00243A6D" w:rsidRDefault="00243A6D" w:rsidP="00243A6D">
      <w:pPr>
        <w:jc w:val="center"/>
        <w:rPr>
          <w:sz w:val="28"/>
          <w:szCs w:val="28"/>
        </w:rPr>
      </w:pPr>
    </w:p>
    <w:p w:rsidR="00243A6D" w:rsidRDefault="00243A6D" w:rsidP="00243A6D">
      <w:pPr>
        <w:jc w:val="center"/>
        <w:rPr>
          <w:sz w:val="28"/>
          <w:szCs w:val="28"/>
        </w:rPr>
      </w:pPr>
    </w:p>
    <w:sectPr w:rsidR="00243A6D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23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4B23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43A6D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70E83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2017-07-28T12:47:00Z</cp:lastPrinted>
  <dcterms:created xsi:type="dcterms:W3CDTF">2017-10-25T07:55:00Z</dcterms:created>
  <dcterms:modified xsi:type="dcterms:W3CDTF">2017-10-25T13:06:00Z</dcterms:modified>
</cp:coreProperties>
</file>