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39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F394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F3942">
        <w:t>4 октября 2017 года № 341-П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B0962" w:rsidRDefault="00AB0962" w:rsidP="00D47749">
      <w:pPr>
        <w:spacing w:before="240"/>
        <w:ind w:left="-142"/>
        <w:jc w:val="center"/>
        <w:rPr>
          <w:szCs w:val="28"/>
        </w:rPr>
      </w:pPr>
    </w:p>
    <w:p w:rsidR="00F93913" w:rsidRPr="00682A8D" w:rsidRDefault="00682A8D" w:rsidP="00937743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Pr="00682A8D">
        <w:rPr>
          <w:b/>
          <w:szCs w:val="28"/>
        </w:rPr>
        <w:t xml:space="preserve">распределение </w:t>
      </w:r>
      <w:r w:rsidRPr="00682A8D">
        <w:rPr>
          <w:b/>
        </w:rPr>
        <w:t xml:space="preserve">на 2017 год субсидий </w:t>
      </w:r>
      <w:r w:rsidRPr="00682A8D">
        <w:rPr>
          <w:b/>
          <w:szCs w:val="28"/>
        </w:rPr>
        <w:t>бюджетам муниципальных образований на реализацию мероприятий 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 (на реализацию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предпринимательства)</w:t>
      </w:r>
      <w:r w:rsidR="000954F8" w:rsidRPr="00682A8D">
        <w:rPr>
          <w:b/>
          <w:szCs w:val="28"/>
        </w:rPr>
        <w:t xml:space="preserve">      </w:t>
      </w:r>
    </w:p>
    <w:p w:rsidR="00682A8D" w:rsidRDefault="00682A8D" w:rsidP="00682A8D">
      <w:pPr>
        <w:spacing w:line="192" w:lineRule="auto"/>
        <w:ind w:right="141"/>
        <w:jc w:val="center"/>
      </w:pPr>
    </w:p>
    <w:p w:rsidR="00682A8D" w:rsidRDefault="00682A8D" w:rsidP="00682A8D">
      <w:pPr>
        <w:ind w:right="141"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со статьей 9 Закона Республики Карелия                                от 21 декабря 2016 года № 2083-ЗРК «О бюджете Республики Карелия на               2017 год и на плановый период 2018 и 2019 годов»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 xml:space="preserve">: </w:t>
      </w:r>
    </w:p>
    <w:p w:rsidR="00682A8D" w:rsidRDefault="00682A8D" w:rsidP="00682A8D">
      <w:pPr>
        <w:ind w:right="141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Установить распределение </w:t>
      </w:r>
      <w:r>
        <w:t xml:space="preserve">на 2017 год субсидий </w:t>
      </w:r>
      <w:r>
        <w:rPr>
          <w:szCs w:val="28"/>
        </w:rPr>
        <w:t>бюджетам муниципальных образований на реализацию мероприятий 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 (на реализацию мероприятий по государственной поддержке малого и среднего</w:t>
      </w:r>
      <w:proofErr w:type="gramEnd"/>
      <w:r>
        <w:rPr>
          <w:szCs w:val="28"/>
        </w:rPr>
        <w:t xml:space="preserve"> предпринимательства, включая крестьянские (фермерские) хозяйства, а также молодежного предпринимательства) согласно приложению.</w:t>
      </w:r>
    </w:p>
    <w:p w:rsidR="008951E0" w:rsidRDefault="008951E0" w:rsidP="000954F8">
      <w:pPr>
        <w:jc w:val="both"/>
        <w:rPr>
          <w:szCs w:val="28"/>
        </w:rPr>
      </w:pPr>
    </w:p>
    <w:p w:rsidR="008E5F0A" w:rsidRDefault="008E5F0A" w:rsidP="000954F8">
      <w:pPr>
        <w:jc w:val="both"/>
        <w:rPr>
          <w:szCs w:val="28"/>
        </w:rPr>
      </w:pPr>
    </w:p>
    <w:p w:rsidR="008E5F0A" w:rsidRDefault="008E5F0A" w:rsidP="00682A8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2A8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E5F0A" w:rsidRDefault="00682A8D" w:rsidP="00682A8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8E5F0A">
          <w:pgSz w:w="11907" w:h="16840"/>
          <w:pgMar w:top="1134" w:right="851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</w:t>
      </w:r>
      <w:r w:rsidR="008E5F0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682A8D" w:rsidTr="00682A8D">
        <w:tc>
          <w:tcPr>
            <w:tcW w:w="4928" w:type="dxa"/>
          </w:tcPr>
          <w:p w:rsidR="00682A8D" w:rsidRDefault="00682A8D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682A8D" w:rsidRDefault="00682A8D">
            <w:pPr>
              <w:rPr>
                <w:szCs w:val="28"/>
              </w:rPr>
            </w:pPr>
          </w:p>
          <w:p w:rsidR="00682A8D" w:rsidRDefault="00682A8D" w:rsidP="00682A8D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EF3942">
              <w:rPr>
                <w:szCs w:val="28"/>
              </w:rPr>
              <w:t xml:space="preserve"> </w:t>
            </w:r>
            <w:bookmarkStart w:id="0" w:name="_GoBack"/>
            <w:bookmarkEnd w:id="0"/>
            <w:r w:rsidR="00EF3942">
              <w:t>4 октября 2017 года № 341-П</w:t>
            </w:r>
          </w:p>
        </w:tc>
      </w:tr>
    </w:tbl>
    <w:p w:rsidR="00682A8D" w:rsidRDefault="00682A8D" w:rsidP="00682A8D">
      <w:pPr>
        <w:pStyle w:val="8"/>
        <w:spacing w:before="0" w:after="0"/>
        <w:rPr>
          <w:sz w:val="28"/>
          <w:szCs w:val="28"/>
        </w:rPr>
      </w:pPr>
    </w:p>
    <w:p w:rsidR="00682A8D" w:rsidRDefault="00682A8D" w:rsidP="00682A8D"/>
    <w:p w:rsidR="00682A8D" w:rsidRDefault="00682A8D" w:rsidP="008A099F">
      <w:pPr>
        <w:spacing w:after="120"/>
        <w:jc w:val="center"/>
        <w:rPr>
          <w:szCs w:val="28"/>
        </w:rPr>
      </w:pPr>
      <w:r>
        <w:rPr>
          <w:szCs w:val="28"/>
        </w:rPr>
        <w:t xml:space="preserve">Распределение </w:t>
      </w:r>
      <w:r>
        <w:rPr>
          <w:szCs w:val="28"/>
        </w:rPr>
        <w:br/>
      </w:r>
      <w:r>
        <w:t xml:space="preserve">на 2017 год субсидий </w:t>
      </w:r>
      <w:r>
        <w:rPr>
          <w:szCs w:val="28"/>
        </w:rPr>
        <w:t xml:space="preserve">бюджетам муниципальных образований </w:t>
      </w:r>
      <w:r>
        <w:rPr>
          <w:szCs w:val="28"/>
        </w:rPr>
        <w:br/>
        <w:t xml:space="preserve">на реализацию мероприятий 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 </w:t>
      </w:r>
      <w:r>
        <w:rPr>
          <w:szCs w:val="28"/>
        </w:rPr>
        <w:br/>
        <w:t xml:space="preserve">(на реализацию мероприятий по государственной поддержке малого </w:t>
      </w:r>
      <w:r>
        <w:rPr>
          <w:szCs w:val="28"/>
        </w:rPr>
        <w:br/>
        <w:t xml:space="preserve">и среднего предпринимательства, включая крестьянские (фермерские) </w:t>
      </w:r>
      <w:r>
        <w:rPr>
          <w:szCs w:val="28"/>
        </w:rPr>
        <w:br/>
        <w:t>хозяйства, а также молодежного предпринимательства)</w:t>
      </w:r>
    </w:p>
    <w:p w:rsidR="00682A8D" w:rsidRDefault="00682A8D" w:rsidP="00682A8D">
      <w:pPr>
        <w:jc w:val="right"/>
        <w:rPr>
          <w:szCs w:val="28"/>
        </w:rPr>
      </w:pPr>
      <w:r>
        <w:rPr>
          <w:szCs w:val="28"/>
        </w:rPr>
        <w:t>(рублей)</w:t>
      </w:r>
    </w:p>
    <w:tbl>
      <w:tblPr>
        <w:tblStyle w:val="af5"/>
        <w:tblW w:w="9780" w:type="dxa"/>
        <w:jc w:val="center"/>
        <w:tblInd w:w="583" w:type="dxa"/>
        <w:tblLayout w:type="fixed"/>
        <w:tblLook w:val="04A0" w:firstRow="1" w:lastRow="0" w:firstColumn="1" w:lastColumn="0" w:noHBand="0" w:noVBand="1"/>
      </w:tblPr>
      <w:tblGrid>
        <w:gridCol w:w="692"/>
        <w:gridCol w:w="3419"/>
        <w:gridCol w:w="1844"/>
        <w:gridCol w:w="1986"/>
        <w:gridCol w:w="1839"/>
      </w:tblGrid>
      <w:tr w:rsidR="00682A8D" w:rsidTr="00682A8D">
        <w:trPr>
          <w:jc w:val="center"/>
        </w:trPr>
        <w:tc>
          <w:tcPr>
            <w:tcW w:w="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8D" w:rsidRDefault="00682A8D" w:rsidP="00682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682A8D" w:rsidRDefault="00682A8D" w:rsidP="00682A8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8D" w:rsidRDefault="00682A8D" w:rsidP="00682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Муниципальное </w:t>
            </w:r>
          </w:p>
          <w:p w:rsidR="00682A8D" w:rsidRDefault="00682A8D" w:rsidP="00682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8D" w:rsidRDefault="00682A8D" w:rsidP="00682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 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8D" w:rsidRDefault="00682A8D" w:rsidP="00682A8D">
            <w:pPr>
              <w:ind w:firstLine="125"/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682A8D" w:rsidTr="00682A8D">
        <w:trPr>
          <w:jc w:val="center"/>
        </w:trPr>
        <w:tc>
          <w:tcPr>
            <w:tcW w:w="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A8D" w:rsidRDefault="00682A8D" w:rsidP="00682A8D">
            <w:pPr>
              <w:rPr>
                <w:szCs w:val="28"/>
              </w:rPr>
            </w:pPr>
          </w:p>
        </w:tc>
        <w:tc>
          <w:tcPr>
            <w:tcW w:w="3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A8D" w:rsidRDefault="00682A8D" w:rsidP="00682A8D">
            <w:pPr>
              <w:rPr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A8D" w:rsidRDefault="00682A8D" w:rsidP="00682A8D">
            <w:pPr>
              <w:rPr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8D" w:rsidRDefault="008A099F" w:rsidP="00682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счет </w:t>
            </w:r>
            <w:r w:rsidR="00682A8D">
              <w:rPr>
                <w:szCs w:val="28"/>
              </w:rPr>
              <w:t xml:space="preserve">субсидии </w:t>
            </w:r>
          </w:p>
          <w:p w:rsidR="00682A8D" w:rsidRDefault="00682A8D" w:rsidP="00682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 федерального бюджета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8D" w:rsidRDefault="00682A8D" w:rsidP="00682A8D">
            <w:pPr>
              <w:ind w:firstLine="125"/>
              <w:jc w:val="center"/>
              <w:rPr>
                <w:szCs w:val="28"/>
              </w:rPr>
            </w:pPr>
            <w:r>
              <w:rPr>
                <w:szCs w:val="28"/>
              </w:rPr>
              <w:t>за счет субсидии из бюджета Республики Карелия</w:t>
            </w:r>
          </w:p>
        </w:tc>
      </w:tr>
      <w:tr w:rsidR="00682A8D" w:rsidTr="00AB0962">
        <w:trPr>
          <w:jc w:val="center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8D" w:rsidRDefault="00682A8D" w:rsidP="00682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8D" w:rsidRDefault="00682A8D" w:rsidP="00682A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736376" w:rsidP="00682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1 290 </w:t>
            </w:r>
            <w:r w:rsidR="00682A8D">
              <w:rPr>
                <w:szCs w:val="28"/>
              </w:rPr>
              <w:t>322</w:t>
            </w:r>
            <w:r>
              <w:rPr>
                <w:szCs w:val="28"/>
              </w:rPr>
              <w:t>,</w:t>
            </w:r>
            <w:r w:rsidR="00682A8D">
              <w:rPr>
                <w:szCs w:val="28"/>
              </w:rPr>
              <w:t>58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682A8D" w:rsidP="00682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36376">
              <w:rPr>
                <w:szCs w:val="28"/>
              </w:rPr>
              <w:t> 200 0</w:t>
            </w:r>
            <w:r>
              <w:rPr>
                <w:szCs w:val="28"/>
              </w:rPr>
              <w:t>00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736376" w:rsidP="00682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90 </w:t>
            </w:r>
            <w:r w:rsidR="00682A8D">
              <w:rPr>
                <w:szCs w:val="28"/>
              </w:rPr>
              <w:t>322</w:t>
            </w:r>
            <w:r>
              <w:rPr>
                <w:szCs w:val="28"/>
              </w:rPr>
              <w:t>,</w:t>
            </w:r>
            <w:r w:rsidR="00682A8D">
              <w:rPr>
                <w:szCs w:val="28"/>
              </w:rPr>
              <w:t>58</w:t>
            </w:r>
          </w:p>
        </w:tc>
      </w:tr>
      <w:tr w:rsidR="00682A8D" w:rsidTr="00AB0962">
        <w:trPr>
          <w:jc w:val="center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82A8D" w:rsidRDefault="00682A8D" w:rsidP="00682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962" w:rsidRDefault="00682A8D" w:rsidP="00682A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район, </w:t>
            </w:r>
          </w:p>
          <w:p w:rsidR="00682A8D" w:rsidRDefault="00682A8D" w:rsidP="008A099F">
            <w:pPr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682A8D" w:rsidP="00736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774</w:t>
            </w:r>
            <w:r w:rsidR="00736376">
              <w:rPr>
                <w:szCs w:val="28"/>
              </w:rPr>
              <w:t> </w:t>
            </w:r>
            <w:r>
              <w:rPr>
                <w:szCs w:val="28"/>
              </w:rPr>
              <w:t>193</w:t>
            </w:r>
            <w:r w:rsidR="00736376">
              <w:rPr>
                <w:szCs w:val="28"/>
              </w:rPr>
              <w:t>,</w:t>
            </w:r>
            <w:r>
              <w:rPr>
                <w:szCs w:val="28"/>
              </w:rPr>
              <w:t>55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682A8D" w:rsidP="00682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</w:t>
            </w:r>
            <w:r w:rsidR="00736376">
              <w:rPr>
                <w:szCs w:val="28"/>
              </w:rPr>
              <w:t xml:space="preserve"> 0</w:t>
            </w:r>
            <w:r>
              <w:rPr>
                <w:szCs w:val="28"/>
              </w:rPr>
              <w:t>00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736376" w:rsidP="00682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54 </w:t>
            </w:r>
            <w:r w:rsidR="00682A8D">
              <w:rPr>
                <w:szCs w:val="28"/>
              </w:rPr>
              <w:t>193</w:t>
            </w:r>
            <w:r>
              <w:rPr>
                <w:szCs w:val="28"/>
              </w:rPr>
              <w:t>,</w:t>
            </w:r>
            <w:r w:rsidR="00682A8D">
              <w:rPr>
                <w:szCs w:val="28"/>
              </w:rPr>
              <w:t>55</w:t>
            </w:r>
          </w:p>
        </w:tc>
      </w:tr>
      <w:tr w:rsidR="00682A8D" w:rsidTr="00AB0962">
        <w:trPr>
          <w:jc w:val="center"/>
        </w:trPr>
        <w:tc>
          <w:tcPr>
            <w:tcW w:w="6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682A8D" w:rsidP="00682A8D">
            <w:pPr>
              <w:jc w:val="center"/>
              <w:rPr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682A8D" w:rsidP="00682A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682A8D" w:rsidP="00736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774</w:t>
            </w:r>
            <w:r w:rsidR="00736376">
              <w:rPr>
                <w:szCs w:val="28"/>
              </w:rPr>
              <w:t xml:space="preserve"> </w:t>
            </w:r>
            <w:r>
              <w:rPr>
                <w:szCs w:val="28"/>
              </w:rPr>
              <w:t>193</w:t>
            </w:r>
            <w:r w:rsidR="00736376">
              <w:rPr>
                <w:szCs w:val="28"/>
              </w:rPr>
              <w:t>,</w:t>
            </w:r>
            <w:r>
              <w:rPr>
                <w:szCs w:val="28"/>
              </w:rPr>
              <w:t>55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736376" w:rsidP="00AB6C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720 000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736376" w:rsidP="00AB6C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54 193,55</w:t>
            </w:r>
          </w:p>
        </w:tc>
      </w:tr>
      <w:tr w:rsidR="00682A8D" w:rsidTr="00AB0962">
        <w:trPr>
          <w:jc w:val="center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82A8D" w:rsidRDefault="00682A8D" w:rsidP="00682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62" w:rsidRDefault="00682A8D" w:rsidP="00682A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район, </w:t>
            </w:r>
          </w:p>
          <w:p w:rsidR="00682A8D" w:rsidRDefault="00682A8D" w:rsidP="008A099F">
            <w:pPr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682A8D" w:rsidP="00736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36376">
              <w:rPr>
                <w:szCs w:val="28"/>
              </w:rPr>
              <w:t> </w:t>
            </w:r>
            <w:r>
              <w:rPr>
                <w:szCs w:val="28"/>
              </w:rPr>
              <w:t>290</w:t>
            </w:r>
            <w:r w:rsidR="00736376">
              <w:rPr>
                <w:szCs w:val="28"/>
              </w:rPr>
              <w:t> </w:t>
            </w:r>
            <w:r>
              <w:rPr>
                <w:szCs w:val="28"/>
              </w:rPr>
              <w:t>322</w:t>
            </w:r>
            <w:r w:rsidR="00736376">
              <w:rPr>
                <w:szCs w:val="28"/>
              </w:rPr>
              <w:t>,</w:t>
            </w:r>
            <w:r>
              <w:rPr>
                <w:szCs w:val="28"/>
              </w:rPr>
              <w:t>58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736376" w:rsidP="00AB6C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1 200 000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736376" w:rsidP="00AB6C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90 322,58</w:t>
            </w:r>
          </w:p>
        </w:tc>
      </w:tr>
      <w:tr w:rsidR="00682A8D" w:rsidTr="00AB0962">
        <w:trPr>
          <w:jc w:val="center"/>
        </w:trPr>
        <w:tc>
          <w:tcPr>
            <w:tcW w:w="6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682A8D" w:rsidP="00682A8D">
            <w:pPr>
              <w:jc w:val="center"/>
              <w:rPr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682A8D" w:rsidP="00682A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736376" w:rsidP="00AB6C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1 290 322,58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736376" w:rsidP="00AB6C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1 200 000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736376" w:rsidP="00AB6C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90 322,58</w:t>
            </w:r>
          </w:p>
        </w:tc>
      </w:tr>
      <w:tr w:rsidR="00682A8D" w:rsidTr="00AB0962">
        <w:trPr>
          <w:jc w:val="center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82A8D" w:rsidRDefault="00682A8D" w:rsidP="00682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962" w:rsidRDefault="00682A8D" w:rsidP="00AB6C37">
            <w:pPr>
              <w:rPr>
                <w:szCs w:val="28"/>
              </w:rPr>
            </w:pPr>
            <w:r>
              <w:rPr>
                <w:szCs w:val="28"/>
              </w:rPr>
              <w:t xml:space="preserve">Сегежский муниципальный район, </w:t>
            </w:r>
          </w:p>
          <w:p w:rsidR="00682A8D" w:rsidRDefault="00682A8D" w:rsidP="008A099F">
            <w:pPr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736376" w:rsidP="00AB6C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774 193,55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736376" w:rsidP="00AB6C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720 000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736376" w:rsidP="00AB6C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54 193,55</w:t>
            </w:r>
          </w:p>
        </w:tc>
      </w:tr>
      <w:tr w:rsidR="00682A8D" w:rsidTr="00AB0962">
        <w:trPr>
          <w:jc w:val="center"/>
        </w:trPr>
        <w:tc>
          <w:tcPr>
            <w:tcW w:w="6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682A8D" w:rsidP="00682A8D">
            <w:pPr>
              <w:jc w:val="center"/>
              <w:rPr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682A8D" w:rsidP="00AB6C37">
            <w:pPr>
              <w:rPr>
                <w:szCs w:val="28"/>
              </w:rPr>
            </w:pPr>
            <w:r>
              <w:rPr>
                <w:szCs w:val="28"/>
              </w:rPr>
              <w:t>Сегежское городское поселение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736376" w:rsidP="00AB6C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774 193,55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736376" w:rsidP="00AB6C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720 000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736376" w:rsidP="00AB6C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54 193,55</w:t>
            </w:r>
          </w:p>
        </w:tc>
      </w:tr>
      <w:tr w:rsidR="00682A8D" w:rsidTr="00682A8D">
        <w:trPr>
          <w:jc w:val="center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682A8D" w:rsidP="00682A8D">
            <w:pPr>
              <w:jc w:val="center"/>
              <w:rPr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8D" w:rsidRDefault="00682A8D" w:rsidP="00682A8D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736376" w:rsidP="00682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4 129 </w:t>
            </w:r>
            <w:r w:rsidR="00682A8D">
              <w:rPr>
                <w:szCs w:val="28"/>
              </w:rPr>
              <w:t>032</w:t>
            </w:r>
            <w:r>
              <w:rPr>
                <w:szCs w:val="28"/>
              </w:rPr>
              <w:t>,</w:t>
            </w:r>
            <w:r w:rsidR="00682A8D">
              <w:rPr>
                <w:szCs w:val="28"/>
              </w:rPr>
              <w:t>26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736376" w:rsidP="00682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3 840 0</w:t>
            </w:r>
            <w:r w:rsidR="00682A8D">
              <w:rPr>
                <w:szCs w:val="28"/>
              </w:rPr>
              <w:t>00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8D" w:rsidRDefault="00736376" w:rsidP="00682A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289 </w:t>
            </w:r>
            <w:r w:rsidR="00682A8D">
              <w:rPr>
                <w:szCs w:val="28"/>
              </w:rPr>
              <w:t>032</w:t>
            </w:r>
            <w:r>
              <w:rPr>
                <w:szCs w:val="28"/>
              </w:rPr>
              <w:t>,</w:t>
            </w:r>
            <w:r w:rsidR="00682A8D">
              <w:rPr>
                <w:szCs w:val="28"/>
              </w:rPr>
              <w:t>26</w:t>
            </w:r>
          </w:p>
        </w:tc>
      </w:tr>
    </w:tbl>
    <w:p w:rsidR="00682A8D" w:rsidRDefault="00682A8D" w:rsidP="00682A8D">
      <w:pPr>
        <w:autoSpaceDE w:val="0"/>
        <w:autoSpaceDN w:val="0"/>
        <w:adjustRightInd w:val="0"/>
        <w:ind w:left="540"/>
        <w:jc w:val="center"/>
        <w:rPr>
          <w:szCs w:val="28"/>
        </w:rPr>
      </w:pPr>
      <w:r>
        <w:rPr>
          <w:szCs w:val="28"/>
        </w:rPr>
        <w:t>___________</w:t>
      </w: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F3370B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364944">
          <w:rPr>
            <w:noProof/>
          </w:rPr>
          <w:t>1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2A8D"/>
    <w:rsid w:val="00683518"/>
    <w:rsid w:val="006E64E6"/>
    <w:rsid w:val="006F076E"/>
    <w:rsid w:val="007072B5"/>
    <w:rsid w:val="00726286"/>
    <w:rsid w:val="0073637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099F"/>
    <w:rsid w:val="008A1AF8"/>
    <w:rsid w:val="008A3180"/>
    <w:rsid w:val="008C5A4D"/>
    <w:rsid w:val="008E5F0A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0962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EF3942"/>
    <w:rsid w:val="00F15EC6"/>
    <w:rsid w:val="00F22809"/>
    <w:rsid w:val="00F258A0"/>
    <w:rsid w:val="00F27FDD"/>
    <w:rsid w:val="00F3370B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682A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6294-F46E-4932-8804-1037BA8F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2017-09-28T08:41:00Z</cp:lastPrinted>
  <dcterms:created xsi:type="dcterms:W3CDTF">2017-09-21T08:32:00Z</dcterms:created>
  <dcterms:modified xsi:type="dcterms:W3CDTF">2017-10-10T08:38:00Z</dcterms:modified>
</cp:coreProperties>
</file>