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5DE" w:rsidRPr="008655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05918" w:rsidRDefault="00A0591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0632B">
      <w:pPr>
        <w:spacing w:before="240"/>
        <w:ind w:left="-142"/>
        <w:jc w:val="center"/>
      </w:pPr>
      <w:r>
        <w:t>от</w:t>
      </w:r>
      <w:r w:rsidR="0060632B">
        <w:t xml:space="preserve"> 18 октября 2017 года № 360-П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955805" w:rsidRPr="00955805" w:rsidRDefault="00955805" w:rsidP="00955805">
      <w:pPr>
        <w:pStyle w:val="ConsPlusTitle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580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955805" w:rsidRPr="00955805" w:rsidRDefault="00955805" w:rsidP="00955805">
      <w:pPr>
        <w:pStyle w:val="ConsPlusTitle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955805">
        <w:rPr>
          <w:rFonts w:ascii="Times New Roman" w:hAnsi="Times New Roman" w:cs="Times New Roman"/>
          <w:sz w:val="28"/>
          <w:szCs w:val="28"/>
        </w:rPr>
        <w:t>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на социально значимые проекты в сфере производства и выпуска книг</w:t>
      </w:r>
    </w:p>
    <w:bookmarkEnd w:id="0"/>
    <w:p w:rsidR="00955805" w:rsidRPr="00955805" w:rsidRDefault="00955805" w:rsidP="00955805">
      <w:pPr>
        <w:pStyle w:val="ConsPlusTitle"/>
        <w:ind w:right="42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5805" w:rsidRPr="00955805" w:rsidRDefault="00955805" w:rsidP="00955805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95580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сентября 2016 года № 887 «</w:t>
      </w:r>
      <w:r w:rsidRPr="00955805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 w:rsidRPr="00955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r w:rsidRPr="009558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558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558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558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558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558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558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558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558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558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558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558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</w:t>
      </w:r>
      <w:r w:rsidRPr="0095580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55805" w:rsidRPr="00955805" w:rsidRDefault="00955805" w:rsidP="00955805">
      <w:pPr>
        <w:ind w:right="424" w:firstLine="709"/>
        <w:jc w:val="both"/>
        <w:rPr>
          <w:szCs w:val="28"/>
        </w:rPr>
      </w:pPr>
      <w:r w:rsidRPr="00955805">
        <w:rPr>
          <w:szCs w:val="28"/>
        </w:rPr>
        <w:t xml:space="preserve">Утвердить прилагаемый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на социально значимые проекты в сфере производства и выпуска книг. </w:t>
      </w:r>
    </w:p>
    <w:p w:rsidR="008951E0" w:rsidRDefault="008951E0" w:rsidP="000954F8">
      <w:pPr>
        <w:jc w:val="both"/>
        <w:rPr>
          <w:szCs w:val="28"/>
        </w:rPr>
      </w:pPr>
    </w:p>
    <w:p w:rsidR="00B2547D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B254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BE" w:rsidRDefault="00317979" w:rsidP="00955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0972BE" w:rsidSect="00364944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</w:t>
      </w:r>
      <w:r w:rsidR="00B2547D">
        <w:rPr>
          <w:rFonts w:ascii="Times New Roman" w:hAnsi="Times New Roman" w:cs="Times New Roman"/>
          <w:sz w:val="28"/>
          <w:szCs w:val="28"/>
        </w:rPr>
        <w:t xml:space="preserve">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5805">
        <w:rPr>
          <w:rFonts w:ascii="Times New Roman" w:hAnsi="Times New Roman" w:cs="Times New Roman"/>
          <w:sz w:val="28"/>
          <w:szCs w:val="28"/>
        </w:rPr>
        <w:t xml:space="preserve">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72BE" w:rsidRPr="000972BE" w:rsidRDefault="000972BE" w:rsidP="000972BE">
      <w:pPr>
        <w:ind w:left="5387"/>
        <w:rPr>
          <w:szCs w:val="28"/>
        </w:rPr>
      </w:pPr>
      <w:r w:rsidRPr="000972BE">
        <w:rPr>
          <w:szCs w:val="28"/>
        </w:rPr>
        <w:lastRenderedPageBreak/>
        <w:t xml:space="preserve">Утвержден постановлением </w:t>
      </w:r>
    </w:p>
    <w:p w:rsidR="000972BE" w:rsidRPr="000972BE" w:rsidRDefault="000972BE" w:rsidP="000972BE">
      <w:pPr>
        <w:ind w:left="5387"/>
        <w:jc w:val="both"/>
        <w:rPr>
          <w:szCs w:val="28"/>
        </w:rPr>
      </w:pPr>
      <w:r w:rsidRPr="000972BE">
        <w:rPr>
          <w:szCs w:val="28"/>
        </w:rPr>
        <w:t>Правительства Республики Карелия</w:t>
      </w:r>
    </w:p>
    <w:p w:rsidR="000972BE" w:rsidRPr="000972BE" w:rsidRDefault="000972BE" w:rsidP="000972BE">
      <w:pPr>
        <w:ind w:left="5387"/>
        <w:jc w:val="both"/>
        <w:rPr>
          <w:szCs w:val="28"/>
        </w:rPr>
      </w:pPr>
      <w:r w:rsidRPr="000972BE">
        <w:rPr>
          <w:szCs w:val="28"/>
        </w:rPr>
        <w:t xml:space="preserve">от </w:t>
      </w:r>
      <w:r w:rsidR="0060632B">
        <w:t>18 октября 2017 года № 360-П</w:t>
      </w:r>
    </w:p>
    <w:p w:rsidR="000972BE" w:rsidRPr="00E745B8" w:rsidRDefault="000972BE" w:rsidP="000972BE">
      <w:pPr>
        <w:jc w:val="right"/>
        <w:rPr>
          <w:sz w:val="24"/>
          <w:szCs w:val="24"/>
        </w:rPr>
      </w:pPr>
    </w:p>
    <w:p w:rsidR="000972BE" w:rsidRPr="00CD67A2" w:rsidRDefault="000972BE" w:rsidP="000972BE">
      <w:pPr>
        <w:jc w:val="right"/>
        <w:rPr>
          <w:szCs w:val="28"/>
        </w:rPr>
      </w:pPr>
    </w:p>
    <w:p w:rsidR="000972BE" w:rsidRPr="00CD67A2" w:rsidRDefault="000972BE" w:rsidP="000972BE">
      <w:pPr>
        <w:jc w:val="center"/>
        <w:rPr>
          <w:szCs w:val="28"/>
        </w:rPr>
      </w:pPr>
      <w:r w:rsidRPr="00CD67A2">
        <w:rPr>
          <w:szCs w:val="28"/>
        </w:rPr>
        <w:t>Порядок</w:t>
      </w:r>
    </w:p>
    <w:p w:rsidR="000972BE" w:rsidRDefault="000972BE" w:rsidP="000972BE">
      <w:pPr>
        <w:jc w:val="center"/>
        <w:rPr>
          <w:szCs w:val="28"/>
        </w:rPr>
      </w:pPr>
      <w:r w:rsidRPr="00CD67A2">
        <w:rPr>
          <w:szCs w:val="28"/>
        </w:rPr>
        <w:t>предоставления из бюджета Республики Карелия субсиди</w:t>
      </w:r>
      <w:r>
        <w:rPr>
          <w:szCs w:val="28"/>
        </w:rPr>
        <w:t>й</w:t>
      </w:r>
      <w:r w:rsidRPr="00CD67A2">
        <w:rPr>
          <w:szCs w:val="28"/>
        </w:rPr>
        <w:t xml:space="preserve"> юридическим </w:t>
      </w:r>
    </w:p>
    <w:p w:rsidR="000972BE" w:rsidRDefault="000972BE" w:rsidP="000972BE">
      <w:pPr>
        <w:jc w:val="center"/>
        <w:rPr>
          <w:szCs w:val="28"/>
        </w:rPr>
      </w:pPr>
      <w:r w:rsidRPr="00CD67A2">
        <w:rPr>
          <w:szCs w:val="28"/>
        </w:rPr>
        <w:t xml:space="preserve">лицам (за исключением субсидий государственным (муниципальным) учреждениям), индивидуальным предпринимателям, а также физическим </w:t>
      </w:r>
    </w:p>
    <w:p w:rsidR="000972BE" w:rsidRDefault="000972BE" w:rsidP="000972BE">
      <w:pPr>
        <w:jc w:val="center"/>
        <w:rPr>
          <w:szCs w:val="28"/>
        </w:rPr>
      </w:pPr>
      <w:r w:rsidRPr="00CD67A2">
        <w:rPr>
          <w:szCs w:val="28"/>
        </w:rPr>
        <w:t>лицам – производителям товаров, работ, услуг</w:t>
      </w:r>
      <w:r w:rsidRPr="00CD67A2">
        <w:rPr>
          <w:b/>
          <w:szCs w:val="28"/>
        </w:rPr>
        <w:t xml:space="preserve"> </w:t>
      </w:r>
      <w:r w:rsidRPr="00CD67A2">
        <w:rPr>
          <w:szCs w:val="28"/>
        </w:rPr>
        <w:t xml:space="preserve">на компенсацию части </w:t>
      </w:r>
    </w:p>
    <w:p w:rsidR="000972BE" w:rsidRDefault="000972BE" w:rsidP="000972BE">
      <w:pPr>
        <w:jc w:val="center"/>
        <w:rPr>
          <w:szCs w:val="28"/>
        </w:rPr>
      </w:pPr>
      <w:r w:rsidRPr="00CD67A2">
        <w:rPr>
          <w:szCs w:val="28"/>
        </w:rPr>
        <w:t xml:space="preserve">затрат организаций на социально значимые проекты в сфере </w:t>
      </w:r>
    </w:p>
    <w:p w:rsidR="000972BE" w:rsidRPr="00CD67A2" w:rsidRDefault="000972BE" w:rsidP="000972BE">
      <w:pPr>
        <w:jc w:val="center"/>
        <w:rPr>
          <w:b/>
          <w:szCs w:val="28"/>
        </w:rPr>
      </w:pPr>
      <w:r w:rsidRPr="00CD67A2">
        <w:rPr>
          <w:szCs w:val="28"/>
        </w:rPr>
        <w:t xml:space="preserve">производства и выпуска книг </w:t>
      </w:r>
    </w:p>
    <w:p w:rsidR="000972BE" w:rsidRPr="00CD67A2" w:rsidRDefault="000972BE" w:rsidP="000972BE">
      <w:pPr>
        <w:jc w:val="center"/>
        <w:rPr>
          <w:szCs w:val="28"/>
        </w:rPr>
      </w:pPr>
    </w:p>
    <w:p w:rsidR="000972BE" w:rsidRPr="00CD67A2" w:rsidRDefault="000972BE" w:rsidP="000972BE">
      <w:pPr>
        <w:pStyle w:val="ac"/>
        <w:numPr>
          <w:ilvl w:val="0"/>
          <w:numId w:val="15"/>
        </w:numPr>
        <w:tabs>
          <w:tab w:val="left" w:pos="1134"/>
        </w:tabs>
        <w:ind w:left="0" w:right="282" w:firstLine="709"/>
        <w:jc w:val="both"/>
        <w:rPr>
          <w:szCs w:val="28"/>
        </w:rPr>
      </w:pPr>
      <w:r w:rsidRPr="00CD67A2">
        <w:rPr>
          <w:szCs w:val="28"/>
        </w:rPr>
        <w:t>Настоящий Порядок устанавливает процедуру и условия предоставления из бюджета Республики Карелия субсиди</w:t>
      </w:r>
      <w:r>
        <w:rPr>
          <w:szCs w:val="28"/>
        </w:rPr>
        <w:t>й</w:t>
      </w:r>
      <w:r w:rsidRPr="00CD67A2">
        <w:rPr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на социально значимые проекты в сфере производства и выпуска книг (далее – субсидия).  </w:t>
      </w:r>
    </w:p>
    <w:p w:rsidR="000972BE" w:rsidRDefault="000972BE" w:rsidP="000972BE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CD67A2">
        <w:rPr>
          <w:szCs w:val="28"/>
        </w:rPr>
        <w:t>Целью предоставления субсиди</w:t>
      </w:r>
      <w:r>
        <w:rPr>
          <w:szCs w:val="28"/>
        </w:rPr>
        <w:t>й</w:t>
      </w:r>
      <w:r w:rsidRPr="00CD67A2">
        <w:rPr>
          <w:szCs w:val="28"/>
        </w:rPr>
        <w:t xml:space="preserve"> является компенсация </w:t>
      </w:r>
      <w:r w:rsidRPr="00EF64BA">
        <w:rPr>
          <w:szCs w:val="28"/>
        </w:rPr>
        <w:t xml:space="preserve">юридическим лицам (кроме некоммерческих организаций), индивидуальным </w:t>
      </w:r>
      <w:proofErr w:type="spellStart"/>
      <w:r w:rsidRPr="00EF64BA">
        <w:rPr>
          <w:szCs w:val="28"/>
        </w:rPr>
        <w:t>предпри</w:t>
      </w:r>
      <w:r>
        <w:rPr>
          <w:szCs w:val="28"/>
        </w:rPr>
        <w:t>-</w:t>
      </w:r>
      <w:r w:rsidRPr="00EF64BA">
        <w:rPr>
          <w:szCs w:val="28"/>
        </w:rPr>
        <w:t>нимателям</w:t>
      </w:r>
      <w:proofErr w:type="spellEnd"/>
      <w:r w:rsidRPr="00EF64BA">
        <w:rPr>
          <w:szCs w:val="28"/>
        </w:rPr>
        <w:t xml:space="preserve">, физическим лицам </w:t>
      </w:r>
      <w:r>
        <w:rPr>
          <w:szCs w:val="28"/>
        </w:rPr>
        <w:t>–</w:t>
      </w:r>
      <w:r w:rsidRPr="00EF64BA">
        <w:rPr>
          <w:szCs w:val="28"/>
        </w:rPr>
        <w:t xml:space="preserve"> производителям товаров, работ, услуг</w:t>
      </w:r>
      <w:r>
        <w:rPr>
          <w:szCs w:val="28"/>
        </w:rPr>
        <w:t xml:space="preserve"> </w:t>
      </w:r>
      <w:r w:rsidRPr="00CD67A2">
        <w:rPr>
          <w:szCs w:val="28"/>
        </w:rPr>
        <w:t>части затрат</w:t>
      </w:r>
      <w:r w:rsidRPr="00D4559A">
        <w:rPr>
          <w:szCs w:val="28"/>
        </w:rPr>
        <w:t xml:space="preserve"> на социально значимые проекты в сфере производства и выпуска книг (далее – получатель субсидии).</w:t>
      </w:r>
    </w:p>
    <w:p w:rsidR="000972BE" w:rsidRPr="0043347A" w:rsidRDefault="000972BE" w:rsidP="000972BE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 xml:space="preserve">3. Получателями субсидии являются юридические лица </w:t>
      </w:r>
      <w:r w:rsidRPr="00EF64BA">
        <w:rPr>
          <w:szCs w:val="28"/>
        </w:rPr>
        <w:t>(кроме некоммерческих организаций)</w:t>
      </w:r>
      <w:r>
        <w:rPr>
          <w:szCs w:val="28"/>
        </w:rPr>
        <w:t xml:space="preserve">, </w:t>
      </w:r>
      <w:r w:rsidRPr="00EF64BA">
        <w:rPr>
          <w:szCs w:val="28"/>
        </w:rPr>
        <w:t>индивидуальны</w:t>
      </w:r>
      <w:r>
        <w:rPr>
          <w:szCs w:val="28"/>
        </w:rPr>
        <w:t>е</w:t>
      </w:r>
      <w:r w:rsidRPr="00EF64BA">
        <w:rPr>
          <w:szCs w:val="28"/>
        </w:rPr>
        <w:t xml:space="preserve"> предпринимател</w:t>
      </w:r>
      <w:r>
        <w:rPr>
          <w:szCs w:val="28"/>
        </w:rPr>
        <w:t>и</w:t>
      </w:r>
      <w:r w:rsidRPr="00EF64BA">
        <w:rPr>
          <w:szCs w:val="28"/>
        </w:rPr>
        <w:t>, физически</w:t>
      </w:r>
      <w:r>
        <w:rPr>
          <w:szCs w:val="28"/>
        </w:rPr>
        <w:t>е</w:t>
      </w:r>
      <w:r w:rsidRPr="00EF64BA">
        <w:rPr>
          <w:szCs w:val="28"/>
        </w:rPr>
        <w:t xml:space="preserve"> лица</w:t>
      </w:r>
      <w:r>
        <w:rPr>
          <w:szCs w:val="28"/>
        </w:rPr>
        <w:t xml:space="preserve"> –</w:t>
      </w:r>
      <w:r w:rsidRPr="00EF64BA">
        <w:rPr>
          <w:szCs w:val="28"/>
        </w:rPr>
        <w:t xml:space="preserve"> производител</w:t>
      </w:r>
      <w:r>
        <w:rPr>
          <w:szCs w:val="28"/>
        </w:rPr>
        <w:t>и</w:t>
      </w:r>
      <w:r w:rsidRPr="00EF64BA">
        <w:rPr>
          <w:szCs w:val="28"/>
        </w:rPr>
        <w:t xml:space="preserve"> товаров, работ, услуг</w:t>
      </w:r>
      <w:r>
        <w:rPr>
          <w:szCs w:val="28"/>
        </w:rPr>
        <w:t xml:space="preserve"> (с учетом положений пункта 3 приложения 3 к настоящему Порядку)</w:t>
      </w:r>
      <w:r w:rsidRPr="0043347A">
        <w:rPr>
          <w:szCs w:val="28"/>
        </w:rPr>
        <w:t>:</w:t>
      </w:r>
    </w:p>
    <w:p w:rsidR="000972BE" w:rsidRDefault="000972BE" w:rsidP="000972BE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>а)</w:t>
      </w:r>
      <w:r w:rsidRPr="0043347A">
        <w:rPr>
          <w:szCs w:val="28"/>
        </w:rPr>
        <w:t xml:space="preserve"> осуществляющ</w:t>
      </w:r>
      <w:r>
        <w:rPr>
          <w:szCs w:val="28"/>
        </w:rPr>
        <w:t>ие</w:t>
      </w:r>
      <w:r w:rsidRPr="0043347A">
        <w:rPr>
          <w:szCs w:val="28"/>
        </w:rPr>
        <w:t xml:space="preserve"> на территории Республики Карелия деятельност</w:t>
      </w:r>
      <w:r>
        <w:rPr>
          <w:szCs w:val="28"/>
        </w:rPr>
        <w:t>ь</w:t>
      </w:r>
      <w:r w:rsidRPr="0043347A">
        <w:rPr>
          <w:szCs w:val="28"/>
        </w:rPr>
        <w:t xml:space="preserve"> по производству и выпуску книг на русском языке следующ</w:t>
      </w:r>
      <w:r>
        <w:rPr>
          <w:szCs w:val="28"/>
        </w:rPr>
        <w:t>их видов:</w:t>
      </w:r>
    </w:p>
    <w:p w:rsidR="000972BE" w:rsidRPr="003A17DE" w:rsidRDefault="000972BE" w:rsidP="000972BE">
      <w:pPr>
        <w:tabs>
          <w:tab w:val="left" w:pos="1134"/>
        </w:tabs>
        <w:ind w:right="282" w:firstLine="709"/>
        <w:jc w:val="both"/>
        <w:rPr>
          <w:szCs w:val="28"/>
        </w:rPr>
      </w:pPr>
      <w:r w:rsidRPr="003A17DE">
        <w:rPr>
          <w:szCs w:val="28"/>
        </w:rPr>
        <w:t>краеведческая справочная литература (справочники, энциклопедии, тематически связанные с Республикой Карелия);</w:t>
      </w:r>
    </w:p>
    <w:p w:rsidR="000972BE" w:rsidRPr="003A17DE" w:rsidRDefault="000972BE" w:rsidP="000972BE">
      <w:pPr>
        <w:tabs>
          <w:tab w:val="left" w:pos="1134"/>
        </w:tabs>
        <w:ind w:right="282" w:firstLine="709"/>
        <w:jc w:val="both"/>
        <w:rPr>
          <w:szCs w:val="28"/>
        </w:rPr>
      </w:pPr>
      <w:r w:rsidRPr="003A17DE">
        <w:rPr>
          <w:szCs w:val="28"/>
        </w:rPr>
        <w:t xml:space="preserve">художественная литература (произведения, тематически связанные с Республикой Карелия); </w:t>
      </w:r>
    </w:p>
    <w:p w:rsidR="000972BE" w:rsidRPr="003A17DE" w:rsidRDefault="000972BE" w:rsidP="000972BE">
      <w:pPr>
        <w:tabs>
          <w:tab w:val="left" w:pos="1134"/>
        </w:tabs>
        <w:ind w:right="282" w:firstLine="709"/>
        <w:jc w:val="both"/>
        <w:rPr>
          <w:szCs w:val="28"/>
        </w:rPr>
      </w:pPr>
      <w:r w:rsidRPr="003A17DE">
        <w:rPr>
          <w:szCs w:val="28"/>
        </w:rPr>
        <w:t xml:space="preserve">произведения для детей и юношества; </w:t>
      </w:r>
    </w:p>
    <w:p w:rsidR="000972BE" w:rsidRPr="003A17DE" w:rsidRDefault="000972BE" w:rsidP="000972BE">
      <w:pPr>
        <w:tabs>
          <w:tab w:val="left" w:pos="1134"/>
        </w:tabs>
        <w:ind w:right="282" w:firstLine="709"/>
        <w:jc w:val="both"/>
        <w:rPr>
          <w:szCs w:val="28"/>
        </w:rPr>
      </w:pPr>
      <w:r w:rsidRPr="003A17DE">
        <w:rPr>
          <w:szCs w:val="28"/>
        </w:rPr>
        <w:t>произведения по культуре и культурному наследию, искусству;</w:t>
      </w:r>
    </w:p>
    <w:p w:rsidR="000972BE" w:rsidRPr="003A17DE" w:rsidRDefault="000972BE" w:rsidP="000972BE">
      <w:pPr>
        <w:tabs>
          <w:tab w:val="left" w:pos="1134"/>
        </w:tabs>
        <w:ind w:right="282" w:firstLine="709"/>
        <w:jc w:val="both"/>
        <w:rPr>
          <w:szCs w:val="28"/>
        </w:rPr>
      </w:pPr>
      <w:r w:rsidRPr="003A17DE">
        <w:rPr>
          <w:szCs w:val="28"/>
        </w:rPr>
        <w:t>произведения об общественных и исторических деятелях, деятелях науки, культуры и искусства, внесших вклад в развитие Республики Карелия;</w:t>
      </w:r>
    </w:p>
    <w:p w:rsidR="000972BE" w:rsidRDefault="000972BE" w:rsidP="000972BE">
      <w:pPr>
        <w:tabs>
          <w:tab w:val="left" w:pos="1134"/>
        </w:tabs>
        <w:ind w:right="282" w:firstLine="709"/>
        <w:jc w:val="both"/>
        <w:rPr>
          <w:szCs w:val="28"/>
        </w:rPr>
      </w:pPr>
      <w:r w:rsidRPr="003A17DE">
        <w:rPr>
          <w:szCs w:val="28"/>
        </w:rPr>
        <w:t>произведения к знаменательным датам и событиям Республики Карелия</w:t>
      </w:r>
      <w:r>
        <w:rPr>
          <w:szCs w:val="28"/>
        </w:rPr>
        <w:t>;</w:t>
      </w:r>
    </w:p>
    <w:p w:rsidR="000972BE" w:rsidRDefault="000972BE" w:rsidP="000972BE">
      <w:pPr>
        <w:tabs>
          <w:tab w:val="left" w:pos="1134"/>
        </w:tabs>
        <w:ind w:right="282" w:firstLine="709"/>
        <w:jc w:val="both"/>
        <w:rPr>
          <w:szCs w:val="28"/>
        </w:rPr>
      </w:pPr>
      <w:r>
        <w:rPr>
          <w:szCs w:val="28"/>
        </w:rPr>
        <w:t xml:space="preserve">б) планирующие </w:t>
      </w:r>
      <w:r w:rsidRPr="0043347A">
        <w:rPr>
          <w:szCs w:val="28"/>
        </w:rPr>
        <w:t>осуществ</w:t>
      </w:r>
      <w:r>
        <w:rPr>
          <w:szCs w:val="28"/>
        </w:rPr>
        <w:t>ить за счет средств субсидии</w:t>
      </w:r>
      <w:r w:rsidRPr="0043347A">
        <w:rPr>
          <w:szCs w:val="28"/>
        </w:rPr>
        <w:t xml:space="preserve"> </w:t>
      </w:r>
      <w:r w:rsidRPr="00173470">
        <w:rPr>
          <w:szCs w:val="28"/>
        </w:rPr>
        <w:t>социально значим</w:t>
      </w:r>
      <w:r>
        <w:rPr>
          <w:szCs w:val="28"/>
        </w:rPr>
        <w:t>ый</w:t>
      </w:r>
      <w:r w:rsidRPr="00173470">
        <w:rPr>
          <w:szCs w:val="28"/>
        </w:rPr>
        <w:t xml:space="preserve"> проект в сфере производства и выпуска книг (далее – издательский проект),</w:t>
      </w:r>
      <w:r>
        <w:rPr>
          <w:szCs w:val="28"/>
        </w:rPr>
        <w:t xml:space="preserve"> который:</w:t>
      </w:r>
    </w:p>
    <w:p w:rsidR="000972BE" w:rsidRPr="00CD67A2" w:rsidRDefault="000972BE" w:rsidP="000972BE">
      <w:pPr>
        <w:autoSpaceDE w:val="0"/>
        <w:autoSpaceDN w:val="0"/>
        <w:adjustRightInd w:val="0"/>
        <w:ind w:right="28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</w:t>
      </w:r>
      <w:r w:rsidRPr="00CD67A2">
        <w:rPr>
          <w:color w:val="000000"/>
          <w:szCs w:val="28"/>
        </w:rPr>
        <w:t>содерж</w:t>
      </w:r>
      <w:r>
        <w:rPr>
          <w:color w:val="000000"/>
          <w:szCs w:val="28"/>
        </w:rPr>
        <w:t>и</w:t>
      </w:r>
      <w:r w:rsidRPr="00CD67A2">
        <w:rPr>
          <w:color w:val="000000"/>
          <w:szCs w:val="28"/>
        </w:rPr>
        <w:t>т материал</w:t>
      </w:r>
      <w:r>
        <w:rPr>
          <w:color w:val="000000"/>
          <w:szCs w:val="28"/>
        </w:rPr>
        <w:t>ов</w:t>
      </w:r>
      <w:r w:rsidRPr="00CD67A2">
        <w:rPr>
          <w:color w:val="000000"/>
          <w:szCs w:val="28"/>
        </w:rPr>
        <w:t xml:space="preserve">, </w:t>
      </w:r>
      <w:r>
        <w:rPr>
          <w:szCs w:val="28"/>
        </w:rPr>
        <w:t xml:space="preserve">направленных на ограничение использования русского языка как государственного языка Российской Федерации, а также </w:t>
      </w:r>
      <w:r>
        <w:rPr>
          <w:szCs w:val="28"/>
        </w:rPr>
        <w:lastRenderedPageBreak/>
        <w:t>иных действий и нарушений, препятствующих осуществлению права граждан на пользование государственным языком Российской Федерации;</w:t>
      </w:r>
    </w:p>
    <w:p w:rsidR="000972BE" w:rsidRPr="00CD67A2" w:rsidRDefault="000972BE" w:rsidP="000972BE">
      <w:pPr>
        <w:tabs>
          <w:tab w:val="left" w:pos="1134"/>
        </w:tabs>
        <w:ind w:right="28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</w:t>
      </w:r>
      <w:r w:rsidRPr="00CD67A2">
        <w:rPr>
          <w:color w:val="000000"/>
          <w:szCs w:val="28"/>
        </w:rPr>
        <w:t>явля</w:t>
      </w:r>
      <w:r>
        <w:rPr>
          <w:color w:val="000000"/>
          <w:szCs w:val="28"/>
        </w:rPr>
        <w:t>е</w:t>
      </w:r>
      <w:r w:rsidRPr="00CD67A2">
        <w:rPr>
          <w:color w:val="000000"/>
          <w:szCs w:val="28"/>
        </w:rPr>
        <w:t xml:space="preserve">тся монографией или </w:t>
      </w:r>
      <w:r>
        <w:rPr>
          <w:color w:val="000000"/>
          <w:szCs w:val="28"/>
        </w:rPr>
        <w:t xml:space="preserve">другим </w:t>
      </w:r>
      <w:r w:rsidRPr="00CD67A2">
        <w:rPr>
          <w:color w:val="000000"/>
          <w:szCs w:val="28"/>
        </w:rPr>
        <w:t>научн</w:t>
      </w:r>
      <w:r>
        <w:rPr>
          <w:color w:val="000000"/>
          <w:szCs w:val="28"/>
        </w:rPr>
        <w:t>ым изданием</w:t>
      </w:r>
      <w:r w:rsidRPr="00CD67A2">
        <w:rPr>
          <w:color w:val="000000"/>
          <w:szCs w:val="28"/>
        </w:rPr>
        <w:t xml:space="preserve"> (за исключением краеведческой справочно-энциклопедической литературы);</w:t>
      </w:r>
    </w:p>
    <w:p w:rsidR="000972BE" w:rsidRDefault="000972BE" w:rsidP="000972BE">
      <w:pPr>
        <w:ind w:right="282" w:firstLine="709"/>
        <w:jc w:val="both"/>
        <w:rPr>
          <w:color w:val="000000"/>
          <w:szCs w:val="28"/>
        </w:rPr>
      </w:pPr>
      <w:r w:rsidRPr="00705AED">
        <w:rPr>
          <w:color w:val="000000"/>
          <w:szCs w:val="28"/>
        </w:rPr>
        <w:t>содерж</w:t>
      </w:r>
      <w:r>
        <w:rPr>
          <w:color w:val="000000"/>
          <w:szCs w:val="28"/>
        </w:rPr>
        <w:t>ит</w:t>
      </w:r>
      <w:r w:rsidRPr="00705A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более 50 процентов </w:t>
      </w:r>
      <w:r w:rsidRPr="00705AED">
        <w:rPr>
          <w:color w:val="000000"/>
          <w:szCs w:val="28"/>
        </w:rPr>
        <w:t>новы</w:t>
      </w:r>
      <w:r>
        <w:rPr>
          <w:color w:val="000000"/>
          <w:szCs w:val="28"/>
        </w:rPr>
        <w:t>х</w:t>
      </w:r>
      <w:r w:rsidRPr="00705AED">
        <w:rPr>
          <w:color w:val="000000"/>
          <w:szCs w:val="28"/>
        </w:rPr>
        <w:t xml:space="preserve"> произведени</w:t>
      </w:r>
      <w:r>
        <w:rPr>
          <w:color w:val="000000"/>
          <w:szCs w:val="28"/>
        </w:rPr>
        <w:t xml:space="preserve">й (в случае если это сборник, который ранее </w:t>
      </w:r>
      <w:r w:rsidRPr="00705AED">
        <w:rPr>
          <w:color w:val="000000"/>
          <w:szCs w:val="28"/>
        </w:rPr>
        <w:t>производ</w:t>
      </w:r>
      <w:r>
        <w:rPr>
          <w:color w:val="000000"/>
          <w:szCs w:val="28"/>
        </w:rPr>
        <w:t xml:space="preserve">ился и </w:t>
      </w:r>
      <w:r w:rsidRPr="00705AED">
        <w:rPr>
          <w:color w:val="000000"/>
          <w:szCs w:val="28"/>
        </w:rPr>
        <w:t>выпуск</w:t>
      </w:r>
      <w:r>
        <w:rPr>
          <w:color w:val="000000"/>
          <w:szCs w:val="28"/>
        </w:rPr>
        <w:t>ался за счет средств субсидии);</w:t>
      </w:r>
    </w:p>
    <w:p w:rsidR="000972BE" w:rsidRDefault="000972BE" w:rsidP="000972BE">
      <w:pPr>
        <w:tabs>
          <w:tab w:val="left" w:pos="1134"/>
        </w:tabs>
        <w:ind w:right="28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</w:t>
      </w:r>
      <w:r w:rsidRPr="004C641C">
        <w:rPr>
          <w:color w:val="000000"/>
          <w:szCs w:val="28"/>
        </w:rPr>
        <w:t>является переизданием</w:t>
      </w:r>
      <w:r>
        <w:rPr>
          <w:color w:val="000000"/>
          <w:szCs w:val="28"/>
        </w:rPr>
        <w:t xml:space="preserve"> произведения</w:t>
      </w:r>
      <w:r w:rsidRPr="004C641C">
        <w:rPr>
          <w:color w:val="000000"/>
          <w:szCs w:val="28"/>
        </w:rPr>
        <w:t xml:space="preserve">, которое было произведено и выпущено </w:t>
      </w:r>
      <w:r w:rsidRPr="004C641C">
        <w:rPr>
          <w:szCs w:val="28"/>
        </w:rPr>
        <w:t>за счет средств субсидии</w:t>
      </w:r>
      <w:r w:rsidRPr="004C641C">
        <w:rPr>
          <w:color w:val="000000"/>
          <w:szCs w:val="28"/>
        </w:rPr>
        <w:t xml:space="preserve"> в течение 10 лет, предшествующих году </w:t>
      </w:r>
      <w:r>
        <w:rPr>
          <w:color w:val="000000"/>
          <w:szCs w:val="28"/>
        </w:rPr>
        <w:t>подачи заявки на предоставление субсидии.</w:t>
      </w:r>
    </w:p>
    <w:p w:rsidR="000972BE" w:rsidRDefault="000972BE" w:rsidP="000972BE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CD67A2">
        <w:rPr>
          <w:szCs w:val="28"/>
        </w:rPr>
        <w:t xml:space="preserve">Субсидия предоставляется по результатам отбора Министерством культуры Республики Карелия, до которого в соответствии с бюджетным законодательством Российской Федерации как </w:t>
      </w:r>
      <w:r w:rsidR="008F26D3">
        <w:rPr>
          <w:szCs w:val="28"/>
        </w:rPr>
        <w:t xml:space="preserve">до </w:t>
      </w:r>
      <w:r w:rsidRPr="00CD67A2">
        <w:rPr>
          <w:szCs w:val="28"/>
        </w:rPr>
        <w:t>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– главный распорядитель).</w:t>
      </w:r>
      <w:r w:rsidRPr="000E027A">
        <w:rPr>
          <w:szCs w:val="28"/>
        </w:rPr>
        <w:t xml:space="preserve"> </w:t>
      </w:r>
      <w:r>
        <w:rPr>
          <w:szCs w:val="28"/>
        </w:rPr>
        <w:t>П</w:t>
      </w:r>
      <w:r w:rsidRPr="00CD67A2">
        <w:rPr>
          <w:szCs w:val="28"/>
        </w:rPr>
        <w:t xml:space="preserve">орядок </w:t>
      </w:r>
      <w:r>
        <w:rPr>
          <w:szCs w:val="28"/>
        </w:rPr>
        <w:t>отбора устанавливается главным распорядителем.</w:t>
      </w:r>
    </w:p>
    <w:p w:rsidR="000972BE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0E027A">
        <w:rPr>
          <w:szCs w:val="28"/>
        </w:rPr>
        <w:t>Субсидия предоставляется получателю субсидии на основании соглашения (договора) о предоставлении субсидии, заключенного между главным распорядителем и получателем субсидии в соответствии с типовой формой, установленной Министерством финансов Республики Карелия</w:t>
      </w:r>
      <w:r w:rsidR="008F26D3">
        <w:rPr>
          <w:szCs w:val="28"/>
        </w:rPr>
        <w:t xml:space="preserve">           </w:t>
      </w:r>
      <w:r w:rsidRPr="000E027A">
        <w:rPr>
          <w:szCs w:val="28"/>
        </w:rPr>
        <w:t xml:space="preserve"> (далее – соглашение).</w:t>
      </w:r>
    </w:p>
    <w:p w:rsidR="000972BE" w:rsidRPr="0072337A" w:rsidRDefault="000972BE" w:rsidP="000972BE">
      <w:pPr>
        <w:pStyle w:val="ac"/>
        <w:numPr>
          <w:ilvl w:val="0"/>
          <w:numId w:val="17"/>
        </w:numPr>
        <w:tabs>
          <w:tab w:val="left" w:pos="1134"/>
        </w:tabs>
        <w:ind w:left="0" w:right="282" w:firstLine="709"/>
        <w:jc w:val="both"/>
        <w:rPr>
          <w:szCs w:val="28"/>
        </w:rPr>
      </w:pPr>
      <w:r w:rsidRPr="0072337A">
        <w:rPr>
          <w:szCs w:val="28"/>
        </w:rPr>
        <w:t>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0972BE" w:rsidRPr="00CD67A2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72337A">
        <w:rPr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</w:t>
      </w:r>
      <w:r w:rsidRPr="00CD67A2">
        <w:rPr>
          <w:szCs w:val="28"/>
        </w:rPr>
        <w:t>, штрафов, процентов, подлежащих уплате в соответствии с законодательством Российской Федерации о налогах и сборах;</w:t>
      </w:r>
    </w:p>
    <w:p w:rsidR="000972BE" w:rsidRPr="00CD67A2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72337A">
        <w:rPr>
          <w:szCs w:val="28"/>
        </w:rPr>
        <w:t xml:space="preserve">у получателя субсидии должна отсутствовать </w:t>
      </w:r>
      <w:r w:rsidRPr="00CD67A2">
        <w:rPr>
          <w:szCs w:val="28"/>
        </w:rPr>
        <w:t>просроченн</w:t>
      </w:r>
      <w:r>
        <w:rPr>
          <w:szCs w:val="28"/>
        </w:rPr>
        <w:t>ая</w:t>
      </w:r>
      <w:r w:rsidRPr="00CD67A2">
        <w:rPr>
          <w:szCs w:val="28"/>
        </w:rPr>
        <w:t xml:space="preserve"> задолженност</w:t>
      </w:r>
      <w:r>
        <w:rPr>
          <w:szCs w:val="28"/>
        </w:rPr>
        <w:t>ь</w:t>
      </w:r>
      <w:r w:rsidRPr="00CD67A2">
        <w:rPr>
          <w:szCs w:val="28"/>
        </w:rPr>
        <w:t xml:space="preserve"> по возврату в бюджет Республики Карелия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 Карелия;</w:t>
      </w:r>
    </w:p>
    <w:p w:rsidR="000972BE" w:rsidRPr="00CD67A2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получатель субсидии – </w:t>
      </w:r>
      <w:r w:rsidRPr="00CD67A2">
        <w:rPr>
          <w:szCs w:val="28"/>
        </w:rPr>
        <w:t xml:space="preserve">юридическое лицо </w:t>
      </w:r>
      <w:r w:rsidR="008F26D3">
        <w:rPr>
          <w:szCs w:val="28"/>
        </w:rPr>
        <w:t xml:space="preserve">– </w:t>
      </w:r>
      <w:r>
        <w:rPr>
          <w:szCs w:val="28"/>
        </w:rPr>
        <w:t>не долже</w:t>
      </w:r>
      <w:r w:rsidRPr="00CD67A2">
        <w:rPr>
          <w:szCs w:val="28"/>
        </w:rPr>
        <w:t xml:space="preserve">н находиться в процессе реорганизации, ликвидации, банкротства, а </w:t>
      </w:r>
      <w:r>
        <w:rPr>
          <w:szCs w:val="28"/>
        </w:rPr>
        <w:t xml:space="preserve">получатель субсидии – </w:t>
      </w:r>
      <w:r w:rsidRPr="00CD67A2">
        <w:rPr>
          <w:szCs w:val="28"/>
        </w:rPr>
        <w:t xml:space="preserve">индивидуальный предприниматель </w:t>
      </w:r>
      <w:r w:rsidR="008F26D3">
        <w:rPr>
          <w:szCs w:val="28"/>
        </w:rPr>
        <w:t xml:space="preserve">– </w:t>
      </w:r>
      <w:r w:rsidRPr="00CD67A2">
        <w:rPr>
          <w:szCs w:val="28"/>
        </w:rPr>
        <w:t>не должен прекратить деятельность в качестве индивидуального предпринимателя;</w:t>
      </w:r>
    </w:p>
    <w:p w:rsidR="000972BE" w:rsidRPr="00CD67A2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получатель субсидии – </w:t>
      </w:r>
      <w:r w:rsidRPr="00CD67A2">
        <w:rPr>
          <w:szCs w:val="28"/>
        </w:rPr>
        <w:t xml:space="preserve">юридическое лицо </w:t>
      </w:r>
      <w:r w:rsidR="008F26D3">
        <w:rPr>
          <w:szCs w:val="28"/>
        </w:rPr>
        <w:t xml:space="preserve">– </w:t>
      </w:r>
      <w:r>
        <w:rPr>
          <w:szCs w:val="28"/>
        </w:rPr>
        <w:t>не долже</w:t>
      </w:r>
      <w:r w:rsidRPr="00CD67A2">
        <w:rPr>
          <w:szCs w:val="28"/>
        </w:rPr>
        <w:t>н являться иностранным юридическим лицом, а также российским юридическим лицом, в уставном (складочном) капитале котор</w:t>
      </w:r>
      <w:r w:rsidR="000D5E2D">
        <w:rPr>
          <w:szCs w:val="28"/>
        </w:rPr>
        <w:t>ого</w:t>
      </w:r>
      <w:r w:rsidRPr="00CD67A2">
        <w:rPr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972BE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color w:val="000000" w:themeColor="text1"/>
          <w:szCs w:val="28"/>
        </w:rPr>
      </w:pPr>
      <w:r w:rsidRPr="00CD67A2">
        <w:rPr>
          <w:szCs w:val="28"/>
        </w:rPr>
        <w:t xml:space="preserve">получатель субсидии не должен получать средства из бюджета Республики Карелия на основании иных нормативных правовых актов </w:t>
      </w:r>
      <w:r w:rsidRPr="0072337A">
        <w:rPr>
          <w:szCs w:val="28"/>
        </w:rPr>
        <w:t xml:space="preserve">на цели, указанные в </w:t>
      </w:r>
      <w:r w:rsidRPr="0072337A">
        <w:rPr>
          <w:color w:val="000000" w:themeColor="text1"/>
          <w:szCs w:val="28"/>
        </w:rPr>
        <w:t>пункте 2</w:t>
      </w:r>
      <w:r>
        <w:rPr>
          <w:color w:val="000000" w:themeColor="text1"/>
          <w:szCs w:val="28"/>
        </w:rPr>
        <w:t xml:space="preserve"> настоящего Порядка.</w:t>
      </w:r>
    </w:p>
    <w:p w:rsidR="000972BE" w:rsidRPr="0072337A" w:rsidRDefault="000972BE" w:rsidP="000972BE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72337A">
        <w:rPr>
          <w:szCs w:val="28"/>
        </w:rPr>
        <w:t xml:space="preserve">Субсидия предоставляется при соблюдении </w:t>
      </w:r>
      <w:r w:rsidR="008F26D3">
        <w:rPr>
          <w:szCs w:val="28"/>
        </w:rPr>
        <w:t xml:space="preserve">получателем субсидии </w:t>
      </w:r>
      <w:r w:rsidRPr="0072337A">
        <w:rPr>
          <w:szCs w:val="28"/>
        </w:rPr>
        <w:t>следующих условий:</w:t>
      </w:r>
    </w:p>
    <w:p w:rsidR="000972BE" w:rsidRPr="0072337A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72337A">
        <w:rPr>
          <w:szCs w:val="28"/>
        </w:rPr>
        <w:t>уплат</w:t>
      </w:r>
      <w:r w:rsidR="008F26D3">
        <w:rPr>
          <w:szCs w:val="28"/>
        </w:rPr>
        <w:t>ы</w:t>
      </w:r>
      <w:r w:rsidRPr="0072337A">
        <w:rPr>
          <w:szCs w:val="28"/>
        </w:rPr>
        <w:t xml:space="preserve"> в полном объеме платежей по налогу на доходы физических лиц, срок исполнения по которым наступил в соответствии с законодательством Российской Федерации;</w:t>
      </w:r>
    </w:p>
    <w:p w:rsidR="000972BE" w:rsidRPr="0072337A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72337A">
        <w:rPr>
          <w:szCs w:val="28"/>
        </w:rPr>
        <w:t>запрет</w:t>
      </w:r>
      <w:r w:rsidR="008F26D3">
        <w:rPr>
          <w:szCs w:val="28"/>
        </w:rPr>
        <w:t>а</w:t>
      </w:r>
      <w:r w:rsidRPr="0072337A">
        <w:rPr>
          <w:szCs w:val="28"/>
        </w:rPr>
        <w:t xml:space="preserve"> приобретения </w:t>
      </w:r>
      <w:r>
        <w:rPr>
          <w:szCs w:val="28"/>
        </w:rPr>
        <w:t xml:space="preserve">получателем субсидии </w:t>
      </w:r>
      <w:r w:rsidR="008F26D3">
        <w:rPr>
          <w:szCs w:val="28"/>
        </w:rPr>
        <w:t xml:space="preserve">– юридическим лицом </w:t>
      </w:r>
      <w:r w:rsidRPr="0072337A">
        <w:rPr>
          <w:szCs w:val="28"/>
        </w:rPr>
        <w:t>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</w:p>
    <w:p w:rsidR="000972BE" w:rsidRDefault="000972BE" w:rsidP="000972BE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4F4B1F">
        <w:rPr>
          <w:szCs w:val="28"/>
        </w:rPr>
        <w:t xml:space="preserve">Для получения субсидии получатель субсидии представляет </w:t>
      </w:r>
      <w:r w:rsidRPr="004F4B1F">
        <w:rPr>
          <w:color w:val="000000" w:themeColor="text1"/>
          <w:szCs w:val="28"/>
        </w:rPr>
        <w:t>главному распорядителю заявку</w:t>
      </w:r>
      <w:r>
        <w:rPr>
          <w:color w:val="000000" w:themeColor="text1"/>
          <w:szCs w:val="28"/>
        </w:rPr>
        <w:t xml:space="preserve"> на предоставление субсидии</w:t>
      </w:r>
      <w:r w:rsidRPr="004F4B1F">
        <w:rPr>
          <w:color w:val="000000" w:themeColor="text1"/>
          <w:szCs w:val="28"/>
        </w:rPr>
        <w:t xml:space="preserve"> по форме согласно приложению </w:t>
      </w:r>
      <w:r>
        <w:rPr>
          <w:color w:val="000000" w:themeColor="text1"/>
          <w:szCs w:val="28"/>
        </w:rPr>
        <w:t xml:space="preserve">1 </w:t>
      </w:r>
      <w:r w:rsidRPr="004F4B1F">
        <w:rPr>
          <w:color w:val="000000" w:themeColor="text1"/>
          <w:szCs w:val="28"/>
        </w:rPr>
        <w:t xml:space="preserve">к </w:t>
      </w:r>
      <w:r w:rsidRPr="004F4B1F">
        <w:rPr>
          <w:szCs w:val="28"/>
        </w:rPr>
        <w:t>настоящему Порядку, к которой прилага</w:t>
      </w:r>
      <w:r>
        <w:rPr>
          <w:szCs w:val="28"/>
        </w:rPr>
        <w:t>ю</w:t>
      </w:r>
      <w:r w:rsidRPr="004F4B1F">
        <w:rPr>
          <w:szCs w:val="28"/>
        </w:rPr>
        <w:t xml:space="preserve">тся </w:t>
      </w:r>
      <w:r>
        <w:rPr>
          <w:szCs w:val="28"/>
        </w:rPr>
        <w:t>следующие документы:</w:t>
      </w:r>
    </w:p>
    <w:p w:rsidR="000972BE" w:rsidRDefault="000972BE" w:rsidP="000972BE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EF618D">
        <w:rPr>
          <w:color w:val="000000" w:themeColor="text1"/>
          <w:szCs w:val="28"/>
        </w:rPr>
        <w:t xml:space="preserve">сведения о получателе субсидии по форме согласно приложению 2 к настоящему </w:t>
      </w:r>
      <w:r>
        <w:rPr>
          <w:szCs w:val="28"/>
        </w:rPr>
        <w:t>Порядку;</w:t>
      </w:r>
    </w:p>
    <w:p w:rsidR="000972BE" w:rsidRPr="003D3D41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3D3D41">
        <w:rPr>
          <w:szCs w:val="28"/>
        </w:rPr>
        <w:t xml:space="preserve">заверенная получателем субсидии справка, подтверждающая соответствие получателя субсидии </w:t>
      </w:r>
      <w:r>
        <w:rPr>
          <w:szCs w:val="28"/>
        </w:rPr>
        <w:t xml:space="preserve">условиям и </w:t>
      </w:r>
      <w:r w:rsidRPr="003D3D41">
        <w:rPr>
          <w:szCs w:val="28"/>
        </w:rPr>
        <w:t xml:space="preserve">требованиям, </w:t>
      </w:r>
      <w:r w:rsidRPr="00EF618D">
        <w:rPr>
          <w:szCs w:val="28"/>
        </w:rPr>
        <w:t>указанным в настоящем Порядке;</w:t>
      </w:r>
    </w:p>
    <w:p w:rsidR="000972BE" w:rsidRPr="003D3D41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3D3D41">
        <w:rPr>
          <w:szCs w:val="28"/>
        </w:rPr>
        <w:t xml:space="preserve">рукопись в </w:t>
      </w:r>
      <w:r w:rsidR="008F26D3">
        <w:rPr>
          <w:szCs w:val="28"/>
        </w:rPr>
        <w:t xml:space="preserve">текстовом </w:t>
      </w:r>
      <w:r w:rsidRPr="003D3D41">
        <w:rPr>
          <w:szCs w:val="28"/>
        </w:rPr>
        <w:t xml:space="preserve">формате </w:t>
      </w:r>
      <w:r w:rsidR="008F26D3">
        <w:rPr>
          <w:szCs w:val="28"/>
        </w:rPr>
        <w:t>с расширением .</w:t>
      </w:r>
      <w:r w:rsidR="008F26D3">
        <w:rPr>
          <w:szCs w:val="28"/>
          <w:lang w:val="en-US"/>
        </w:rPr>
        <w:t>doc</w:t>
      </w:r>
      <w:r w:rsidR="008F26D3">
        <w:rPr>
          <w:szCs w:val="28"/>
        </w:rPr>
        <w:t>, .</w:t>
      </w:r>
      <w:proofErr w:type="spellStart"/>
      <w:r w:rsidR="008F26D3">
        <w:rPr>
          <w:szCs w:val="28"/>
          <w:lang w:val="en-US"/>
        </w:rPr>
        <w:t>docx</w:t>
      </w:r>
      <w:proofErr w:type="spellEnd"/>
      <w:r w:rsidR="008F26D3">
        <w:rPr>
          <w:szCs w:val="28"/>
        </w:rPr>
        <w:t xml:space="preserve"> и</w:t>
      </w:r>
      <w:r w:rsidRPr="003D3D41">
        <w:rPr>
          <w:szCs w:val="28"/>
        </w:rPr>
        <w:t xml:space="preserve"> макет книги в формате PDF </w:t>
      </w:r>
      <w:r w:rsidR="000D5E2D">
        <w:rPr>
          <w:szCs w:val="28"/>
        </w:rPr>
        <w:t xml:space="preserve">и </w:t>
      </w:r>
      <w:r w:rsidRPr="003D3D41">
        <w:rPr>
          <w:szCs w:val="28"/>
        </w:rPr>
        <w:t>в печатном виде с указанием возрастной маркировки в соответствии с Федеральным законом от 29 декабря 2010 года № 436-ФЗ «О защите детей от информации, причиняющей вред их здоровью и развитию»;</w:t>
      </w:r>
    </w:p>
    <w:p w:rsidR="000972BE" w:rsidRPr="003D3D41" w:rsidRDefault="000972BE" w:rsidP="000972BE">
      <w:pPr>
        <w:tabs>
          <w:tab w:val="left" w:pos="1134"/>
        </w:tabs>
        <w:autoSpaceDE w:val="0"/>
        <w:autoSpaceDN w:val="0"/>
        <w:adjustRightInd w:val="0"/>
        <w:ind w:left="709" w:right="282"/>
        <w:jc w:val="both"/>
        <w:rPr>
          <w:szCs w:val="28"/>
        </w:rPr>
      </w:pPr>
      <w:r w:rsidRPr="003D3D41">
        <w:rPr>
          <w:szCs w:val="28"/>
        </w:rPr>
        <w:t>копии рецензий, отзывов и рекомендательных писем</w:t>
      </w:r>
      <w:r>
        <w:rPr>
          <w:szCs w:val="28"/>
        </w:rPr>
        <w:t xml:space="preserve"> (при наличии)</w:t>
      </w:r>
      <w:r w:rsidRPr="003D3D41">
        <w:rPr>
          <w:szCs w:val="28"/>
        </w:rPr>
        <w:t>;</w:t>
      </w:r>
    </w:p>
    <w:p w:rsidR="000972BE" w:rsidRPr="003D3D41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EF618D">
        <w:rPr>
          <w:szCs w:val="28"/>
        </w:rPr>
        <w:t>предварительная смета с расчетом-обоснованием стоимости издательского проекта, с указанием предполагаемого тиража и технических параметров издательского проекта;</w:t>
      </w:r>
    </w:p>
    <w:p w:rsidR="000972BE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3D3D41">
        <w:rPr>
          <w:szCs w:val="28"/>
        </w:rPr>
        <w:t>информация о направлениях затрат, компенсаци</w:t>
      </w:r>
      <w:r>
        <w:rPr>
          <w:szCs w:val="28"/>
        </w:rPr>
        <w:t>ю</w:t>
      </w:r>
      <w:r w:rsidRPr="003D3D41">
        <w:rPr>
          <w:szCs w:val="28"/>
        </w:rPr>
        <w:t xml:space="preserve"> которых </w:t>
      </w:r>
      <w:r>
        <w:rPr>
          <w:szCs w:val="28"/>
        </w:rPr>
        <w:t xml:space="preserve">планируется </w:t>
      </w:r>
      <w:r w:rsidRPr="003D3D41">
        <w:rPr>
          <w:szCs w:val="28"/>
        </w:rPr>
        <w:t>произв</w:t>
      </w:r>
      <w:r>
        <w:rPr>
          <w:szCs w:val="28"/>
        </w:rPr>
        <w:t>ести</w:t>
      </w:r>
      <w:r w:rsidRPr="003D3D41">
        <w:rPr>
          <w:szCs w:val="28"/>
        </w:rPr>
        <w:t xml:space="preserve"> за счет средств субсидии, с указанием размера средств, предусмотренных на каждое из направлений затрат, указанных в </w:t>
      </w:r>
      <w:r w:rsidRPr="004C641C">
        <w:rPr>
          <w:szCs w:val="28"/>
        </w:rPr>
        <w:t xml:space="preserve">пункте </w:t>
      </w:r>
      <w:r>
        <w:rPr>
          <w:szCs w:val="28"/>
        </w:rPr>
        <w:t>14</w:t>
      </w:r>
      <w:r w:rsidRPr="003D3D41">
        <w:rPr>
          <w:szCs w:val="28"/>
        </w:rPr>
        <w:t xml:space="preserve"> настоящего Порядка</w:t>
      </w:r>
      <w:r>
        <w:rPr>
          <w:szCs w:val="28"/>
        </w:rPr>
        <w:t>;</w:t>
      </w:r>
    </w:p>
    <w:p w:rsidR="000972BE" w:rsidRPr="003D3D41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CD67A2">
        <w:rPr>
          <w:szCs w:val="28"/>
        </w:rPr>
        <w:t>документы, подтверждающие полномочие заявителя действовать от имени получателя субсидии (в случае если заявка пода</w:t>
      </w:r>
      <w:r>
        <w:rPr>
          <w:szCs w:val="28"/>
        </w:rPr>
        <w:t>ется иным уполномоченным лицом).</w:t>
      </w:r>
    </w:p>
    <w:p w:rsidR="000972BE" w:rsidRPr="00DF41CB" w:rsidRDefault="000972BE" w:rsidP="000972BE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bookmarkStart w:id="1" w:name="Par0"/>
      <w:bookmarkEnd w:id="1"/>
      <w:r w:rsidRPr="00DF41CB">
        <w:rPr>
          <w:color w:val="000000" w:themeColor="text1"/>
          <w:szCs w:val="28"/>
        </w:rPr>
        <w:t xml:space="preserve">Главный распорядитель рассматривает документы, указанные в пункте </w:t>
      </w:r>
      <w:r>
        <w:rPr>
          <w:color w:val="000000" w:themeColor="text1"/>
          <w:szCs w:val="28"/>
        </w:rPr>
        <w:t>8 настоящего Порядка, в срок не более</w:t>
      </w:r>
      <w:r w:rsidRPr="00DF41CB">
        <w:rPr>
          <w:color w:val="000000" w:themeColor="text1"/>
          <w:szCs w:val="28"/>
        </w:rPr>
        <w:t xml:space="preserve"> </w:t>
      </w:r>
      <w:r w:rsidRPr="003D3D41">
        <w:rPr>
          <w:color w:val="000000" w:themeColor="text1"/>
          <w:szCs w:val="28"/>
        </w:rPr>
        <w:t>20</w:t>
      </w:r>
      <w:r w:rsidRPr="00DF41CB">
        <w:rPr>
          <w:color w:val="000000" w:themeColor="text1"/>
          <w:szCs w:val="28"/>
        </w:rPr>
        <w:t xml:space="preserve"> рабочих дней со дня их поступления и принимает решение о заключении или об отказе в заключении соглашения</w:t>
      </w:r>
      <w:r w:rsidR="008F26D3">
        <w:rPr>
          <w:color w:val="000000" w:themeColor="text1"/>
          <w:szCs w:val="28"/>
        </w:rPr>
        <w:t>. Решение</w:t>
      </w:r>
      <w:r w:rsidRPr="00DF41CB">
        <w:rPr>
          <w:color w:val="000000" w:themeColor="text1"/>
          <w:szCs w:val="28"/>
        </w:rPr>
        <w:t xml:space="preserve"> оформляется приказом главного распорядителя.</w:t>
      </w:r>
    </w:p>
    <w:p w:rsidR="000972BE" w:rsidRPr="00DF41CB" w:rsidRDefault="000972BE" w:rsidP="000972BE">
      <w:pPr>
        <w:tabs>
          <w:tab w:val="left" w:pos="567"/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Соглашение заключается</w:t>
      </w:r>
      <w:r w:rsidRPr="00DF41CB">
        <w:rPr>
          <w:szCs w:val="28"/>
        </w:rPr>
        <w:t xml:space="preserve"> </w:t>
      </w:r>
      <w:r>
        <w:rPr>
          <w:color w:val="000000" w:themeColor="text1"/>
          <w:szCs w:val="28"/>
        </w:rPr>
        <w:t xml:space="preserve">в срок не более </w:t>
      </w:r>
      <w:r w:rsidRPr="00DF41CB">
        <w:rPr>
          <w:szCs w:val="28"/>
        </w:rPr>
        <w:t>3 рабочих дней со дня принятия главным распорядителем решения о его заключении.</w:t>
      </w:r>
    </w:p>
    <w:p w:rsidR="000972BE" w:rsidRPr="00DF41CB" w:rsidRDefault="000972BE" w:rsidP="000972BE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DF41CB">
        <w:rPr>
          <w:szCs w:val="28"/>
        </w:rPr>
        <w:t>Основаниями для отказа в предоставлении субсидии являются:</w:t>
      </w:r>
    </w:p>
    <w:p w:rsidR="000972BE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CD67A2">
        <w:rPr>
          <w:szCs w:val="28"/>
        </w:rPr>
        <w:t xml:space="preserve">несоответствие </w:t>
      </w:r>
      <w:r>
        <w:rPr>
          <w:szCs w:val="28"/>
        </w:rPr>
        <w:t xml:space="preserve">условиям и требованиям, </w:t>
      </w:r>
      <w:r w:rsidRPr="00EF618D">
        <w:rPr>
          <w:szCs w:val="28"/>
        </w:rPr>
        <w:t>указанным в настоящем Порядке</w:t>
      </w:r>
      <w:r>
        <w:rPr>
          <w:szCs w:val="28"/>
        </w:rPr>
        <w:t>;</w:t>
      </w:r>
    </w:p>
    <w:p w:rsidR="000972BE" w:rsidRPr="00CD67A2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CD67A2">
        <w:rPr>
          <w:szCs w:val="28"/>
        </w:rPr>
        <w:t>несоответствие документов, представленных получателем субсидии</w:t>
      </w:r>
      <w:r w:rsidR="008B02C3">
        <w:rPr>
          <w:szCs w:val="28"/>
        </w:rPr>
        <w:t>,</w:t>
      </w:r>
      <w:r w:rsidRPr="00CD67A2">
        <w:rPr>
          <w:szCs w:val="28"/>
        </w:rPr>
        <w:t xml:space="preserve"> </w:t>
      </w:r>
      <w:r w:rsidRPr="00CD67A2">
        <w:rPr>
          <w:color w:val="000000" w:themeColor="text1"/>
          <w:szCs w:val="28"/>
        </w:rPr>
        <w:t>тре</w:t>
      </w:r>
      <w:r>
        <w:rPr>
          <w:color w:val="000000" w:themeColor="text1"/>
          <w:szCs w:val="28"/>
        </w:rPr>
        <w:t xml:space="preserve">бованиям, определенным пунктом 8 </w:t>
      </w:r>
      <w:r w:rsidRPr="00CD67A2">
        <w:rPr>
          <w:color w:val="000000" w:themeColor="text1"/>
          <w:szCs w:val="28"/>
        </w:rPr>
        <w:t xml:space="preserve">настоящего Порядка, или непредставление </w:t>
      </w:r>
      <w:r w:rsidRPr="00CD67A2">
        <w:rPr>
          <w:szCs w:val="28"/>
        </w:rPr>
        <w:t>(представление не в полном объеме) указанных документов;</w:t>
      </w:r>
    </w:p>
    <w:p w:rsidR="000972BE" w:rsidRPr="00CD67A2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CD67A2">
        <w:rPr>
          <w:szCs w:val="28"/>
        </w:rPr>
        <w:t>недостоверность представленной получателем субсидии информации</w:t>
      </w:r>
      <w:r>
        <w:rPr>
          <w:szCs w:val="28"/>
        </w:rPr>
        <w:t>.</w:t>
      </w:r>
    </w:p>
    <w:p w:rsidR="000972BE" w:rsidRPr="004330C4" w:rsidRDefault="000972BE" w:rsidP="000972BE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4330C4">
        <w:rPr>
          <w:szCs w:val="28"/>
        </w:rPr>
        <w:t xml:space="preserve">Размер субсидии определяется в соответствии с </w:t>
      </w:r>
      <w:r w:rsidR="000D5E2D">
        <w:rPr>
          <w:szCs w:val="28"/>
        </w:rPr>
        <w:t>п</w:t>
      </w:r>
      <w:r w:rsidRPr="004330C4">
        <w:rPr>
          <w:color w:val="000000" w:themeColor="text1"/>
          <w:szCs w:val="28"/>
        </w:rPr>
        <w:t xml:space="preserve">орядком </w:t>
      </w:r>
      <w:r w:rsidRPr="004330C4">
        <w:rPr>
          <w:szCs w:val="28"/>
        </w:rPr>
        <w:t xml:space="preserve">расчета размера субсидии согласно приложению </w:t>
      </w:r>
      <w:r>
        <w:rPr>
          <w:szCs w:val="28"/>
        </w:rPr>
        <w:t>3</w:t>
      </w:r>
      <w:r w:rsidRPr="004330C4">
        <w:rPr>
          <w:szCs w:val="28"/>
        </w:rPr>
        <w:t xml:space="preserve"> к настоящему Порядку.</w:t>
      </w:r>
    </w:p>
    <w:p w:rsidR="000972BE" w:rsidRDefault="000972BE" w:rsidP="000972BE">
      <w:pPr>
        <w:pStyle w:val="ac"/>
        <w:numPr>
          <w:ilvl w:val="0"/>
          <w:numId w:val="16"/>
        </w:numPr>
        <w:tabs>
          <w:tab w:val="left" w:pos="1134"/>
        </w:tabs>
        <w:ind w:left="0" w:right="282" w:firstLine="709"/>
        <w:jc w:val="both"/>
        <w:rPr>
          <w:szCs w:val="28"/>
        </w:rPr>
      </w:pPr>
      <w:r w:rsidRPr="009C3AA7">
        <w:rPr>
          <w:szCs w:val="28"/>
        </w:rPr>
        <w:t xml:space="preserve">Субсидия перечисляется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организациях, не позднее </w:t>
      </w:r>
      <w:r w:rsidR="008B02C3">
        <w:rPr>
          <w:szCs w:val="28"/>
        </w:rPr>
        <w:t>10-го</w:t>
      </w:r>
      <w:r w:rsidRPr="009C3AA7">
        <w:rPr>
          <w:szCs w:val="28"/>
        </w:rPr>
        <w:t xml:space="preserve"> рабочего дня после принятия главным распорядителем решения о заключении соглашения в пределах доведенных до главного распорядителя лимитов бюджетных обязательств. Дальнейшее перечисление субсидии в течение календарного года производится ежемесячно в срок до 29-го числа месяца, следующего за отчетным, в пределах доведенных до главного распорядителя лимитов бюджетных обязательств.</w:t>
      </w:r>
    </w:p>
    <w:p w:rsidR="000972BE" w:rsidRDefault="000972BE" w:rsidP="000972BE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C75478">
        <w:rPr>
          <w:szCs w:val="28"/>
        </w:rPr>
        <w:t>Показатели результативности предоставления субсидии, сроки и форма представления получателем субсидии отчетности о достижении установленных показателей результативности предоставления субсидии устанавливаются главным распорядителем в соглашении.</w:t>
      </w:r>
    </w:p>
    <w:p w:rsidR="000972BE" w:rsidRPr="00CD67A2" w:rsidRDefault="000972BE" w:rsidP="000972BE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CD67A2">
        <w:rPr>
          <w:szCs w:val="28"/>
        </w:rPr>
        <w:t>Направлениями затрат, компенсация которых производится за счет средств субсидии, являются:</w:t>
      </w:r>
    </w:p>
    <w:p w:rsidR="000972BE" w:rsidRPr="0043347A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43347A">
        <w:rPr>
          <w:szCs w:val="28"/>
        </w:rPr>
        <w:t xml:space="preserve">возмещение расходов </w:t>
      </w:r>
      <w:r w:rsidR="000D5E2D">
        <w:rPr>
          <w:szCs w:val="28"/>
        </w:rPr>
        <w:t>на</w:t>
      </w:r>
      <w:r w:rsidRPr="0043347A">
        <w:rPr>
          <w:szCs w:val="28"/>
        </w:rPr>
        <w:t xml:space="preserve"> выплат</w:t>
      </w:r>
      <w:r w:rsidR="000D5E2D">
        <w:rPr>
          <w:szCs w:val="28"/>
        </w:rPr>
        <w:t>у</w:t>
      </w:r>
      <w:r w:rsidRPr="0043347A">
        <w:rPr>
          <w:szCs w:val="28"/>
        </w:rPr>
        <w:t xml:space="preserve"> авторского гонорара;</w:t>
      </w:r>
    </w:p>
    <w:p w:rsidR="000972BE" w:rsidRPr="0043347A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43347A">
        <w:rPr>
          <w:szCs w:val="28"/>
        </w:rPr>
        <w:t>оплата единого социального налога;</w:t>
      </w:r>
    </w:p>
    <w:p w:rsidR="000972BE" w:rsidRPr="0043347A" w:rsidRDefault="000972BE" w:rsidP="000972BE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3A17DE">
        <w:rPr>
          <w:szCs w:val="28"/>
        </w:rPr>
        <w:t>оплата материалов, типографских работ, редакционных и обще</w:t>
      </w:r>
      <w:r w:rsidR="000D5E2D">
        <w:rPr>
          <w:szCs w:val="28"/>
        </w:rPr>
        <w:t xml:space="preserve">-                      </w:t>
      </w:r>
      <w:r w:rsidRPr="003A17DE">
        <w:rPr>
          <w:szCs w:val="28"/>
        </w:rPr>
        <w:t xml:space="preserve">издательских расходов и расходов </w:t>
      </w:r>
      <w:r w:rsidR="008B02C3">
        <w:rPr>
          <w:szCs w:val="28"/>
        </w:rPr>
        <w:t>на</w:t>
      </w:r>
      <w:r w:rsidRPr="003A17DE">
        <w:rPr>
          <w:szCs w:val="28"/>
        </w:rPr>
        <w:t xml:space="preserve"> распространени</w:t>
      </w:r>
      <w:r w:rsidR="008B02C3">
        <w:rPr>
          <w:szCs w:val="28"/>
        </w:rPr>
        <w:t>е</w:t>
      </w:r>
      <w:r w:rsidRPr="003A17DE">
        <w:rPr>
          <w:szCs w:val="28"/>
        </w:rPr>
        <w:t xml:space="preserve"> книг.</w:t>
      </w:r>
    </w:p>
    <w:p w:rsidR="000972BE" w:rsidRDefault="000972BE" w:rsidP="000972BE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C75478">
        <w:rPr>
          <w:szCs w:val="28"/>
        </w:rPr>
        <w:t>Подтверждением фактически произведенных затрат является отчет получателя субсидии об объеме произведенных и выпущенных книг.</w:t>
      </w:r>
    </w:p>
    <w:p w:rsidR="000972BE" w:rsidRDefault="000972BE" w:rsidP="000972BE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E04492">
        <w:rPr>
          <w:szCs w:val="28"/>
        </w:rPr>
        <w:t>Контроль за соблюдением условий, целей и порядка предоставления субсидии осуществляется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(далее – орган финансового контроля).</w:t>
      </w:r>
    </w:p>
    <w:p w:rsidR="000972BE" w:rsidRDefault="000972BE" w:rsidP="000972BE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0B5649">
        <w:rPr>
          <w:szCs w:val="28"/>
        </w:rPr>
        <w:t>В случае установления факта нарушения получателем субсидии условий, целей и порядка предоставления субсидии денежные средства, использованные не по целевому назначению, подлежат возврату в доход бюджета Республики Карелия по коду доходов бюджетной классификации, указанному в соглашении, в течение 10 рабочих дней со дня получения требования главного распорядителя или в сроки, установленные в представлении (предписании) органа финансового контроля.</w:t>
      </w:r>
    </w:p>
    <w:p w:rsidR="000972BE" w:rsidRDefault="000972BE" w:rsidP="000972BE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A309DB">
        <w:rPr>
          <w:szCs w:val="28"/>
        </w:rPr>
        <w:t xml:space="preserve">В случае </w:t>
      </w:r>
      <w:proofErr w:type="spellStart"/>
      <w:r w:rsidRPr="00A309DB">
        <w:rPr>
          <w:szCs w:val="28"/>
        </w:rPr>
        <w:t>недостижения</w:t>
      </w:r>
      <w:proofErr w:type="spellEnd"/>
      <w:r w:rsidRPr="00A309DB">
        <w:rPr>
          <w:szCs w:val="28"/>
        </w:rPr>
        <w:t xml:space="preserve"> получателем субсидии показателей результативности предоставления субсидии, установленных в соглашении, денежные средства, доведенные до получателя субсидии в соответствующем квартале, подлежат возврату в доход бюджета Республики Карелия по коду доходов бюджетной классификации, указанному в соглашении, в течение 10 рабочих дней со дня получения требования главного распорядителя.</w:t>
      </w:r>
    </w:p>
    <w:p w:rsidR="000972BE" w:rsidRDefault="000972BE" w:rsidP="000972BE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A309DB">
        <w:rPr>
          <w:szCs w:val="28"/>
        </w:rPr>
        <w:t>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органом финансового контроля, о наличии потребности в указанных средствах, данные неиспользованные средства подлежат возврату в бюджет Республики Карелия по коду доходов бюджетной классификации, указанному в соглашении, в течение 10 рабочих дней со дня получения требования главного распорядителя.</w:t>
      </w:r>
    </w:p>
    <w:p w:rsidR="000972BE" w:rsidRDefault="000972BE" w:rsidP="000972BE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A309DB">
        <w:rPr>
          <w:szCs w:val="28"/>
        </w:rPr>
        <w:t>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 w:rsidR="00B85227" w:rsidRDefault="00B85227" w:rsidP="00B85227">
      <w:pPr>
        <w:tabs>
          <w:tab w:val="left" w:pos="1134"/>
        </w:tabs>
        <w:autoSpaceDE w:val="0"/>
        <w:autoSpaceDN w:val="0"/>
        <w:adjustRightInd w:val="0"/>
        <w:ind w:left="709" w:right="282"/>
        <w:jc w:val="both"/>
        <w:rPr>
          <w:szCs w:val="28"/>
        </w:rPr>
      </w:pPr>
    </w:p>
    <w:p w:rsidR="00B85227" w:rsidRDefault="00B85227" w:rsidP="00B85227">
      <w:pPr>
        <w:tabs>
          <w:tab w:val="left" w:pos="1134"/>
        </w:tabs>
        <w:autoSpaceDE w:val="0"/>
        <w:autoSpaceDN w:val="0"/>
        <w:adjustRightInd w:val="0"/>
        <w:ind w:left="709" w:right="282"/>
        <w:jc w:val="both"/>
        <w:rPr>
          <w:szCs w:val="28"/>
        </w:rPr>
      </w:pPr>
    </w:p>
    <w:p w:rsidR="00B85227" w:rsidRDefault="00B85227" w:rsidP="00B85227">
      <w:pPr>
        <w:tabs>
          <w:tab w:val="left" w:pos="1134"/>
        </w:tabs>
        <w:autoSpaceDE w:val="0"/>
        <w:autoSpaceDN w:val="0"/>
        <w:adjustRightInd w:val="0"/>
        <w:ind w:left="709" w:right="282"/>
        <w:jc w:val="both"/>
        <w:rPr>
          <w:szCs w:val="28"/>
        </w:rPr>
      </w:pPr>
    </w:p>
    <w:p w:rsidR="00B85227" w:rsidRDefault="00B85227" w:rsidP="00B85227">
      <w:pPr>
        <w:tabs>
          <w:tab w:val="left" w:pos="1134"/>
        </w:tabs>
        <w:autoSpaceDE w:val="0"/>
        <w:autoSpaceDN w:val="0"/>
        <w:adjustRightInd w:val="0"/>
        <w:ind w:left="709" w:right="282"/>
        <w:jc w:val="both"/>
        <w:rPr>
          <w:szCs w:val="28"/>
        </w:rPr>
      </w:pPr>
    </w:p>
    <w:p w:rsidR="006F2D23" w:rsidRDefault="006F2D23" w:rsidP="00B85227">
      <w:pPr>
        <w:tabs>
          <w:tab w:val="left" w:pos="1134"/>
        </w:tabs>
        <w:autoSpaceDE w:val="0"/>
        <w:autoSpaceDN w:val="0"/>
        <w:adjustRightInd w:val="0"/>
        <w:ind w:left="709" w:right="282"/>
        <w:jc w:val="both"/>
        <w:rPr>
          <w:szCs w:val="28"/>
        </w:rPr>
        <w:sectPr w:rsidR="006F2D23" w:rsidSect="000D5E2D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0972BE" w:rsidRDefault="000972BE" w:rsidP="000972BE">
      <w:pPr>
        <w:rPr>
          <w:szCs w:val="28"/>
        </w:rPr>
      </w:pPr>
    </w:p>
    <w:p w:rsidR="000972BE" w:rsidRPr="00735518" w:rsidRDefault="000972BE" w:rsidP="00735518">
      <w:pPr>
        <w:pStyle w:val="ConsPlusNormal"/>
        <w:ind w:left="354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35518">
        <w:rPr>
          <w:rFonts w:ascii="Times New Roman" w:hAnsi="Times New Roman" w:cs="Times New Roman"/>
          <w:sz w:val="26"/>
          <w:szCs w:val="26"/>
        </w:rPr>
        <w:t>Приложение 1 к Порядку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на социально значимые проекты в сфере производства и выпуска книг</w:t>
      </w:r>
    </w:p>
    <w:p w:rsidR="000972BE" w:rsidRPr="003E7F53" w:rsidRDefault="000972BE" w:rsidP="000972BE">
      <w:pPr>
        <w:jc w:val="center"/>
        <w:rPr>
          <w:szCs w:val="28"/>
        </w:rPr>
      </w:pPr>
    </w:p>
    <w:p w:rsidR="000972BE" w:rsidRPr="003E7F53" w:rsidRDefault="000972BE" w:rsidP="00097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2BE" w:rsidRDefault="000972BE" w:rsidP="00097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5E2D">
        <w:rPr>
          <w:rFonts w:ascii="Times New Roman" w:hAnsi="Times New Roman" w:cs="Times New Roman"/>
          <w:sz w:val="28"/>
          <w:szCs w:val="28"/>
        </w:rPr>
        <w:t>ЗАЯВКА</w:t>
      </w:r>
    </w:p>
    <w:p w:rsidR="003E7F53" w:rsidRDefault="000972BE" w:rsidP="00097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95A">
        <w:rPr>
          <w:rFonts w:ascii="Times New Roman" w:hAnsi="Times New Roman" w:cs="Times New Roman"/>
          <w:sz w:val="28"/>
          <w:szCs w:val="28"/>
        </w:rPr>
        <w:t>на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295A">
        <w:rPr>
          <w:rFonts w:ascii="Times New Roman" w:hAnsi="Times New Roman" w:cs="Times New Roman"/>
          <w:sz w:val="28"/>
          <w:szCs w:val="28"/>
        </w:rPr>
        <w:t xml:space="preserve"> из бюджета Республики Карелия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2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53" w:rsidRDefault="000972BE" w:rsidP="00097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4A7D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</w:t>
      </w:r>
      <w:r w:rsidRPr="003A5061">
        <w:rPr>
          <w:rFonts w:ascii="Times New Roman" w:hAnsi="Times New Roman" w:cs="Times New Roman"/>
          <w:sz w:val="28"/>
          <w:szCs w:val="28"/>
        </w:rPr>
        <w:t xml:space="preserve"> (муниципальным) учреждениям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5061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предпринимателям, </w:t>
      </w:r>
    </w:p>
    <w:p w:rsidR="003E7F53" w:rsidRDefault="000972BE" w:rsidP="00097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5061">
        <w:rPr>
          <w:rFonts w:ascii="Times New Roman" w:hAnsi="Times New Roman" w:cs="Times New Roman"/>
          <w:sz w:val="28"/>
          <w:szCs w:val="28"/>
        </w:rPr>
        <w:t>а также физическим лицам – производителям товаров, работ, услуг</w:t>
      </w:r>
      <w:r w:rsidRPr="00034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53" w:rsidRDefault="000972BE" w:rsidP="00097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4A7D">
        <w:rPr>
          <w:rFonts w:ascii="Times New Roman" w:hAnsi="Times New Roman" w:cs="Times New Roman"/>
          <w:sz w:val="28"/>
          <w:szCs w:val="28"/>
        </w:rPr>
        <w:t xml:space="preserve">на компенсацию части затрат организаций на социально значимые </w:t>
      </w:r>
    </w:p>
    <w:p w:rsidR="000972BE" w:rsidRDefault="000972BE" w:rsidP="00097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4A7D">
        <w:rPr>
          <w:rFonts w:ascii="Times New Roman" w:hAnsi="Times New Roman" w:cs="Times New Roman"/>
          <w:sz w:val="28"/>
          <w:szCs w:val="28"/>
        </w:rPr>
        <w:t xml:space="preserve">проекты в сфере производства и выпуска книг </w:t>
      </w:r>
    </w:p>
    <w:p w:rsidR="000972BE" w:rsidRPr="009D6EAD" w:rsidRDefault="000972BE" w:rsidP="00097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2BE" w:rsidRPr="00055E2D" w:rsidRDefault="000972BE" w:rsidP="003E7F53">
      <w:pPr>
        <w:ind w:right="282"/>
        <w:jc w:val="both"/>
        <w:rPr>
          <w:szCs w:val="28"/>
        </w:rPr>
      </w:pPr>
      <w:r>
        <w:rPr>
          <w:szCs w:val="28"/>
        </w:rPr>
        <w:tab/>
      </w:r>
      <w:r w:rsidRPr="009D6EAD">
        <w:rPr>
          <w:szCs w:val="28"/>
        </w:rPr>
        <w:t>В соответствии с Порядком предоставления из бюджета Республики Карелия субсиди</w:t>
      </w:r>
      <w:r>
        <w:rPr>
          <w:szCs w:val="28"/>
        </w:rPr>
        <w:t>й</w:t>
      </w:r>
      <w:r w:rsidRPr="009D6EAD">
        <w:rPr>
          <w:szCs w:val="28"/>
        </w:rPr>
        <w:t xml:space="preserve"> </w:t>
      </w:r>
      <w:r w:rsidRPr="00034A7D">
        <w:rPr>
          <w:szCs w:val="28"/>
        </w:rPr>
        <w:t>юридическим лицам (за исключением субсидий государственным</w:t>
      </w:r>
      <w:r w:rsidRPr="003A5061">
        <w:rPr>
          <w:szCs w:val="28"/>
        </w:rPr>
        <w:t xml:space="preserve"> (муниципальным) учреждениям</w:t>
      </w:r>
      <w:r>
        <w:rPr>
          <w:szCs w:val="28"/>
        </w:rPr>
        <w:t>)</w:t>
      </w:r>
      <w:r w:rsidRPr="003A5061">
        <w:rPr>
          <w:szCs w:val="28"/>
        </w:rPr>
        <w:t>, индивидуальным предпринимателям, а также физическим лицам – производителям товаров, работ, услуг</w:t>
      </w:r>
      <w:r w:rsidRPr="00034A7D">
        <w:rPr>
          <w:szCs w:val="28"/>
        </w:rPr>
        <w:t xml:space="preserve"> на компенсацию части затрат организаций на социально значимые проекты в сфере производства и выпуска книг</w:t>
      </w:r>
      <w:r>
        <w:rPr>
          <w:szCs w:val="28"/>
        </w:rPr>
        <w:t xml:space="preserve">, утвержденным постановлением Правительства Республики Карелия от </w:t>
      </w:r>
      <w:r w:rsidR="00A05918">
        <w:t>18 октября 2017 года № 360-П</w:t>
      </w:r>
      <w:r>
        <w:rPr>
          <w:szCs w:val="28"/>
        </w:rPr>
        <w:t xml:space="preserve"> (далее </w:t>
      </w:r>
      <w:r w:rsidR="003E7F53">
        <w:rPr>
          <w:szCs w:val="28"/>
        </w:rPr>
        <w:t>–</w:t>
      </w:r>
      <w:r>
        <w:rPr>
          <w:szCs w:val="28"/>
        </w:rPr>
        <w:t xml:space="preserve"> Порядок</w:t>
      </w:r>
      <w:r w:rsidRPr="00055E2D">
        <w:rPr>
          <w:szCs w:val="28"/>
        </w:rPr>
        <w:t>),</w:t>
      </w:r>
    </w:p>
    <w:p w:rsidR="000972BE" w:rsidRPr="00055E2D" w:rsidRDefault="000972BE" w:rsidP="003E7F53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E7F53">
        <w:rPr>
          <w:rFonts w:ascii="Times New Roman" w:hAnsi="Times New Roman" w:cs="Times New Roman"/>
          <w:sz w:val="28"/>
          <w:szCs w:val="28"/>
        </w:rPr>
        <w:t>_________</w:t>
      </w:r>
      <w:r w:rsidRPr="00055E2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E7F53">
        <w:rPr>
          <w:rFonts w:ascii="Times New Roman" w:hAnsi="Times New Roman" w:cs="Times New Roman"/>
          <w:sz w:val="28"/>
          <w:szCs w:val="28"/>
        </w:rPr>
        <w:t>–</w:t>
      </w:r>
      <w:r w:rsidRPr="00055E2D">
        <w:rPr>
          <w:rFonts w:ascii="Times New Roman" w:hAnsi="Times New Roman" w:cs="Times New Roman"/>
          <w:sz w:val="28"/>
          <w:szCs w:val="28"/>
        </w:rPr>
        <w:t xml:space="preserve"> организация) </w:t>
      </w:r>
    </w:p>
    <w:p w:rsidR="00776C0D" w:rsidRDefault="000972BE" w:rsidP="00C50FFA">
      <w:pPr>
        <w:pStyle w:val="ConsPlusNonformat"/>
        <w:ind w:right="282" w:firstLine="426"/>
        <w:rPr>
          <w:rFonts w:ascii="Times New Roman" w:hAnsi="Times New Roman" w:cs="Times New Roman"/>
          <w:sz w:val="24"/>
          <w:szCs w:val="24"/>
        </w:rPr>
      </w:pPr>
      <w:r w:rsidRPr="003E7F53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фамилия, имя, отчество </w:t>
      </w:r>
      <w:r w:rsidR="003E7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E7F53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3E7F53">
        <w:rPr>
          <w:rFonts w:ascii="Times New Roman" w:hAnsi="Times New Roman" w:cs="Times New Roman"/>
          <w:sz w:val="24"/>
          <w:szCs w:val="24"/>
        </w:rPr>
        <w:t xml:space="preserve">  </w:t>
      </w:r>
      <w:r w:rsidRPr="003E7F53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физического </w:t>
      </w:r>
      <w:r w:rsidR="003E7F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2BE" w:rsidRDefault="003E7F53" w:rsidP="00776C0D">
      <w:pPr>
        <w:pStyle w:val="ConsPlusNonformat"/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2BE" w:rsidRPr="003E7F53">
        <w:rPr>
          <w:rFonts w:ascii="Times New Roman" w:hAnsi="Times New Roman" w:cs="Times New Roman"/>
          <w:sz w:val="24"/>
          <w:szCs w:val="24"/>
        </w:rPr>
        <w:t>лица – производителя товаров, работ, услуг)</w:t>
      </w:r>
    </w:p>
    <w:p w:rsidR="000972BE" w:rsidRDefault="000972BE" w:rsidP="003E7F53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55E2D">
        <w:rPr>
          <w:rFonts w:ascii="Times New Roman" w:hAnsi="Times New Roman" w:cs="Times New Roman"/>
          <w:sz w:val="28"/>
          <w:szCs w:val="28"/>
        </w:rPr>
        <w:t xml:space="preserve">заявляет о своем </w:t>
      </w:r>
      <w:r>
        <w:rPr>
          <w:rFonts w:ascii="Times New Roman" w:hAnsi="Times New Roman" w:cs="Times New Roman"/>
          <w:sz w:val="28"/>
          <w:szCs w:val="28"/>
        </w:rPr>
        <w:t xml:space="preserve">намерении получить </w:t>
      </w:r>
      <w:r w:rsidRPr="003A5061">
        <w:rPr>
          <w:rFonts w:ascii="Times New Roman" w:hAnsi="Times New Roman" w:cs="Times New Roman"/>
          <w:sz w:val="28"/>
          <w:szCs w:val="28"/>
        </w:rPr>
        <w:t>из бюдж</w:t>
      </w:r>
      <w:r>
        <w:rPr>
          <w:rFonts w:ascii="Times New Roman" w:hAnsi="Times New Roman" w:cs="Times New Roman"/>
          <w:sz w:val="28"/>
          <w:szCs w:val="28"/>
        </w:rPr>
        <w:t>ета Республики Карелия субсидию</w:t>
      </w:r>
      <w:r w:rsidRPr="003A5061">
        <w:rPr>
          <w:rFonts w:ascii="Times New Roman" w:hAnsi="Times New Roman" w:cs="Times New Roman"/>
          <w:sz w:val="28"/>
          <w:szCs w:val="28"/>
        </w:rPr>
        <w:t xml:space="preserve"> на </w:t>
      </w:r>
      <w:r w:rsidRPr="00B5295A">
        <w:rPr>
          <w:rFonts w:ascii="Times New Roman" w:hAnsi="Times New Roman" w:cs="Times New Roman"/>
          <w:sz w:val="28"/>
          <w:szCs w:val="28"/>
        </w:rPr>
        <w:t xml:space="preserve">компенсацию части затрат </w:t>
      </w:r>
      <w:r w:rsidRPr="00034A7D">
        <w:rPr>
          <w:rFonts w:ascii="Times New Roman" w:hAnsi="Times New Roman" w:cs="Times New Roman"/>
          <w:sz w:val="28"/>
          <w:szCs w:val="28"/>
        </w:rPr>
        <w:t>организаций на социально значимые проекты в сфере производства и выпуска книг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2BE" w:rsidRPr="000061E7" w:rsidRDefault="000972BE" w:rsidP="003E7F53">
      <w:pPr>
        <w:pStyle w:val="ConsPlusNonformat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1E7">
        <w:rPr>
          <w:rFonts w:ascii="Times New Roman" w:hAnsi="Times New Roman" w:cs="Times New Roman"/>
          <w:sz w:val="28"/>
          <w:szCs w:val="28"/>
        </w:rPr>
        <w:t>Настоящим организация выражает согласие на использование субсидии в целях, на условиях и в порядке, которые предусмотрены Порядком, а также на осуществление контроля за соблюдением целей, условий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1E7">
        <w:rPr>
          <w:rFonts w:ascii="Times New Roman" w:hAnsi="Times New Roman" w:cs="Times New Roman"/>
          <w:sz w:val="28"/>
          <w:szCs w:val="28"/>
        </w:rPr>
        <w:t xml:space="preserve">предоставления субсидии со стороны </w:t>
      </w:r>
      <w:r>
        <w:rPr>
          <w:rFonts w:ascii="Times New Roman" w:hAnsi="Times New Roman" w:cs="Times New Roman"/>
          <w:sz w:val="28"/>
          <w:szCs w:val="28"/>
        </w:rPr>
        <w:t>главного распорядителя и органа внутреннего</w:t>
      </w:r>
      <w:r w:rsidRPr="000061E7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6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BE" w:rsidRDefault="000972BE" w:rsidP="00097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2BE" w:rsidRDefault="000972BE" w:rsidP="00097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__________________________.</w:t>
      </w:r>
    </w:p>
    <w:p w:rsidR="000972BE" w:rsidRDefault="000972BE" w:rsidP="00097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2BE" w:rsidRDefault="000972BE" w:rsidP="00097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23D" w:rsidRDefault="000972BE" w:rsidP="00097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17023D" w:rsidSect="00364944"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«___»___________ 20__г.                                       ___________/____________/</w:t>
      </w:r>
    </w:p>
    <w:p w:rsidR="000972BE" w:rsidRPr="001335F9" w:rsidRDefault="000972BE" w:rsidP="001335F9">
      <w:pPr>
        <w:pStyle w:val="ConsPlusNormal"/>
        <w:ind w:left="354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335F9">
        <w:rPr>
          <w:rFonts w:ascii="Times New Roman" w:hAnsi="Times New Roman" w:cs="Times New Roman"/>
          <w:sz w:val="26"/>
          <w:szCs w:val="26"/>
        </w:rPr>
        <w:t>Приложение 2 к Порядку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на социально значимые проекты в сфере производства и выпуска книг</w:t>
      </w:r>
    </w:p>
    <w:p w:rsidR="000972BE" w:rsidRDefault="000972BE" w:rsidP="000972BE">
      <w:pPr>
        <w:jc w:val="center"/>
        <w:rPr>
          <w:szCs w:val="28"/>
        </w:rPr>
      </w:pPr>
    </w:p>
    <w:p w:rsidR="000972BE" w:rsidRDefault="000972BE" w:rsidP="00097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2BE" w:rsidRPr="00AF73AE" w:rsidRDefault="000972BE" w:rsidP="000972BE">
      <w:pPr>
        <w:autoSpaceDE w:val="0"/>
        <w:autoSpaceDN w:val="0"/>
        <w:adjustRightInd w:val="0"/>
        <w:jc w:val="center"/>
        <w:rPr>
          <w:szCs w:val="28"/>
        </w:rPr>
      </w:pPr>
      <w:r w:rsidRPr="00AF73AE">
        <w:rPr>
          <w:szCs w:val="28"/>
        </w:rPr>
        <w:t>Сведения</w:t>
      </w:r>
    </w:p>
    <w:p w:rsidR="000972BE" w:rsidRPr="00AF73AE" w:rsidRDefault="000972BE" w:rsidP="000972BE">
      <w:pPr>
        <w:autoSpaceDE w:val="0"/>
        <w:autoSpaceDN w:val="0"/>
        <w:adjustRightInd w:val="0"/>
        <w:jc w:val="center"/>
        <w:rPr>
          <w:szCs w:val="28"/>
        </w:rPr>
      </w:pPr>
      <w:r w:rsidRPr="00AF73AE">
        <w:rPr>
          <w:szCs w:val="28"/>
        </w:rPr>
        <w:t>о юридическом лице (за исключением государственных</w:t>
      </w:r>
    </w:p>
    <w:p w:rsidR="000972BE" w:rsidRPr="00AF73AE" w:rsidRDefault="000972BE" w:rsidP="000972BE">
      <w:pPr>
        <w:autoSpaceDE w:val="0"/>
        <w:autoSpaceDN w:val="0"/>
        <w:adjustRightInd w:val="0"/>
        <w:jc w:val="center"/>
        <w:rPr>
          <w:szCs w:val="28"/>
        </w:rPr>
      </w:pPr>
      <w:r w:rsidRPr="00AF73AE">
        <w:rPr>
          <w:szCs w:val="28"/>
        </w:rPr>
        <w:t>(муниципальных) учреждений), индивидуальном предпринимателе,</w:t>
      </w:r>
    </w:p>
    <w:p w:rsidR="000972BE" w:rsidRDefault="000972BE" w:rsidP="000972BE">
      <w:pPr>
        <w:autoSpaceDE w:val="0"/>
        <w:autoSpaceDN w:val="0"/>
        <w:adjustRightInd w:val="0"/>
        <w:jc w:val="center"/>
        <w:rPr>
          <w:szCs w:val="28"/>
        </w:rPr>
      </w:pPr>
      <w:r w:rsidRPr="00AF73AE">
        <w:rPr>
          <w:szCs w:val="28"/>
        </w:rPr>
        <w:t xml:space="preserve">а также физическом лице </w:t>
      </w:r>
      <w:r w:rsidR="001335F9">
        <w:rPr>
          <w:szCs w:val="28"/>
        </w:rPr>
        <w:t>–</w:t>
      </w:r>
      <w:r w:rsidRPr="00AF73AE">
        <w:rPr>
          <w:szCs w:val="28"/>
        </w:rPr>
        <w:t xml:space="preserve"> производителе товаров, работ, услуг</w:t>
      </w:r>
    </w:p>
    <w:p w:rsidR="000972BE" w:rsidRDefault="000972BE" w:rsidP="000972BE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f5"/>
        <w:tblW w:w="0" w:type="auto"/>
        <w:tblLook w:val="04A0"/>
      </w:tblPr>
      <w:tblGrid>
        <w:gridCol w:w="5026"/>
        <w:gridCol w:w="4580"/>
      </w:tblGrid>
      <w:tr w:rsidR="000972BE" w:rsidTr="001335F9">
        <w:tc>
          <w:tcPr>
            <w:tcW w:w="5026" w:type="dxa"/>
          </w:tcPr>
          <w:p w:rsidR="000972BE" w:rsidRPr="00AF73AE" w:rsidRDefault="000972BE" w:rsidP="00A05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AF73AE">
              <w:rPr>
                <w:rFonts w:ascii="Times New Roman" w:hAnsi="Times New Roman" w:cs="Times New Roman"/>
                <w:szCs w:val="28"/>
              </w:rPr>
              <w:t xml:space="preserve">Наименование юридического лица, фамилия, имя, отчество (при наличии) индивидуального предпринимателя, физического лица – производителя товаров, работ, услуг </w:t>
            </w:r>
          </w:p>
        </w:tc>
        <w:tc>
          <w:tcPr>
            <w:tcW w:w="4580" w:type="dxa"/>
          </w:tcPr>
          <w:p w:rsidR="000972BE" w:rsidRDefault="000972BE" w:rsidP="00A05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72BE" w:rsidTr="001335F9">
        <w:tc>
          <w:tcPr>
            <w:tcW w:w="5026" w:type="dxa"/>
          </w:tcPr>
          <w:p w:rsidR="000972BE" w:rsidRPr="00AF73AE" w:rsidRDefault="000972BE" w:rsidP="00A05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AF73AE">
              <w:rPr>
                <w:rFonts w:ascii="Times New Roman" w:hAnsi="Times New Roman" w:cs="Times New Roman"/>
                <w:szCs w:val="28"/>
              </w:rPr>
              <w:t xml:space="preserve">Юридический адрес юридического лица (адрес места жительства индивидуального предпринимателя, физического лица) </w:t>
            </w:r>
          </w:p>
        </w:tc>
        <w:tc>
          <w:tcPr>
            <w:tcW w:w="4580" w:type="dxa"/>
          </w:tcPr>
          <w:p w:rsidR="000972BE" w:rsidRDefault="000972BE" w:rsidP="00A05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72BE" w:rsidTr="001335F9">
        <w:tc>
          <w:tcPr>
            <w:tcW w:w="5026" w:type="dxa"/>
          </w:tcPr>
          <w:p w:rsidR="000972BE" w:rsidRPr="00AF73AE" w:rsidRDefault="000972BE" w:rsidP="00A05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AF73AE">
              <w:rPr>
                <w:rFonts w:ascii="Times New Roman" w:hAnsi="Times New Roman" w:cs="Times New Roman"/>
                <w:szCs w:val="28"/>
              </w:rPr>
              <w:t xml:space="preserve">Почтовый адрес юридического лица, индивидуального предпринимателя, физического лица, контактный телефон </w:t>
            </w:r>
          </w:p>
        </w:tc>
        <w:tc>
          <w:tcPr>
            <w:tcW w:w="4580" w:type="dxa"/>
          </w:tcPr>
          <w:p w:rsidR="000972BE" w:rsidRDefault="000972BE" w:rsidP="00A05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72BE" w:rsidTr="001335F9">
        <w:tc>
          <w:tcPr>
            <w:tcW w:w="5026" w:type="dxa"/>
          </w:tcPr>
          <w:p w:rsidR="000972BE" w:rsidRPr="00AF73AE" w:rsidRDefault="000972BE" w:rsidP="00A05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AF73AE">
              <w:rPr>
                <w:rFonts w:ascii="Times New Roman" w:hAnsi="Times New Roman" w:cs="Times New Roman"/>
                <w:szCs w:val="28"/>
              </w:rPr>
              <w:t xml:space="preserve">Фамилия, имя, отчество и наименование  </w:t>
            </w:r>
          </w:p>
          <w:p w:rsidR="000972BE" w:rsidRPr="00AF73AE" w:rsidRDefault="000972BE" w:rsidP="00A05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AF73AE">
              <w:rPr>
                <w:rFonts w:ascii="Times New Roman" w:hAnsi="Times New Roman" w:cs="Times New Roman"/>
                <w:szCs w:val="28"/>
              </w:rPr>
              <w:t>должности руководителя юридического    лица</w:t>
            </w:r>
          </w:p>
        </w:tc>
        <w:tc>
          <w:tcPr>
            <w:tcW w:w="4580" w:type="dxa"/>
          </w:tcPr>
          <w:p w:rsidR="000972BE" w:rsidRDefault="000972BE" w:rsidP="00A05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72BE" w:rsidTr="001335F9">
        <w:tc>
          <w:tcPr>
            <w:tcW w:w="5026" w:type="dxa"/>
          </w:tcPr>
          <w:p w:rsidR="000972BE" w:rsidRPr="00AF73AE" w:rsidRDefault="000972BE" w:rsidP="00A05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AF73AE">
              <w:rPr>
                <w:rFonts w:ascii="Times New Roman" w:hAnsi="Times New Roman" w:cs="Times New Roman"/>
                <w:szCs w:val="28"/>
              </w:rPr>
              <w:t xml:space="preserve">Фамилия, имя, отчество главного бухгалтера (при наличии), контактный телефон </w:t>
            </w:r>
          </w:p>
        </w:tc>
        <w:tc>
          <w:tcPr>
            <w:tcW w:w="4580" w:type="dxa"/>
          </w:tcPr>
          <w:p w:rsidR="000972BE" w:rsidRDefault="000972BE" w:rsidP="00A05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72BE" w:rsidTr="001335F9">
        <w:tc>
          <w:tcPr>
            <w:tcW w:w="5026" w:type="dxa"/>
          </w:tcPr>
          <w:p w:rsidR="000972BE" w:rsidRPr="00AF73AE" w:rsidRDefault="000972BE" w:rsidP="00A05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F73AE">
              <w:rPr>
                <w:rFonts w:ascii="Times New Roman" w:hAnsi="Times New Roman" w:cs="Times New Roman"/>
                <w:szCs w:val="28"/>
              </w:rPr>
              <w:t>E-mail</w:t>
            </w:r>
            <w:proofErr w:type="spellEnd"/>
          </w:p>
        </w:tc>
        <w:tc>
          <w:tcPr>
            <w:tcW w:w="4580" w:type="dxa"/>
          </w:tcPr>
          <w:p w:rsidR="000972BE" w:rsidRDefault="000972BE" w:rsidP="00A05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72BE" w:rsidTr="001335F9">
        <w:tc>
          <w:tcPr>
            <w:tcW w:w="5026" w:type="dxa"/>
          </w:tcPr>
          <w:p w:rsidR="000972BE" w:rsidRPr="00AF73AE" w:rsidRDefault="000972BE" w:rsidP="00A05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AF73AE">
              <w:rPr>
                <w:rFonts w:ascii="Times New Roman" w:hAnsi="Times New Roman" w:cs="Times New Roman"/>
                <w:szCs w:val="28"/>
              </w:rPr>
              <w:t>ИНН</w:t>
            </w:r>
          </w:p>
        </w:tc>
        <w:tc>
          <w:tcPr>
            <w:tcW w:w="4580" w:type="dxa"/>
          </w:tcPr>
          <w:p w:rsidR="000972BE" w:rsidRDefault="000972BE" w:rsidP="00A05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72BE" w:rsidTr="001335F9">
        <w:tc>
          <w:tcPr>
            <w:tcW w:w="5026" w:type="dxa"/>
          </w:tcPr>
          <w:p w:rsidR="000972BE" w:rsidRPr="00AF73AE" w:rsidRDefault="000972BE" w:rsidP="00A05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AF73AE">
              <w:rPr>
                <w:rFonts w:ascii="Times New Roman" w:hAnsi="Times New Roman" w:cs="Times New Roman"/>
                <w:szCs w:val="28"/>
              </w:rPr>
              <w:t>КПП</w:t>
            </w:r>
          </w:p>
        </w:tc>
        <w:tc>
          <w:tcPr>
            <w:tcW w:w="4580" w:type="dxa"/>
          </w:tcPr>
          <w:p w:rsidR="000972BE" w:rsidRDefault="000972BE" w:rsidP="00A05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72BE" w:rsidTr="001335F9">
        <w:tc>
          <w:tcPr>
            <w:tcW w:w="5026" w:type="dxa"/>
          </w:tcPr>
          <w:p w:rsidR="000972BE" w:rsidRPr="00AF73AE" w:rsidRDefault="000972BE" w:rsidP="00A05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AF73AE">
              <w:rPr>
                <w:rFonts w:ascii="Times New Roman" w:hAnsi="Times New Roman" w:cs="Times New Roman"/>
                <w:szCs w:val="28"/>
              </w:rPr>
              <w:t>Банковские реквизиты</w:t>
            </w:r>
          </w:p>
        </w:tc>
        <w:tc>
          <w:tcPr>
            <w:tcW w:w="4580" w:type="dxa"/>
          </w:tcPr>
          <w:p w:rsidR="000972BE" w:rsidRDefault="000972BE" w:rsidP="00A05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972BE" w:rsidRDefault="000972BE" w:rsidP="000972BE">
      <w:pPr>
        <w:autoSpaceDE w:val="0"/>
        <w:autoSpaceDN w:val="0"/>
        <w:adjustRightInd w:val="0"/>
        <w:jc w:val="center"/>
        <w:rPr>
          <w:szCs w:val="28"/>
        </w:rPr>
      </w:pPr>
    </w:p>
    <w:p w:rsidR="000972BE" w:rsidRDefault="000972BE" w:rsidP="000972BE">
      <w:pPr>
        <w:autoSpaceDE w:val="0"/>
        <w:autoSpaceDN w:val="0"/>
        <w:adjustRightInd w:val="0"/>
        <w:jc w:val="center"/>
        <w:rPr>
          <w:szCs w:val="28"/>
        </w:rPr>
      </w:pPr>
    </w:p>
    <w:p w:rsidR="000972BE" w:rsidRDefault="000972BE" w:rsidP="00097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20__г.                                       ___________/____________/</w:t>
      </w:r>
    </w:p>
    <w:p w:rsidR="00122D44" w:rsidRDefault="000972BE" w:rsidP="000972BE">
      <w:pPr>
        <w:autoSpaceDE w:val="0"/>
        <w:autoSpaceDN w:val="0"/>
        <w:adjustRightInd w:val="0"/>
        <w:jc w:val="center"/>
        <w:rPr>
          <w:szCs w:val="28"/>
        </w:rPr>
        <w:sectPr w:rsidR="00122D44" w:rsidSect="00364944"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rPr>
          <w:szCs w:val="28"/>
        </w:rPr>
        <w:br w:type="page"/>
      </w:r>
    </w:p>
    <w:p w:rsidR="000972BE" w:rsidRPr="00AF73AE" w:rsidRDefault="000972BE" w:rsidP="000972BE">
      <w:pPr>
        <w:autoSpaceDE w:val="0"/>
        <w:autoSpaceDN w:val="0"/>
        <w:adjustRightInd w:val="0"/>
        <w:jc w:val="center"/>
        <w:rPr>
          <w:szCs w:val="28"/>
        </w:rPr>
      </w:pPr>
    </w:p>
    <w:p w:rsidR="000972BE" w:rsidRPr="00122D44" w:rsidRDefault="000972BE" w:rsidP="00122D44">
      <w:pPr>
        <w:pStyle w:val="ConsPlusNormal"/>
        <w:ind w:left="354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22D44">
        <w:rPr>
          <w:rFonts w:ascii="Times New Roman" w:hAnsi="Times New Roman" w:cs="Times New Roman"/>
          <w:sz w:val="26"/>
          <w:szCs w:val="26"/>
        </w:rPr>
        <w:t>Приложение 3 к Порядку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на социально значимые проекты в сфере производства и выпуска книг</w:t>
      </w:r>
    </w:p>
    <w:p w:rsidR="000972BE" w:rsidRDefault="000972BE" w:rsidP="000972BE">
      <w:pPr>
        <w:autoSpaceDE w:val="0"/>
        <w:autoSpaceDN w:val="0"/>
        <w:adjustRightInd w:val="0"/>
        <w:ind w:firstLine="709"/>
        <w:jc w:val="both"/>
        <w:rPr>
          <w:szCs w:val="28"/>
          <w:highlight w:val="green"/>
        </w:rPr>
      </w:pPr>
    </w:p>
    <w:p w:rsidR="000972BE" w:rsidRPr="0021382D" w:rsidRDefault="000972BE" w:rsidP="000972BE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21382D">
        <w:rPr>
          <w:color w:val="000000" w:themeColor="text1"/>
          <w:szCs w:val="28"/>
        </w:rPr>
        <w:t>Порядок</w:t>
      </w:r>
    </w:p>
    <w:p w:rsidR="00122D44" w:rsidRDefault="000972BE" w:rsidP="000972BE">
      <w:pPr>
        <w:autoSpaceDE w:val="0"/>
        <w:autoSpaceDN w:val="0"/>
        <w:adjustRightInd w:val="0"/>
        <w:jc w:val="center"/>
        <w:rPr>
          <w:szCs w:val="28"/>
        </w:rPr>
      </w:pPr>
      <w:r w:rsidRPr="0021382D">
        <w:rPr>
          <w:szCs w:val="28"/>
        </w:rPr>
        <w:t>расчета размера субсиди</w:t>
      </w:r>
      <w:r>
        <w:rPr>
          <w:szCs w:val="28"/>
        </w:rPr>
        <w:t>й</w:t>
      </w:r>
      <w:r w:rsidRPr="0021382D">
        <w:rPr>
          <w:szCs w:val="28"/>
        </w:rPr>
        <w:t xml:space="preserve"> юридическим лицам (за исключением </w:t>
      </w:r>
    </w:p>
    <w:p w:rsidR="00122D44" w:rsidRDefault="000972BE" w:rsidP="000972BE">
      <w:pPr>
        <w:autoSpaceDE w:val="0"/>
        <w:autoSpaceDN w:val="0"/>
        <w:adjustRightInd w:val="0"/>
        <w:jc w:val="center"/>
        <w:rPr>
          <w:szCs w:val="28"/>
        </w:rPr>
      </w:pPr>
      <w:r w:rsidRPr="0021382D">
        <w:rPr>
          <w:szCs w:val="28"/>
        </w:rPr>
        <w:t xml:space="preserve">субсидий государственным (муниципальным) учреждениям), </w:t>
      </w:r>
    </w:p>
    <w:p w:rsidR="00122D44" w:rsidRDefault="000972BE" w:rsidP="000972BE">
      <w:pPr>
        <w:autoSpaceDE w:val="0"/>
        <w:autoSpaceDN w:val="0"/>
        <w:adjustRightInd w:val="0"/>
        <w:jc w:val="center"/>
        <w:rPr>
          <w:szCs w:val="28"/>
        </w:rPr>
      </w:pPr>
      <w:r w:rsidRPr="0021382D">
        <w:rPr>
          <w:szCs w:val="28"/>
        </w:rPr>
        <w:t xml:space="preserve">индивидуальным предпринимателям, а также физическим </w:t>
      </w:r>
      <w:r w:rsidRPr="00D4083F">
        <w:rPr>
          <w:szCs w:val="28"/>
        </w:rPr>
        <w:t xml:space="preserve">лицам – производителям товаров, работ, услуг на компенсацию части </w:t>
      </w:r>
    </w:p>
    <w:p w:rsidR="00122D44" w:rsidRDefault="000972BE" w:rsidP="000972BE">
      <w:pPr>
        <w:autoSpaceDE w:val="0"/>
        <w:autoSpaceDN w:val="0"/>
        <w:adjustRightInd w:val="0"/>
        <w:jc w:val="center"/>
        <w:rPr>
          <w:szCs w:val="28"/>
        </w:rPr>
      </w:pPr>
      <w:r w:rsidRPr="00D4083F">
        <w:rPr>
          <w:szCs w:val="28"/>
        </w:rPr>
        <w:t xml:space="preserve">затрат организаций на социально значимые проекты в </w:t>
      </w:r>
    </w:p>
    <w:p w:rsidR="000972BE" w:rsidRDefault="000972BE" w:rsidP="000972BE">
      <w:pPr>
        <w:autoSpaceDE w:val="0"/>
        <w:autoSpaceDN w:val="0"/>
        <w:adjustRightInd w:val="0"/>
        <w:jc w:val="center"/>
        <w:rPr>
          <w:szCs w:val="28"/>
        </w:rPr>
      </w:pPr>
      <w:r w:rsidRPr="00D4083F">
        <w:rPr>
          <w:szCs w:val="28"/>
        </w:rPr>
        <w:t>сфере производства и выпуска книг</w:t>
      </w:r>
      <w:r w:rsidRPr="0021382D">
        <w:rPr>
          <w:szCs w:val="28"/>
        </w:rPr>
        <w:t xml:space="preserve"> </w:t>
      </w:r>
    </w:p>
    <w:p w:rsidR="000972BE" w:rsidRDefault="000972BE" w:rsidP="000972BE">
      <w:pPr>
        <w:autoSpaceDE w:val="0"/>
        <w:autoSpaceDN w:val="0"/>
        <w:adjustRightInd w:val="0"/>
        <w:jc w:val="center"/>
        <w:rPr>
          <w:szCs w:val="28"/>
        </w:rPr>
      </w:pPr>
    </w:p>
    <w:p w:rsidR="000972BE" w:rsidRPr="00122D44" w:rsidRDefault="000972BE" w:rsidP="00122D44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122D44">
        <w:rPr>
          <w:szCs w:val="28"/>
        </w:rPr>
        <w:t>1. Расчет размера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на социально значимые проекты в сфере производства и выпуска книг (далее – субсидия, получатель субсидии) осуществляется главным распорядителем в следующем порядке:</w:t>
      </w:r>
    </w:p>
    <w:p w:rsidR="000972BE" w:rsidRPr="00122D44" w:rsidRDefault="000972BE" w:rsidP="00122D44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122D44">
        <w:rPr>
          <w:szCs w:val="28"/>
        </w:rPr>
        <w:t>на первом этапе формируется рейтинговая таблица получателей субсидии;</w:t>
      </w:r>
    </w:p>
    <w:p w:rsidR="000972BE" w:rsidRPr="00122D44" w:rsidRDefault="000972BE" w:rsidP="00122D44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122D44">
        <w:rPr>
          <w:szCs w:val="28"/>
        </w:rPr>
        <w:t xml:space="preserve">на втором этапе рассчитывается размер субсидии </w:t>
      </w:r>
      <w:proofErr w:type="spellStart"/>
      <w:r w:rsidRPr="00122D44">
        <w:rPr>
          <w:szCs w:val="28"/>
          <w:lang w:val="en-US"/>
        </w:rPr>
        <w:t>i</w:t>
      </w:r>
      <w:proofErr w:type="spellEnd"/>
      <w:r w:rsidRPr="00122D44">
        <w:rPr>
          <w:szCs w:val="28"/>
        </w:rPr>
        <w:t>-</w:t>
      </w:r>
      <w:proofErr w:type="spellStart"/>
      <w:r w:rsidRPr="00122D44">
        <w:rPr>
          <w:szCs w:val="28"/>
        </w:rPr>
        <w:t>му</w:t>
      </w:r>
      <w:proofErr w:type="spellEnd"/>
      <w:r w:rsidRPr="00122D44">
        <w:rPr>
          <w:szCs w:val="28"/>
        </w:rPr>
        <w:t xml:space="preserve"> получателю субсидии.</w:t>
      </w:r>
    </w:p>
    <w:p w:rsidR="000972BE" w:rsidRPr="00122D44" w:rsidRDefault="000972BE" w:rsidP="00122D44">
      <w:pPr>
        <w:pStyle w:val="ConsPlusNormal"/>
        <w:ind w:right="28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2D44">
        <w:rPr>
          <w:rFonts w:ascii="Times New Roman" w:hAnsi="Times New Roman" w:cs="Times New Roman"/>
          <w:sz w:val="28"/>
          <w:szCs w:val="28"/>
        </w:rPr>
        <w:t>2. Рейтинговая таблица получателей субсидии формируется в следующем порядке:</w:t>
      </w:r>
    </w:p>
    <w:p w:rsidR="000972BE" w:rsidRPr="00122D44" w:rsidRDefault="000972BE" w:rsidP="00122D44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122D44">
        <w:rPr>
          <w:szCs w:val="28"/>
        </w:rPr>
        <w:t>1) социально значимый проект в сфере производства и выпуска книг (далее – издательский проект) оценивается по показателям, указанным в пункте 3 настоящего Порядка;</w:t>
      </w:r>
    </w:p>
    <w:p w:rsidR="000972BE" w:rsidRPr="00122D44" w:rsidRDefault="000972BE" w:rsidP="00122D44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122D44">
        <w:rPr>
          <w:szCs w:val="28"/>
        </w:rPr>
        <w:t>2) сумма балл</w:t>
      </w:r>
      <w:r w:rsidR="00D97286">
        <w:rPr>
          <w:szCs w:val="28"/>
        </w:rPr>
        <w:t xml:space="preserve">ов, набранных каждым </w:t>
      </w:r>
      <w:r w:rsidRPr="00122D44">
        <w:rPr>
          <w:szCs w:val="28"/>
        </w:rPr>
        <w:t>издательск</w:t>
      </w:r>
      <w:r w:rsidR="00D97286">
        <w:rPr>
          <w:szCs w:val="28"/>
        </w:rPr>
        <w:t>им</w:t>
      </w:r>
      <w:r w:rsidRPr="00122D44">
        <w:rPr>
          <w:szCs w:val="28"/>
        </w:rPr>
        <w:t xml:space="preserve"> проект</w:t>
      </w:r>
      <w:r w:rsidR="00D97286">
        <w:rPr>
          <w:szCs w:val="28"/>
        </w:rPr>
        <w:t xml:space="preserve">ом, </w:t>
      </w:r>
      <w:r w:rsidRPr="00122D44">
        <w:rPr>
          <w:szCs w:val="28"/>
        </w:rPr>
        <w:t>составляет сводную балльную оценку, которая указывается в рейтинговой таблице получателей субсидии в порядке убывания.</w:t>
      </w:r>
    </w:p>
    <w:p w:rsidR="000972BE" w:rsidRPr="00122D44" w:rsidRDefault="000972BE" w:rsidP="00122D44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122D44">
        <w:rPr>
          <w:szCs w:val="28"/>
        </w:rPr>
        <w:t xml:space="preserve">В случае если несколько получателей субсидии наберут одинаковое количество баллов, распределение мест в рейтинговой таблице </w:t>
      </w:r>
      <w:r w:rsidR="000D5E2D">
        <w:rPr>
          <w:szCs w:val="28"/>
        </w:rPr>
        <w:t xml:space="preserve">осуществляется </w:t>
      </w:r>
      <w:r w:rsidRPr="00122D44">
        <w:rPr>
          <w:szCs w:val="28"/>
        </w:rPr>
        <w:t>в соответствии с порядком отбора, установленным главным распорядителем.</w:t>
      </w:r>
    </w:p>
    <w:p w:rsidR="000972BE" w:rsidRPr="00122D44" w:rsidRDefault="000972BE" w:rsidP="00122D44">
      <w:pPr>
        <w:autoSpaceDE w:val="0"/>
        <w:autoSpaceDN w:val="0"/>
        <w:adjustRightInd w:val="0"/>
        <w:ind w:left="708" w:right="282"/>
        <w:jc w:val="both"/>
        <w:rPr>
          <w:szCs w:val="28"/>
        </w:rPr>
      </w:pPr>
      <w:r w:rsidRPr="00122D44">
        <w:rPr>
          <w:szCs w:val="28"/>
        </w:rPr>
        <w:t>3. Показателями оценки издательского проекта являются:</w:t>
      </w:r>
    </w:p>
    <w:p w:rsidR="000972BE" w:rsidRPr="00122D44" w:rsidRDefault="000972BE" w:rsidP="00122D44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122D44">
        <w:rPr>
          <w:szCs w:val="28"/>
        </w:rPr>
        <w:t>1) качественные характеристики;</w:t>
      </w:r>
    </w:p>
    <w:p w:rsidR="000972BE" w:rsidRPr="00122D44" w:rsidRDefault="000972BE" w:rsidP="00122D44">
      <w:pPr>
        <w:ind w:right="282" w:firstLine="709"/>
        <w:jc w:val="both"/>
        <w:rPr>
          <w:szCs w:val="28"/>
        </w:rPr>
      </w:pPr>
      <w:r w:rsidRPr="00122D44">
        <w:rPr>
          <w:szCs w:val="28"/>
        </w:rPr>
        <w:t>2) опыт работы по подготовке, выпуску и распространению издательск</w:t>
      </w:r>
      <w:r w:rsidR="000D5E2D">
        <w:rPr>
          <w:szCs w:val="28"/>
        </w:rPr>
        <w:t>их</w:t>
      </w:r>
      <w:r w:rsidRPr="00122D44">
        <w:rPr>
          <w:szCs w:val="28"/>
        </w:rPr>
        <w:t xml:space="preserve"> проект</w:t>
      </w:r>
      <w:r w:rsidR="000D5E2D">
        <w:rPr>
          <w:szCs w:val="28"/>
        </w:rPr>
        <w:t>ов</w:t>
      </w:r>
      <w:r w:rsidRPr="00122D44">
        <w:rPr>
          <w:szCs w:val="28"/>
        </w:rPr>
        <w:t xml:space="preserve"> (поиск авторов, рецензирование, апробация и отбор рукописей с учетом литературных достоинств произведений, </w:t>
      </w:r>
      <w:r w:rsidR="00D97286">
        <w:rPr>
          <w:szCs w:val="28"/>
        </w:rPr>
        <w:t>их</w:t>
      </w:r>
      <w:r w:rsidRPr="00122D44">
        <w:rPr>
          <w:szCs w:val="28"/>
        </w:rPr>
        <w:t xml:space="preserve"> актуальности и перспективности автор</w:t>
      </w:r>
      <w:r w:rsidR="00D97286">
        <w:rPr>
          <w:szCs w:val="28"/>
        </w:rPr>
        <w:t>ов</w:t>
      </w:r>
      <w:r w:rsidRPr="00122D44">
        <w:rPr>
          <w:szCs w:val="28"/>
        </w:rPr>
        <w:t>);</w:t>
      </w:r>
    </w:p>
    <w:p w:rsidR="000972BE" w:rsidRPr="00122D44" w:rsidRDefault="000972BE" w:rsidP="00122D44">
      <w:pPr>
        <w:ind w:right="282" w:firstLine="709"/>
        <w:jc w:val="both"/>
        <w:rPr>
          <w:szCs w:val="28"/>
        </w:rPr>
      </w:pPr>
      <w:r w:rsidRPr="00122D44">
        <w:rPr>
          <w:szCs w:val="28"/>
        </w:rPr>
        <w:t>3) привлечение дополнительных источников финансирования на поддержку издательских проектов, в том числе средств федерального бюджета и бюджета Республики Карелия;</w:t>
      </w:r>
    </w:p>
    <w:p w:rsidR="000972BE" w:rsidRPr="00122D44" w:rsidRDefault="000972BE" w:rsidP="00122D44">
      <w:pPr>
        <w:ind w:right="282" w:firstLine="709"/>
        <w:jc w:val="both"/>
        <w:rPr>
          <w:szCs w:val="28"/>
        </w:rPr>
      </w:pPr>
      <w:r w:rsidRPr="00122D44">
        <w:rPr>
          <w:szCs w:val="28"/>
        </w:rPr>
        <w:t xml:space="preserve">4) объем </w:t>
      </w:r>
      <w:proofErr w:type="spellStart"/>
      <w:r w:rsidRPr="00122D44">
        <w:rPr>
          <w:szCs w:val="28"/>
        </w:rPr>
        <w:t>софинансирования</w:t>
      </w:r>
      <w:proofErr w:type="spellEnd"/>
      <w:r w:rsidRPr="00122D44">
        <w:rPr>
          <w:szCs w:val="28"/>
        </w:rPr>
        <w:t xml:space="preserve"> издательских проектов.</w:t>
      </w:r>
    </w:p>
    <w:p w:rsidR="000972BE" w:rsidRPr="00122D44" w:rsidRDefault="000972BE" w:rsidP="00122D44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122D44">
        <w:rPr>
          <w:szCs w:val="28"/>
        </w:rPr>
        <w:t>4. Качественные характеристики оцениваются по следующим индикаторам:</w:t>
      </w:r>
    </w:p>
    <w:p w:rsidR="000972BE" w:rsidRPr="00122D44" w:rsidRDefault="000972BE" w:rsidP="00122D44">
      <w:pPr>
        <w:ind w:right="282" w:firstLine="709"/>
        <w:jc w:val="both"/>
        <w:rPr>
          <w:szCs w:val="28"/>
        </w:rPr>
      </w:pPr>
      <w:r w:rsidRPr="00122D44">
        <w:rPr>
          <w:szCs w:val="28"/>
        </w:rPr>
        <w:t>издательский проект направлен на формирование общественно значимых ценностных ориентаций, продвижение активной гражданской позиции и укрепление духовно-нравственных ценностей;</w:t>
      </w:r>
    </w:p>
    <w:p w:rsidR="000972BE" w:rsidRPr="00122D44" w:rsidRDefault="000972BE" w:rsidP="00122D44">
      <w:pPr>
        <w:ind w:right="282" w:firstLine="709"/>
        <w:jc w:val="both"/>
        <w:rPr>
          <w:szCs w:val="28"/>
        </w:rPr>
      </w:pPr>
      <w:r w:rsidRPr="00122D44">
        <w:rPr>
          <w:szCs w:val="28"/>
        </w:rPr>
        <w:t>издательский проект направлен на сохранение и развитие самобытной культуры и уникальности Республики Карелия;</w:t>
      </w:r>
    </w:p>
    <w:p w:rsidR="000972BE" w:rsidRPr="00122D44" w:rsidRDefault="000972BE" w:rsidP="00122D44">
      <w:pPr>
        <w:ind w:right="282" w:firstLine="709"/>
        <w:jc w:val="both"/>
        <w:rPr>
          <w:szCs w:val="28"/>
        </w:rPr>
      </w:pPr>
      <w:r w:rsidRPr="00122D44">
        <w:rPr>
          <w:szCs w:val="28"/>
        </w:rPr>
        <w:t>издательский проект направлен на формирование и продвижение современного культурного и литературного пространства Республики Карелия;</w:t>
      </w:r>
    </w:p>
    <w:p w:rsidR="000972BE" w:rsidRPr="00122D44" w:rsidRDefault="000972BE" w:rsidP="00122D44">
      <w:pPr>
        <w:ind w:right="282" w:firstLine="709"/>
        <w:jc w:val="both"/>
        <w:rPr>
          <w:szCs w:val="28"/>
        </w:rPr>
      </w:pPr>
      <w:r w:rsidRPr="00122D44">
        <w:rPr>
          <w:szCs w:val="28"/>
        </w:rPr>
        <w:t>издательский проект направлен на популяризацию и привитие культуры чтения;</w:t>
      </w:r>
    </w:p>
    <w:p w:rsidR="000972BE" w:rsidRPr="00122D44" w:rsidRDefault="000972BE" w:rsidP="00122D44">
      <w:pPr>
        <w:ind w:right="282" w:firstLine="709"/>
        <w:jc w:val="both"/>
        <w:rPr>
          <w:szCs w:val="28"/>
        </w:rPr>
      </w:pPr>
      <w:r w:rsidRPr="00122D44">
        <w:rPr>
          <w:szCs w:val="28"/>
        </w:rPr>
        <w:t>издательский проект направлен на поддержку и стимулирование развития литературного творчества.</w:t>
      </w:r>
    </w:p>
    <w:p w:rsidR="000972BE" w:rsidRPr="00122D44" w:rsidRDefault="000972BE" w:rsidP="00122D44">
      <w:pPr>
        <w:ind w:right="282" w:firstLine="709"/>
        <w:jc w:val="both"/>
        <w:rPr>
          <w:szCs w:val="28"/>
        </w:rPr>
      </w:pPr>
      <w:r w:rsidRPr="00122D44">
        <w:rPr>
          <w:szCs w:val="28"/>
        </w:rPr>
        <w:t>Соответствие показателю «качественные характеристики» оценивается по бал</w:t>
      </w:r>
      <w:r w:rsidR="00D97286">
        <w:rPr>
          <w:szCs w:val="28"/>
        </w:rPr>
        <w:t>л</w:t>
      </w:r>
      <w:r w:rsidRPr="00122D44">
        <w:rPr>
          <w:szCs w:val="28"/>
        </w:rPr>
        <w:t>ьной шкале: 5 – соответствие всем индикаторам; 3 – соответствие от двух до четырех индикаторов; 0 – соответствие менее чем двум индикаторам.</w:t>
      </w:r>
    </w:p>
    <w:p w:rsidR="000972BE" w:rsidRPr="00122D44" w:rsidRDefault="000972BE" w:rsidP="00122D44">
      <w:pPr>
        <w:ind w:right="282" w:firstLine="709"/>
        <w:jc w:val="both"/>
        <w:rPr>
          <w:szCs w:val="28"/>
        </w:rPr>
      </w:pPr>
      <w:r w:rsidRPr="00122D44">
        <w:rPr>
          <w:szCs w:val="28"/>
        </w:rPr>
        <w:t xml:space="preserve">5. Соответствие показателю «опыт работы по подготовке, выпуску и распространению издательского проекта (поиск авторов, рецензирование, апробация и отбор рукописей с учетом литературных достоинств произведений, </w:t>
      </w:r>
      <w:r w:rsidR="000D5E2D">
        <w:rPr>
          <w:szCs w:val="28"/>
        </w:rPr>
        <w:t>их</w:t>
      </w:r>
      <w:r w:rsidRPr="00122D44">
        <w:rPr>
          <w:szCs w:val="28"/>
        </w:rPr>
        <w:t xml:space="preserve"> актуальности и перспективности автора)» оценивается по бал</w:t>
      </w:r>
      <w:r w:rsidR="00D97286">
        <w:rPr>
          <w:szCs w:val="28"/>
        </w:rPr>
        <w:t>л</w:t>
      </w:r>
      <w:r w:rsidRPr="00122D44">
        <w:rPr>
          <w:szCs w:val="28"/>
        </w:rPr>
        <w:t>ьной шкале: 5 – опыт работы по подготовке, выпуску и распространению издательск</w:t>
      </w:r>
      <w:r w:rsidR="000D5E2D">
        <w:rPr>
          <w:szCs w:val="28"/>
        </w:rPr>
        <w:t>их</w:t>
      </w:r>
      <w:r w:rsidRPr="00122D44">
        <w:rPr>
          <w:szCs w:val="28"/>
        </w:rPr>
        <w:t xml:space="preserve"> проект</w:t>
      </w:r>
      <w:r w:rsidR="000D5E2D">
        <w:rPr>
          <w:szCs w:val="28"/>
        </w:rPr>
        <w:t>ов</w:t>
      </w:r>
      <w:r w:rsidRPr="00122D44">
        <w:rPr>
          <w:szCs w:val="28"/>
        </w:rPr>
        <w:t xml:space="preserve"> социально значимой литературы составляет более 5 лет; 3 – опыт работы по подготовке, выпуску и распространению издательск</w:t>
      </w:r>
      <w:r w:rsidR="000D5E2D">
        <w:rPr>
          <w:szCs w:val="28"/>
        </w:rPr>
        <w:t>их</w:t>
      </w:r>
      <w:r w:rsidRPr="00122D44">
        <w:rPr>
          <w:szCs w:val="28"/>
        </w:rPr>
        <w:t xml:space="preserve"> проект</w:t>
      </w:r>
      <w:r w:rsidR="000D5E2D">
        <w:rPr>
          <w:szCs w:val="28"/>
        </w:rPr>
        <w:t>ов</w:t>
      </w:r>
      <w:r w:rsidRPr="00122D44">
        <w:rPr>
          <w:szCs w:val="28"/>
        </w:rPr>
        <w:t xml:space="preserve"> социально значимой литературы составляет </w:t>
      </w:r>
      <w:r w:rsidR="00F47B8A">
        <w:rPr>
          <w:szCs w:val="28"/>
        </w:rPr>
        <w:t xml:space="preserve">от </w:t>
      </w:r>
      <w:r w:rsidRPr="00122D44">
        <w:rPr>
          <w:szCs w:val="28"/>
        </w:rPr>
        <w:t xml:space="preserve">3 </w:t>
      </w:r>
      <w:r w:rsidR="00F47B8A">
        <w:rPr>
          <w:szCs w:val="28"/>
        </w:rPr>
        <w:t xml:space="preserve">до  5 </w:t>
      </w:r>
      <w:r w:rsidRPr="00122D44">
        <w:rPr>
          <w:szCs w:val="28"/>
        </w:rPr>
        <w:t>лет; 0 – опыт работы по подготовке, выпуску и распространению издательск</w:t>
      </w:r>
      <w:r w:rsidR="000D5E2D">
        <w:rPr>
          <w:szCs w:val="28"/>
        </w:rPr>
        <w:t>их</w:t>
      </w:r>
      <w:r w:rsidRPr="00122D44">
        <w:rPr>
          <w:szCs w:val="28"/>
        </w:rPr>
        <w:t xml:space="preserve"> проект</w:t>
      </w:r>
      <w:r w:rsidR="000D5E2D">
        <w:rPr>
          <w:szCs w:val="28"/>
        </w:rPr>
        <w:t>ов</w:t>
      </w:r>
      <w:r w:rsidRPr="00122D44">
        <w:rPr>
          <w:szCs w:val="28"/>
        </w:rPr>
        <w:t xml:space="preserve"> социально значимой литературы отсутствует.</w:t>
      </w:r>
    </w:p>
    <w:p w:rsidR="000972BE" w:rsidRPr="00122D44" w:rsidRDefault="000972BE" w:rsidP="00122D44">
      <w:pPr>
        <w:ind w:right="282" w:firstLine="709"/>
        <w:jc w:val="both"/>
        <w:rPr>
          <w:szCs w:val="28"/>
        </w:rPr>
      </w:pPr>
      <w:r w:rsidRPr="00122D44">
        <w:rPr>
          <w:szCs w:val="28"/>
        </w:rPr>
        <w:t xml:space="preserve">6. Соответствие показателю </w:t>
      </w:r>
      <w:r w:rsidR="00F47B8A">
        <w:rPr>
          <w:szCs w:val="28"/>
        </w:rPr>
        <w:t xml:space="preserve"> </w:t>
      </w:r>
      <w:r w:rsidRPr="00122D44">
        <w:rPr>
          <w:szCs w:val="28"/>
        </w:rPr>
        <w:t>«привлечение дополнительных источников финансирования, в том числе средств федерального бюджета и бюджета Республики Карелия, на поддержку издательских проектов» оценивается по бал</w:t>
      </w:r>
      <w:r w:rsidR="00F47B8A">
        <w:rPr>
          <w:szCs w:val="28"/>
        </w:rPr>
        <w:t>л</w:t>
      </w:r>
      <w:r w:rsidRPr="00122D44">
        <w:rPr>
          <w:szCs w:val="28"/>
        </w:rPr>
        <w:t>ьной шкале: 5</w:t>
      </w:r>
      <w:r w:rsidR="00F47B8A">
        <w:rPr>
          <w:szCs w:val="28"/>
        </w:rPr>
        <w:t xml:space="preserve"> </w:t>
      </w:r>
      <w:r w:rsidRPr="00122D44">
        <w:rPr>
          <w:szCs w:val="28"/>
        </w:rPr>
        <w:t xml:space="preserve">– дополнительные источники финансирования привлечены </w:t>
      </w:r>
      <w:r w:rsidR="00F47B8A">
        <w:rPr>
          <w:szCs w:val="28"/>
        </w:rPr>
        <w:t>на</w:t>
      </w:r>
      <w:r w:rsidRPr="00122D44">
        <w:rPr>
          <w:szCs w:val="28"/>
        </w:rPr>
        <w:t xml:space="preserve"> 5 издательски</w:t>
      </w:r>
      <w:r w:rsidR="00F47B8A">
        <w:rPr>
          <w:szCs w:val="28"/>
        </w:rPr>
        <w:t>х</w:t>
      </w:r>
      <w:r w:rsidRPr="00122D44">
        <w:rPr>
          <w:szCs w:val="28"/>
        </w:rPr>
        <w:t xml:space="preserve"> проект</w:t>
      </w:r>
      <w:r w:rsidR="00F47B8A">
        <w:rPr>
          <w:szCs w:val="28"/>
        </w:rPr>
        <w:t>ов</w:t>
      </w:r>
      <w:r w:rsidRPr="00122D44">
        <w:rPr>
          <w:szCs w:val="28"/>
        </w:rPr>
        <w:t xml:space="preserve"> и более; 3 – </w:t>
      </w:r>
      <w:r w:rsidRPr="00122D44">
        <w:rPr>
          <w:color w:val="000000" w:themeColor="text1"/>
          <w:szCs w:val="28"/>
        </w:rPr>
        <w:t xml:space="preserve">дополнительные источники финансирования привлечены </w:t>
      </w:r>
      <w:r w:rsidR="000D5E2D">
        <w:rPr>
          <w:color w:val="000000" w:themeColor="text1"/>
          <w:szCs w:val="28"/>
        </w:rPr>
        <w:t xml:space="preserve">на </w:t>
      </w:r>
      <w:r w:rsidRPr="00122D44">
        <w:rPr>
          <w:color w:val="000000" w:themeColor="text1"/>
          <w:szCs w:val="28"/>
        </w:rPr>
        <w:t>4 издательски</w:t>
      </w:r>
      <w:r w:rsidR="00F47B8A">
        <w:rPr>
          <w:color w:val="000000" w:themeColor="text1"/>
          <w:szCs w:val="28"/>
        </w:rPr>
        <w:t>х</w:t>
      </w:r>
      <w:r w:rsidRPr="00122D44">
        <w:rPr>
          <w:color w:val="000000" w:themeColor="text1"/>
          <w:szCs w:val="28"/>
        </w:rPr>
        <w:t xml:space="preserve"> проекта и менее</w:t>
      </w:r>
      <w:r w:rsidRPr="00122D44">
        <w:rPr>
          <w:szCs w:val="28"/>
        </w:rPr>
        <w:t>; 0 – дополнительные источники финансирования издательских проектов не привлекались.</w:t>
      </w:r>
    </w:p>
    <w:p w:rsidR="000972BE" w:rsidRPr="00122D44" w:rsidRDefault="000972BE" w:rsidP="00122D44">
      <w:pPr>
        <w:ind w:right="282" w:firstLine="709"/>
        <w:jc w:val="both"/>
        <w:rPr>
          <w:szCs w:val="28"/>
        </w:rPr>
      </w:pPr>
      <w:r w:rsidRPr="00122D44">
        <w:rPr>
          <w:szCs w:val="28"/>
        </w:rPr>
        <w:t xml:space="preserve">7. Соответствие показателю «объем </w:t>
      </w:r>
      <w:proofErr w:type="spellStart"/>
      <w:r w:rsidRPr="00122D44">
        <w:rPr>
          <w:szCs w:val="28"/>
        </w:rPr>
        <w:t>софинансирования</w:t>
      </w:r>
      <w:proofErr w:type="spellEnd"/>
      <w:r w:rsidRPr="00122D44">
        <w:rPr>
          <w:szCs w:val="28"/>
        </w:rPr>
        <w:t xml:space="preserve"> издательских проектов» оценивается по бал</w:t>
      </w:r>
      <w:r w:rsidR="00F47B8A">
        <w:rPr>
          <w:szCs w:val="28"/>
        </w:rPr>
        <w:t>л</w:t>
      </w:r>
      <w:r w:rsidRPr="00122D44">
        <w:rPr>
          <w:szCs w:val="28"/>
        </w:rPr>
        <w:t xml:space="preserve">ьной шкале: 5 – объем </w:t>
      </w:r>
      <w:proofErr w:type="spellStart"/>
      <w:r w:rsidRPr="00122D44">
        <w:rPr>
          <w:szCs w:val="28"/>
        </w:rPr>
        <w:t>софинансирования</w:t>
      </w:r>
      <w:proofErr w:type="spellEnd"/>
      <w:r w:rsidRPr="00122D44">
        <w:rPr>
          <w:szCs w:val="28"/>
        </w:rPr>
        <w:t xml:space="preserve"> издательских проектов составил более 30 процентов; 3 – объем </w:t>
      </w:r>
      <w:proofErr w:type="spellStart"/>
      <w:r w:rsidRPr="00122D44">
        <w:rPr>
          <w:szCs w:val="28"/>
        </w:rPr>
        <w:t>софинансирования</w:t>
      </w:r>
      <w:proofErr w:type="spellEnd"/>
      <w:r w:rsidRPr="00122D44">
        <w:rPr>
          <w:szCs w:val="28"/>
        </w:rPr>
        <w:t xml:space="preserve"> издательских проектов составил от 10 до 30 процентов; </w:t>
      </w:r>
      <w:r w:rsidR="00F47B8A">
        <w:rPr>
          <w:szCs w:val="28"/>
        </w:rPr>
        <w:t xml:space="preserve">                  </w:t>
      </w:r>
      <w:r w:rsidRPr="00122D44">
        <w:rPr>
          <w:szCs w:val="28"/>
        </w:rPr>
        <w:t xml:space="preserve">0 – </w:t>
      </w:r>
      <w:r w:rsidR="000D5E2D">
        <w:rPr>
          <w:szCs w:val="28"/>
        </w:rPr>
        <w:t xml:space="preserve">объем </w:t>
      </w:r>
      <w:proofErr w:type="spellStart"/>
      <w:r w:rsidRPr="00122D44">
        <w:rPr>
          <w:szCs w:val="28"/>
        </w:rPr>
        <w:t>софинансирования</w:t>
      </w:r>
      <w:proofErr w:type="spellEnd"/>
      <w:r w:rsidRPr="00122D44">
        <w:rPr>
          <w:szCs w:val="28"/>
        </w:rPr>
        <w:t xml:space="preserve"> издательских проектов составил до 10 процентов.</w:t>
      </w:r>
    </w:p>
    <w:p w:rsidR="000972BE" w:rsidRPr="00122D44" w:rsidRDefault="000972BE" w:rsidP="00122D44">
      <w:pPr>
        <w:autoSpaceDE w:val="0"/>
        <w:autoSpaceDN w:val="0"/>
        <w:adjustRightInd w:val="0"/>
        <w:ind w:right="282" w:firstLine="709"/>
        <w:jc w:val="both"/>
        <w:rPr>
          <w:szCs w:val="28"/>
          <w:highlight w:val="green"/>
        </w:rPr>
      </w:pPr>
      <w:r w:rsidRPr="00122D44">
        <w:rPr>
          <w:szCs w:val="28"/>
        </w:rPr>
        <w:t xml:space="preserve">8. Размер субсидии </w:t>
      </w:r>
      <w:proofErr w:type="spellStart"/>
      <w:r w:rsidRPr="00122D44">
        <w:rPr>
          <w:szCs w:val="28"/>
          <w:lang w:val="en-US"/>
        </w:rPr>
        <w:t>i</w:t>
      </w:r>
      <w:proofErr w:type="spellEnd"/>
      <w:r w:rsidRPr="00122D44">
        <w:rPr>
          <w:szCs w:val="28"/>
        </w:rPr>
        <w:t>-</w:t>
      </w:r>
      <w:proofErr w:type="spellStart"/>
      <w:r w:rsidRPr="00122D44">
        <w:rPr>
          <w:szCs w:val="28"/>
        </w:rPr>
        <w:t>му</w:t>
      </w:r>
      <w:proofErr w:type="spellEnd"/>
      <w:r w:rsidRPr="00122D44">
        <w:rPr>
          <w:szCs w:val="28"/>
        </w:rPr>
        <w:t xml:space="preserve"> получателю субсидии определяется в следующем порядке:</w:t>
      </w:r>
    </w:p>
    <w:p w:rsidR="000972BE" w:rsidRPr="00122D44" w:rsidRDefault="000972BE" w:rsidP="00122D44">
      <w:pPr>
        <w:autoSpaceDE w:val="0"/>
        <w:autoSpaceDN w:val="0"/>
        <w:adjustRightInd w:val="0"/>
        <w:ind w:right="282" w:firstLine="709"/>
        <w:jc w:val="both"/>
        <w:rPr>
          <w:szCs w:val="28"/>
          <w:highlight w:val="green"/>
        </w:rPr>
      </w:pPr>
      <w:r w:rsidRPr="00122D44">
        <w:rPr>
          <w:szCs w:val="28"/>
        </w:rPr>
        <w:t>1) получателю субсидии, занявшему первое место в рейтинговой таблице, предоставляется субсидия в объеме 100 процентов от стоимости издательского проекта;</w:t>
      </w:r>
    </w:p>
    <w:p w:rsidR="000972BE" w:rsidRPr="00122D44" w:rsidRDefault="000972BE" w:rsidP="00122D44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122D44">
        <w:rPr>
          <w:szCs w:val="28"/>
        </w:rPr>
        <w:t>2) оставшийся объем средств субсидии после выплаты получателю субсидии, занявшему первое место в рейтинговой таблице, распределяется между получателями субсидии, занявшими в рейтинговой таблице следующие после первого места, и рассчитывается по формуле:</w:t>
      </w:r>
    </w:p>
    <w:p w:rsidR="000972BE" w:rsidRPr="004E0195" w:rsidRDefault="000972BE" w:rsidP="000972BE">
      <w:pPr>
        <w:pStyle w:val="ac"/>
      </w:pPr>
    </w:p>
    <w:p w:rsidR="000972BE" w:rsidRPr="000D5E2D" w:rsidRDefault="008B2FC5" w:rsidP="000972BE">
      <w:pPr>
        <w:pStyle w:val="ac"/>
        <w:jc w:val="center"/>
        <w:rPr>
          <w:szCs w:val="28"/>
        </w:rPr>
      </w:pPr>
      <w:r w:rsidRPr="000D5E2D">
        <w:rPr>
          <w:b/>
          <w:position w:val="-70"/>
          <w:sz w:val="24"/>
          <w:szCs w:val="24"/>
        </w:rPr>
        <w:object w:dxaOrig="39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35pt;height:81.35pt" o:ole="">
            <v:imagedata r:id="rId10" o:title=""/>
          </v:shape>
          <o:OLEObject Type="Embed" ProgID="Equation.3" ShapeID="_x0000_i1025" DrawAspect="Content" ObjectID="_1569938322" r:id="rId11"/>
        </w:object>
      </w:r>
      <w:r w:rsidR="000D5E2D" w:rsidRPr="000D5E2D">
        <w:rPr>
          <w:b/>
          <w:sz w:val="24"/>
          <w:szCs w:val="24"/>
        </w:rPr>
        <w:t xml:space="preserve"> </w:t>
      </w:r>
      <w:r w:rsidR="000972BE" w:rsidRPr="000D5E2D">
        <w:t>,</w:t>
      </w:r>
      <w:r w:rsidR="000972BE" w:rsidRPr="000D5E2D">
        <w:rPr>
          <w:szCs w:val="28"/>
        </w:rPr>
        <w:t xml:space="preserve"> где:</w:t>
      </w:r>
    </w:p>
    <w:p w:rsidR="000972BE" w:rsidRPr="004E0195" w:rsidRDefault="000972BE" w:rsidP="000972BE">
      <w:pPr>
        <w:pStyle w:val="ac"/>
        <w:jc w:val="center"/>
      </w:pPr>
    </w:p>
    <w:p w:rsidR="000972BE" w:rsidRPr="004E0195" w:rsidRDefault="000972BE" w:rsidP="00F47B8A">
      <w:pPr>
        <w:pStyle w:val="ac"/>
        <w:ind w:left="0" w:right="282" w:firstLine="709"/>
        <w:jc w:val="both"/>
        <w:rPr>
          <w:szCs w:val="28"/>
        </w:rPr>
      </w:pPr>
      <w:proofErr w:type="spellStart"/>
      <w:r w:rsidRPr="004E0195">
        <w:rPr>
          <w:szCs w:val="28"/>
        </w:rPr>
        <w:t>Субс</w:t>
      </w:r>
      <w:r w:rsidRPr="004E0195">
        <w:rPr>
          <w:szCs w:val="28"/>
          <w:vertAlign w:val="subscript"/>
          <w:lang w:val="en-US"/>
        </w:rPr>
        <w:t>i</w:t>
      </w:r>
      <w:proofErr w:type="spellEnd"/>
      <w:r w:rsidRPr="004E0195">
        <w:rPr>
          <w:szCs w:val="28"/>
        </w:rPr>
        <w:t xml:space="preserve"> – размер субсидии </w:t>
      </w:r>
      <w:proofErr w:type="spellStart"/>
      <w:r w:rsidRPr="004E0195">
        <w:rPr>
          <w:szCs w:val="28"/>
          <w:lang w:val="en-US"/>
        </w:rPr>
        <w:t>i</w:t>
      </w:r>
      <w:proofErr w:type="spellEnd"/>
      <w:r w:rsidRPr="004E0195">
        <w:rPr>
          <w:szCs w:val="28"/>
        </w:rPr>
        <w:t>-</w:t>
      </w:r>
      <w:proofErr w:type="spellStart"/>
      <w:r w:rsidRPr="004E0195">
        <w:rPr>
          <w:szCs w:val="28"/>
        </w:rPr>
        <w:t>му</w:t>
      </w:r>
      <w:proofErr w:type="spellEnd"/>
      <w:r w:rsidRPr="004E0195">
        <w:rPr>
          <w:szCs w:val="28"/>
        </w:rPr>
        <w:t xml:space="preserve"> получателю субсидии;</w:t>
      </w:r>
    </w:p>
    <w:p w:rsidR="000972BE" w:rsidRPr="004E0195" w:rsidRDefault="000972BE" w:rsidP="00F47B8A">
      <w:pPr>
        <w:pStyle w:val="ac"/>
        <w:ind w:left="0" w:right="282" w:firstLine="709"/>
        <w:jc w:val="both"/>
        <w:rPr>
          <w:szCs w:val="28"/>
        </w:rPr>
      </w:pPr>
      <w:proofErr w:type="spellStart"/>
      <w:r w:rsidRPr="004E0195">
        <w:rPr>
          <w:szCs w:val="28"/>
        </w:rPr>
        <w:t>Субс</w:t>
      </w:r>
      <w:r w:rsidRPr="004E0195">
        <w:rPr>
          <w:szCs w:val="28"/>
          <w:vertAlign w:val="subscript"/>
        </w:rPr>
        <w:t>ост</w:t>
      </w:r>
      <w:proofErr w:type="spellEnd"/>
      <w:r w:rsidRPr="004E0195">
        <w:rPr>
          <w:szCs w:val="28"/>
        </w:rPr>
        <w:t xml:space="preserve"> –</w:t>
      </w:r>
      <w:r w:rsidR="00F47B8A">
        <w:rPr>
          <w:szCs w:val="28"/>
        </w:rPr>
        <w:t xml:space="preserve"> </w:t>
      </w:r>
      <w:r w:rsidRPr="004E0195">
        <w:rPr>
          <w:szCs w:val="28"/>
        </w:rPr>
        <w:t xml:space="preserve">объем средств субсидии, </w:t>
      </w:r>
      <w:r w:rsidR="00F47B8A" w:rsidRPr="004E0195">
        <w:rPr>
          <w:szCs w:val="28"/>
        </w:rPr>
        <w:t xml:space="preserve">оставшийся </w:t>
      </w:r>
      <w:r w:rsidRPr="004E0195">
        <w:rPr>
          <w:szCs w:val="28"/>
        </w:rPr>
        <w:t>после выплаты получателю субсидии, занявшему первое место в рейтинговой таблице;</w:t>
      </w:r>
    </w:p>
    <w:p w:rsidR="000972BE" w:rsidRDefault="000972BE" w:rsidP="00F47B8A">
      <w:pPr>
        <w:tabs>
          <w:tab w:val="left" w:pos="1134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spellStart"/>
      <w:r w:rsidRPr="004E0195">
        <w:rPr>
          <w:szCs w:val="28"/>
        </w:rPr>
        <w:t>СтоимИПik</w:t>
      </w:r>
      <w:r w:rsidRPr="004E0195">
        <w:rPr>
          <w:szCs w:val="28"/>
          <w:vertAlign w:val="subscript"/>
        </w:rPr>
        <w:t>n</w:t>
      </w:r>
      <w:proofErr w:type="spellEnd"/>
      <w:r w:rsidRPr="004E0195">
        <w:rPr>
          <w:szCs w:val="28"/>
        </w:rPr>
        <w:t xml:space="preserve"> – </w:t>
      </w:r>
      <w:r w:rsidRPr="00A23902">
        <w:rPr>
          <w:szCs w:val="28"/>
        </w:rPr>
        <w:t>заявленный получателем субсидии размер</w:t>
      </w:r>
      <w:r w:rsidRPr="003D3D41">
        <w:rPr>
          <w:szCs w:val="28"/>
        </w:rPr>
        <w:t xml:space="preserve"> </w:t>
      </w:r>
      <w:r>
        <w:rPr>
          <w:szCs w:val="28"/>
        </w:rPr>
        <w:t xml:space="preserve">средств на </w:t>
      </w:r>
      <w:r w:rsidRPr="003D3D41">
        <w:rPr>
          <w:szCs w:val="28"/>
        </w:rPr>
        <w:t>компенсаци</w:t>
      </w:r>
      <w:r>
        <w:rPr>
          <w:szCs w:val="28"/>
        </w:rPr>
        <w:t>ю</w:t>
      </w:r>
      <w:r w:rsidRPr="003D3D41">
        <w:rPr>
          <w:szCs w:val="28"/>
        </w:rPr>
        <w:t xml:space="preserve"> затрат </w:t>
      </w:r>
      <w:r>
        <w:rPr>
          <w:szCs w:val="28"/>
        </w:rPr>
        <w:t>на издательский проект.</w:t>
      </w:r>
    </w:p>
    <w:p w:rsidR="000972BE" w:rsidRPr="00844318" w:rsidRDefault="000972BE" w:rsidP="00F47B8A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844318">
        <w:rPr>
          <w:szCs w:val="28"/>
        </w:rPr>
        <w:t>В зависимости от доведенных до главного распорядителя лимитов бюджетных обязательств на предоставление субсидии на соответствующий финансовый год, субсидия предоставляется:</w:t>
      </w:r>
    </w:p>
    <w:p w:rsidR="000972BE" w:rsidRPr="00844318" w:rsidRDefault="000972BE" w:rsidP="00F47B8A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844318">
        <w:rPr>
          <w:szCs w:val="28"/>
        </w:rPr>
        <w:t xml:space="preserve"> трем получателям субсидии – при доведении лимитов бюджетных обязательств на указанные цели в объеме до 500</w:t>
      </w:r>
      <w:r w:rsidR="00F47B8A">
        <w:rPr>
          <w:szCs w:val="28"/>
        </w:rPr>
        <w:t xml:space="preserve"> </w:t>
      </w:r>
      <w:r>
        <w:rPr>
          <w:szCs w:val="28"/>
        </w:rPr>
        <w:t>000</w:t>
      </w:r>
      <w:r w:rsidRPr="00844318">
        <w:rPr>
          <w:szCs w:val="28"/>
        </w:rPr>
        <w:t xml:space="preserve"> рублей включительно;</w:t>
      </w:r>
    </w:p>
    <w:p w:rsidR="000972BE" w:rsidRPr="00844318" w:rsidRDefault="000972BE" w:rsidP="00F47B8A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844318">
        <w:rPr>
          <w:szCs w:val="28"/>
        </w:rPr>
        <w:t>пяти получателям субсидии – при доведении лимитов бюджетных обязательств на указанные цели в объеме от 500</w:t>
      </w:r>
      <w:r w:rsidR="00F47B8A">
        <w:rPr>
          <w:szCs w:val="28"/>
        </w:rPr>
        <w:t xml:space="preserve"> </w:t>
      </w:r>
      <w:r>
        <w:rPr>
          <w:szCs w:val="28"/>
        </w:rPr>
        <w:t>000</w:t>
      </w:r>
      <w:r w:rsidRPr="00844318">
        <w:rPr>
          <w:szCs w:val="28"/>
        </w:rPr>
        <w:t xml:space="preserve"> до 1</w:t>
      </w:r>
      <w:r w:rsidR="00F47B8A">
        <w:rPr>
          <w:szCs w:val="28"/>
        </w:rPr>
        <w:t xml:space="preserve"> </w:t>
      </w:r>
      <w:r w:rsidRPr="00844318">
        <w:rPr>
          <w:szCs w:val="28"/>
        </w:rPr>
        <w:t>000</w:t>
      </w:r>
      <w:r w:rsidR="00F47B8A">
        <w:rPr>
          <w:szCs w:val="28"/>
        </w:rPr>
        <w:t xml:space="preserve"> </w:t>
      </w:r>
      <w:r>
        <w:rPr>
          <w:szCs w:val="28"/>
        </w:rPr>
        <w:t>000</w:t>
      </w:r>
      <w:r w:rsidRPr="00844318">
        <w:rPr>
          <w:szCs w:val="28"/>
        </w:rPr>
        <w:t xml:space="preserve"> рублей включительно;</w:t>
      </w:r>
    </w:p>
    <w:p w:rsidR="000972BE" w:rsidRPr="00844318" w:rsidRDefault="000972BE" w:rsidP="00F47B8A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844318">
        <w:rPr>
          <w:szCs w:val="28"/>
        </w:rPr>
        <w:t>семи получателям субсидии – при доведении лимитов бюджетных обязательств на указанные цели в объеме от 1</w:t>
      </w:r>
      <w:r w:rsidR="00F47B8A">
        <w:rPr>
          <w:szCs w:val="28"/>
        </w:rPr>
        <w:t xml:space="preserve"> </w:t>
      </w:r>
      <w:r w:rsidRPr="00844318">
        <w:rPr>
          <w:szCs w:val="28"/>
        </w:rPr>
        <w:t>000</w:t>
      </w:r>
      <w:r w:rsidR="00F47B8A">
        <w:rPr>
          <w:szCs w:val="28"/>
        </w:rPr>
        <w:t xml:space="preserve"> </w:t>
      </w:r>
      <w:r>
        <w:rPr>
          <w:szCs w:val="28"/>
        </w:rPr>
        <w:t>000</w:t>
      </w:r>
      <w:r w:rsidRPr="00844318">
        <w:rPr>
          <w:szCs w:val="28"/>
        </w:rPr>
        <w:t xml:space="preserve"> до 1</w:t>
      </w:r>
      <w:r w:rsidR="00F47B8A">
        <w:rPr>
          <w:szCs w:val="28"/>
        </w:rPr>
        <w:t xml:space="preserve"> </w:t>
      </w:r>
      <w:r w:rsidRPr="00844318">
        <w:rPr>
          <w:szCs w:val="28"/>
        </w:rPr>
        <w:t>500</w:t>
      </w:r>
      <w:r w:rsidR="00F47B8A">
        <w:rPr>
          <w:szCs w:val="28"/>
        </w:rPr>
        <w:t xml:space="preserve"> </w:t>
      </w:r>
      <w:r>
        <w:rPr>
          <w:szCs w:val="28"/>
        </w:rPr>
        <w:t>000</w:t>
      </w:r>
      <w:r w:rsidRPr="00844318">
        <w:rPr>
          <w:szCs w:val="28"/>
        </w:rPr>
        <w:t xml:space="preserve"> рублей включительно;</w:t>
      </w:r>
    </w:p>
    <w:p w:rsidR="000972BE" w:rsidRDefault="000972BE" w:rsidP="00F47B8A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844318">
        <w:rPr>
          <w:szCs w:val="28"/>
        </w:rPr>
        <w:t>десяти получателям субсидии – при доведении лимитов бюджетных обязательств на указанные цели в объеме свыше 1</w:t>
      </w:r>
      <w:r w:rsidR="00F47B8A">
        <w:rPr>
          <w:szCs w:val="28"/>
        </w:rPr>
        <w:t xml:space="preserve"> </w:t>
      </w:r>
      <w:r w:rsidRPr="00844318">
        <w:rPr>
          <w:szCs w:val="28"/>
        </w:rPr>
        <w:t>500</w:t>
      </w:r>
      <w:r w:rsidR="00F47B8A">
        <w:rPr>
          <w:szCs w:val="28"/>
        </w:rPr>
        <w:t xml:space="preserve"> </w:t>
      </w:r>
      <w:r>
        <w:rPr>
          <w:szCs w:val="28"/>
        </w:rPr>
        <w:t>000</w:t>
      </w:r>
      <w:r w:rsidRPr="00844318">
        <w:rPr>
          <w:szCs w:val="28"/>
        </w:rPr>
        <w:t xml:space="preserve"> рублей.</w:t>
      </w:r>
    </w:p>
    <w:p w:rsidR="00F47B8A" w:rsidRPr="00844318" w:rsidRDefault="00F47B8A" w:rsidP="00F47B8A">
      <w:pPr>
        <w:autoSpaceDE w:val="0"/>
        <w:autoSpaceDN w:val="0"/>
        <w:adjustRightInd w:val="0"/>
        <w:ind w:right="282"/>
        <w:jc w:val="center"/>
        <w:rPr>
          <w:szCs w:val="28"/>
        </w:rPr>
      </w:pPr>
      <w:r>
        <w:rPr>
          <w:szCs w:val="28"/>
        </w:rPr>
        <w:t>_____________</w:t>
      </w:r>
    </w:p>
    <w:p w:rsidR="000972BE" w:rsidRDefault="000972BE" w:rsidP="000972BE">
      <w:pPr>
        <w:autoSpaceDE w:val="0"/>
        <w:autoSpaceDN w:val="0"/>
        <w:adjustRightInd w:val="0"/>
        <w:ind w:firstLine="709"/>
        <w:jc w:val="both"/>
        <w:rPr>
          <w:szCs w:val="28"/>
          <w:highlight w:val="green"/>
        </w:rPr>
      </w:pPr>
    </w:p>
    <w:p w:rsidR="000972BE" w:rsidRDefault="000972BE" w:rsidP="000972B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Cs w:val="28"/>
          <w:highlight w:val="green"/>
        </w:rPr>
      </w:pPr>
    </w:p>
    <w:p w:rsidR="000972BE" w:rsidRPr="004E0195" w:rsidRDefault="000972BE" w:rsidP="000972B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Cs w:val="28"/>
          <w:highlight w:val="green"/>
        </w:rPr>
      </w:pPr>
    </w:p>
    <w:p w:rsidR="000954F8" w:rsidRPr="000B2804" w:rsidRDefault="000954F8" w:rsidP="00955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B96911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18" w:rsidRDefault="00A05918" w:rsidP="00CE0D98">
      <w:r>
        <w:separator/>
      </w:r>
    </w:p>
  </w:endnote>
  <w:endnote w:type="continuationSeparator" w:id="0">
    <w:p w:rsidR="00A05918" w:rsidRDefault="00A0591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18" w:rsidRDefault="00A05918" w:rsidP="00CE0D98">
      <w:r>
        <w:separator/>
      </w:r>
    </w:p>
  </w:footnote>
  <w:footnote w:type="continuationSeparator" w:id="0">
    <w:p w:rsidR="00A05918" w:rsidRDefault="00A0591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A05918" w:rsidRDefault="00A05918">
        <w:pPr>
          <w:pStyle w:val="a7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A05918" w:rsidRDefault="00A059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2732A"/>
    <w:multiLevelType w:val="hybridMultilevel"/>
    <w:tmpl w:val="30429CB2"/>
    <w:lvl w:ilvl="0" w:tplc="6178A8B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016FA3"/>
    <w:multiLevelType w:val="hybridMultilevel"/>
    <w:tmpl w:val="979CB630"/>
    <w:lvl w:ilvl="0" w:tplc="45B0D832">
      <w:start w:val="7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40C21"/>
    <w:multiLevelType w:val="hybridMultilevel"/>
    <w:tmpl w:val="22D46E72"/>
    <w:lvl w:ilvl="0" w:tplc="580ADB6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AD2BE6"/>
    <w:multiLevelType w:val="hybridMultilevel"/>
    <w:tmpl w:val="6A7A3622"/>
    <w:lvl w:ilvl="0" w:tplc="94529422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0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29AF"/>
    <w:rsid w:val="00067D81"/>
    <w:rsid w:val="0007217A"/>
    <w:rsid w:val="000729CC"/>
    <w:rsid w:val="00093735"/>
    <w:rsid w:val="000954F8"/>
    <w:rsid w:val="000972BE"/>
    <w:rsid w:val="000A6E77"/>
    <w:rsid w:val="000B2804"/>
    <w:rsid w:val="000C4274"/>
    <w:rsid w:val="000D32E1"/>
    <w:rsid w:val="000D5E2D"/>
    <w:rsid w:val="000E0EA4"/>
    <w:rsid w:val="000F4138"/>
    <w:rsid w:val="00101C3A"/>
    <w:rsid w:val="00103C69"/>
    <w:rsid w:val="00122D44"/>
    <w:rsid w:val="0013077C"/>
    <w:rsid w:val="001335F9"/>
    <w:rsid w:val="001348C3"/>
    <w:rsid w:val="001605B0"/>
    <w:rsid w:val="0017023D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354F"/>
    <w:rsid w:val="00364944"/>
    <w:rsid w:val="00376028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E7F53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0632B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6F2D23"/>
    <w:rsid w:val="007072B5"/>
    <w:rsid w:val="00726286"/>
    <w:rsid w:val="00735518"/>
    <w:rsid w:val="00756C1D"/>
    <w:rsid w:val="00757706"/>
    <w:rsid w:val="007705AD"/>
    <w:rsid w:val="00776C0D"/>
    <w:rsid w:val="007771A7"/>
    <w:rsid w:val="007979F6"/>
    <w:rsid w:val="007A5254"/>
    <w:rsid w:val="007C2C1F"/>
    <w:rsid w:val="007C7486"/>
    <w:rsid w:val="008333C2"/>
    <w:rsid w:val="008573B7"/>
    <w:rsid w:val="00860B53"/>
    <w:rsid w:val="008655DE"/>
    <w:rsid w:val="00873934"/>
    <w:rsid w:val="00884F2A"/>
    <w:rsid w:val="00887E6D"/>
    <w:rsid w:val="008951E0"/>
    <w:rsid w:val="008A1AF8"/>
    <w:rsid w:val="008A3180"/>
    <w:rsid w:val="008B02C3"/>
    <w:rsid w:val="008B2FC5"/>
    <w:rsid w:val="008C5A4D"/>
    <w:rsid w:val="008F26D3"/>
    <w:rsid w:val="00901FCD"/>
    <w:rsid w:val="009228A5"/>
    <w:rsid w:val="009238D6"/>
    <w:rsid w:val="00927C66"/>
    <w:rsid w:val="00937743"/>
    <w:rsid w:val="00955805"/>
    <w:rsid w:val="00961BBC"/>
    <w:rsid w:val="009D2DE2"/>
    <w:rsid w:val="009E192A"/>
    <w:rsid w:val="00A05918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5227"/>
    <w:rsid w:val="00B86ED4"/>
    <w:rsid w:val="00B901D8"/>
    <w:rsid w:val="00B93AAE"/>
    <w:rsid w:val="00B96911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50FF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97286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47B8A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0972B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5">
    <w:name w:val="Table Grid"/>
    <w:basedOn w:val="a1"/>
    <w:uiPriority w:val="59"/>
    <w:rsid w:val="000972B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F138-311F-4AB9-9285-8135BE9F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2628</Words>
  <Characters>20098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21</cp:revision>
  <cp:lastPrinted>2017-10-19T13:56:00Z</cp:lastPrinted>
  <dcterms:created xsi:type="dcterms:W3CDTF">2017-10-05T11:57:00Z</dcterms:created>
  <dcterms:modified xsi:type="dcterms:W3CDTF">2017-10-19T14:12:00Z</dcterms:modified>
</cp:coreProperties>
</file>